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A" w:rsidRDefault="00F06D1A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3F462D" w:rsidRDefault="003F462D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419B5" w:rsidRDefault="00E419B5" w:rsidP="00630304">
      <w:pPr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eastAsia="Andale Sans UI" w:cs="Tahoma"/>
          <w:kern w:val="2"/>
          <w:sz w:val="28"/>
          <w:szCs w:val="28"/>
          <w:lang w:eastAsia="zh-CN" w:bidi="en-US"/>
        </w:rPr>
      </w:pPr>
      <w:r>
        <w:rPr>
          <w:rFonts w:eastAsia="Times New Roman"/>
          <w:kern w:val="2"/>
          <w:sz w:val="28"/>
          <w:szCs w:val="28"/>
          <w:lang w:eastAsia="zh-CN" w:bidi="en-US"/>
        </w:rPr>
        <w:t>О</w:t>
      </w:r>
      <w:r w:rsidR="00281681">
        <w:rPr>
          <w:rFonts w:eastAsia="Times New Roman"/>
          <w:kern w:val="2"/>
          <w:sz w:val="28"/>
          <w:szCs w:val="28"/>
          <w:lang w:eastAsia="zh-CN" w:bidi="en-US"/>
        </w:rPr>
        <w:t xml:space="preserve"> </w:t>
      </w:r>
      <w:r>
        <w:rPr>
          <w:rFonts w:eastAsia="Times New Roman"/>
          <w:kern w:val="2"/>
          <w:sz w:val="28"/>
          <w:szCs w:val="28"/>
          <w:lang w:eastAsia="zh-CN" w:bidi="en-US"/>
        </w:rPr>
        <w:t xml:space="preserve">создании </w:t>
      </w:r>
      <w:r w:rsidR="00090378">
        <w:rPr>
          <w:rFonts w:eastAsia="Arial"/>
          <w:kern w:val="2"/>
          <w:sz w:val="28"/>
          <w:szCs w:val="28"/>
          <w:lang w:eastAsia="zh-CN" w:bidi="hi-IN"/>
        </w:rPr>
        <w:t>К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омиссии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419B5" w:rsidP="00DD538E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</w:t>
      </w:r>
      <w:r w:rsidRPr="008A1D42">
        <w:rPr>
          <w:rFonts w:eastAsia="Times New Roman"/>
          <w:sz w:val="28"/>
          <w:szCs w:val="28"/>
        </w:rPr>
        <w:t xml:space="preserve"> 39 Феде</w:t>
      </w:r>
      <w:r w:rsidR="00F34A8C">
        <w:rPr>
          <w:rFonts w:eastAsia="Times New Roman"/>
          <w:sz w:val="28"/>
          <w:szCs w:val="28"/>
        </w:rPr>
        <w:t xml:space="preserve">рального Закона от </w:t>
      </w:r>
      <w:r w:rsidR="00630304">
        <w:rPr>
          <w:rFonts w:eastAsia="Times New Roman"/>
          <w:sz w:val="28"/>
          <w:szCs w:val="28"/>
        </w:rPr>
        <w:t xml:space="preserve">5 апреля </w:t>
      </w:r>
      <w:r>
        <w:rPr>
          <w:rFonts w:eastAsia="Times New Roman"/>
          <w:sz w:val="28"/>
          <w:szCs w:val="28"/>
        </w:rPr>
        <w:t>2013</w:t>
      </w:r>
      <w:r w:rsidR="00630304">
        <w:rPr>
          <w:rFonts w:eastAsia="Times New Roman"/>
          <w:sz w:val="28"/>
          <w:szCs w:val="28"/>
        </w:rPr>
        <w:t xml:space="preserve"> года </w:t>
      </w:r>
      <w:r w:rsidRPr="008A1D42">
        <w:rPr>
          <w:rFonts w:eastAsia="Times New Roman"/>
          <w:sz w:val="28"/>
          <w:szCs w:val="28"/>
        </w:rPr>
        <w:t>№ 44-ФЗ «О контрактной системе в сфере закупок товаров, работ, у</w:t>
      </w:r>
      <w:r w:rsidRPr="008A1D42">
        <w:rPr>
          <w:rFonts w:eastAsia="Times New Roman"/>
          <w:sz w:val="28"/>
          <w:szCs w:val="28"/>
        </w:rPr>
        <w:t>с</w:t>
      </w:r>
      <w:r w:rsidRPr="008A1D42">
        <w:rPr>
          <w:rFonts w:eastAsia="Times New Roman"/>
          <w:sz w:val="28"/>
          <w:szCs w:val="28"/>
        </w:rPr>
        <w:t>луг для обеспечения государственных и муниципальных нужд»</w:t>
      </w:r>
      <w:r w:rsidR="002169D6" w:rsidRPr="005C72FE">
        <w:rPr>
          <w:sz w:val="28"/>
          <w:szCs w:val="28"/>
        </w:rPr>
        <w:t>,</w:t>
      </w:r>
      <w:r w:rsidR="00B74F52" w:rsidRPr="00B74F52">
        <w:rPr>
          <w:sz w:val="28"/>
          <w:szCs w:val="28"/>
        </w:rPr>
        <w:t xml:space="preserve"> Федерал</w:t>
      </w:r>
      <w:r w:rsidR="00B74F52" w:rsidRPr="00B74F52">
        <w:rPr>
          <w:sz w:val="28"/>
          <w:szCs w:val="28"/>
        </w:rPr>
        <w:t>ь</w:t>
      </w:r>
      <w:r w:rsidR="00B74F52" w:rsidRPr="00B74F52">
        <w:rPr>
          <w:sz w:val="28"/>
          <w:szCs w:val="28"/>
        </w:rPr>
        <w:t xml:space="preserve">ным </w:t>
      </w:r>
      <w:r w:rsidR="00B74F52">
        <w:rPr>
          <w:sz w:val="28"/>
          <w:szCs w:val="28"/>
        </w:rPr>
        <w:t>законом от 6 октября 2003 года № 131-ФЗ «</w:t>
      </w:r>
      <w:r w:rsidR="00B74F52" w:rsidRPr="00B74F52">
        <w:rPr>
          <w:sz w:val="28"/>
          <w:szCs w:val="28"/>
        </w:rPr>
        <w:t>Об общих принципах орг</w:t>
      </w:r>
      <w:r w:rsidR="00B74F52" w:rsidRPr="00B74F52">
        <w:rPr>
          <w:sz w:val="28"/>
          <w:szCs w:val="28"/>
        </w:rPr>
        <w:t>а</w:t>
      </w:r>
      <w:r w:rsidR="00B74F52" w:rsidRPr="00B74F52">
        <w:rPr>
          <w:sz w:val="28"/>
          <w:szCs w:val="28"/>
        </w:rPr>
        <w:t>низации местного самоуп</w:t>
      </w:r>
      <w:r w:rsidR="00B74F52">
        <w:rPr>
          <w:sz w:val="28"/>
          <w:szCs w:val="28"/>
        </w:rPr>
        <w:t xml:space="preserve">равления в Российской Федерации», </w:t>
      </w:r>
      <w:r w:rsidR="00B74F52" w:rsidRPr="00B74F52">
        <w:rPr>
          <w:sz w:val="28"/>
          <w:szCs w:val="28"/>
        </w:rPr>
        <w:t>Уставом м</w:t>
      </w:r>
      <w:r w:rsidR="00B74F52" w:rsidRPr="00B74F52">
        <w:rPr>
          <w:sz w:val="28"/>
          <w:szCs w:val="28"/>
        </w:rPr>
        <w:t>у</w:t>
      </w:r>
      <w:r w:rsidR="00B74F52" w:rsidRPr="00B74F52">
        <w:rPr>
          <w:sz w:val="28"/>
          <w:szCs w:val="28"/>
        </w:rPr>
        <w:t>ниципального образования города-курорта Пятигорска</w:t>
      </w:r>
      <w:r w:rsidR="002169D6" w:rsidRPr="005C72FE">
        <w:rPr>
          <w:sz w:val="28"/>
          <w:szCs w:val="28"/>
        </w:rPr>
        <w:t>-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419B5" w:rsidRDefault="00E419B5" w:rsidP="00E419B5">
      <w:pPr>
        <w:widowControl/>
        <w:ind w:firstLine="0"/>
        <w:rPr>
          <w:sz w:val="28"/>
          <w:szCs w:val="28"/>
        </w:rPr>
      </w:pPr>
    </w:p>
    <w:p w:rsidR="005563F5" w:rsidRPr="00E419B5" w:rsidRDefault="00EB03B5" w:rsidP="00E419B5">
      <w:pPr>
        <w:widowControl/>
        <w:rPr>
          <w:rFonts w:eastAsiaTheme="minorHAnsi"/>
          <w:sz w:val="28"/>
          <w:szCs w:val="28"/>
          <w:lang w:eastAsia="en-US"/>
        </w:rPr>
      </w:pPr>
      <w:r w:rsidRPr="00EB03B5">
        <w:rPr>
          <w:sz w:val="28"/>
          <w:szCs w:val="28"/>
        </w:rPr>
        <w:t xml:space="preserve">1. </w:t>
      </w:r>
      <w:r w:rsidR="00E419B5">
        <w:rPr>
          <w:rFonts w:eastAsiaTheme="minorHAnsi"/>
          <w:sz w:val="28"/>
          <w:szCs w:val="28"/>
          <w:lang w:eastAsia="en-US"/>
        </w:rPr>
        <w:t xml:space="preserve">Создать </w:t>
      </w:r>
      <w:r w:rsidR="00090378">
        <w:rPr>
          <w:rFonts w:eastAsia="Arial"/>
          <w:kern w:val="2"/>
          <w:sz w:val="28"/>
          <w:szCs w:val="28"/>
          <w:lang w:eastAsia="zh-CN" w:bidi="hi-IN"/>
        </w:rPr>
        <w:t>К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омиссию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 w:rsidR="00E419B5">
        <w:rPr>
          <w:rFonts w:eastAsiaTheme="minorHAnsi"/>
          <w:sz w:val="28"/>
          <w:szCs w:val="28"/>
          <w:lang w:eastAsia="en-US"/>
        </w:rPr>
        <w:t xml:space="preserve"> (да</w:t>
      </w:r>
      <w:r w:rsidR="00090378">
        <w:rPr>
          <w:rFonts w:eastAsiaTheme="minorHAnsi"/>
          <w:sz w:val="28"/>
          <w:szCs w:val="28"/>
          <w:lang w:eastAsia="en-US"/>
        </w:rPr>
        <w:t>лее - К</w:t>
      </w:r>
      <w:r w:rsidR="00E419B5">
        <w:rPr>
          <w:rFonts w:eastAsiaTheme="minorHAnsi"/>
          <w:sz w:val="28"/>
          <w:szCs w:val="28"/>
          <w:lang w:eastAsia="en-US"/>
        </w:rPr>
        <w:t>омиссия)</w:t>
      </w:r>
      <w:r w:rsidR="005563F5" w:rsidRPr="00C345D3">
        <w:rPr>
          <w:bCs/>
          <w:sz w:val="28"/>
          <w:szCs w:val="28"/>
        </w:rPr>
        <w:t>.</w:t>
      </w:r>
    </w:p>
    <w:p w:rsidR="005563F5" w:rsidRDefault="005563F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30304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работы </w:t>
      </w:r>
      <w:r w:rsidR="0009037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омиссии </w:t>
      </w:r>
      <w:r w:rsidR="00CA33C0">
        <w:rPr>
          <w:rFonts w:eastAsiaTheme="minorHAnsi"/>
          <w:sz w:val="28"/>
          <w:szCs w:val="28"/>
          <w:lang w:eastAsia="en-US"/>
        </w:rPr>
        <w:t xml:space="preserve">по должностям </w:t>
      </w:r>
      <w:r>
        <w:rPr>
          <w:rFonts w:eastAsia="Times New Roman"/>
          <w:sz w:val="28"/>
          <w:szCs w:val="28"/>
        </w:rPr>
        <w:t>согласно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ложению</w:t>
      </w:r>
      <w:r w:rsidR="00646F2A">
        <w:rPr>
          <w:rFonts w:eastAsia="Times New Roman"/>
          <w:sz w:val="28"/>
          <w:szCs w:val="28"/>
        </w:rPr>
        <w:t>1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Default="00E419B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Утвердить состав </w:t>
      </w:r>
      <w:r w:rsidR="0009037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</w:t>
      </w:r>
      <w:r w:rsidR="00B74F52">
        <w:rPr>
          <w:rFonts w:eastAsiaTheme="minorHAnsi"/>
          <w:sz w:val="28"/>
          <w:szCs w:val="28"/>
          <w:lang w:eastAsia="en-US"/>
        </w:rPr>
        <w:t xml:space="preserve"> (по должностям</w:t>
      </w:r>
      <w:r w:rsidR="006303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r>
        <w:rPr>
          <w:rFonts w:eastAsia="Times New Roman"/>
          <w:sz w:val="28"/>
          <w:szCs w:val="28"/>
        </w:rPr>
        <w:t>прилож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нию</w:t>
      </w:r>
      <w:r w:rsidR="00646F2A">
        <w:rPr>
          <w:rFonts w:eastAsia="Times New Roman"/>
          <w:sz w:val="28"/>
          <w:szCs w:val="28"/>
        </w:rPr>
        <w:t>2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B63260" w:rsidRDefault="00B63260" w:rsidP="00B63260">
      <w:pPr>
        <w:widowControl/>
        <w:ind w:firstLine="0"/>
        <w:rPr>
          <w:rFonts w:eastAsia="Times New Roman"/>
          <w:sz w:val="28"/>
          <w:szCs w:val="28"/>
        </w:rPr>
      </w:pPr>
    </w:p>
    <w:p w:rsidR="00B63260" w:rsidRDefault="00B63260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C345D3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 xml:space="preserve"> п</w:t>
      </w:r>
      <w:r w:rsidRPr="00C345D3">
        <w:rPr>
          <w:rFonts w:eastAsia="Times New Roman"/>
          <w:sz w:val="28"/>
          <w:szCs w:val="28"/>
        </w:rPr>
        <w:t>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16.08.2021 № 3141</w:t>
      </w:r>
      <w:r w:rsidRPr="00C345D3">
        <w:rPr>
          <w:sz w:val="28"/>
          <w:szCs w:val="28"/>
        </w:rPr>
        <w:t xml:space="preserve"> «</w:t>
      </w:r>
      <w:r>
        <w:rPr>
          <w:rFonts w:eastAsia="Times New Roman"/>
          <w:kern w:val="2"/>
          <w:sz w:val="28"/>
          <w:szCs w:val="28"/>
          <w:lang w:eastAsia="zh-CN" w:bidi="en-US"/>
        </w:rPr>
        <w:t xml:space="preserve">Осоздании </w:t>
      </w:r>
      <w:r>
        <w:rPr>
          <w:rFonts w:eastAsia="Arial"/>
          <w:kern w:val="2"/>
          <w:sz w:val="28"/>
          <w:szCs w:val="28"/>
          <w:lang w:eastAsia="zh-CN" w:bidi="hi-IN"/>
        </w:rPr>
        <w:t>Е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>диной комиссии по осущ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>е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 xml:space="preserve">ствлению 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>
        <w:rPr>
          <w:sz w:val="28"/>
          <w:szCs w:val="28"/>
        </w:rPr>
        <w:t>».</w:t>
      </w:r>
    </w:p>
    <w:p w:rsidR="00E419B5" w:rsidRPr="00C345D3" w:rsidRDefault="00E419B5" w:rsidP="00744B66">
      <w:pPr>
        <w:pStyle w:val="a3"/>
        <w:ind w:firstLine="0"/>
        <w:rPr>
          <w:sz w:val="28"/>
          <w:szCs w:val="28"/>
        </w:rPr>
      </w:pPr>
    </w:p>
    <w:p w:rsidR="00224FFA" w:rsidRDefault="00B63260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224FFA" w:rsidRPr="00EB03B5">
        <w:rPr>
          <w:sz w:val="28"/>
          <w:szCs w:val="28"/>
        </w:rPr>
        <w:t xml:space="preserve">. </w:t>
      </w:r>
      <w:r w:rsidR="00224FFA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назаместителя главы администрации города Пятигорска Карпову В.В.</w:t>
      </w:r>
    </w:p>
    <w:p w:rsidR="00224FFA" w:rsidRPr="00EB03B5" w:rsidRDefault="00224FFA" w:rsidP="00744B66">
      <w:pPr>
        <w:pStyle w:val="a3"/>
        <w:ind w:firstLine="0"/>
        <w:rPr>
          <w:sz w:val="28"/>
          <w:szCs w:val="28"/>
        </w:rPr>
      </w:pPr>
    </w:p>
    <w:p w:rsidR="00224FFA" w:rsidRPr="00EB03B5" w:rsidRDefault="00B63260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24FFA" w:rsidRPr="00EB03B5">
        <w:rPr>
          <w:sz w:val="28"/>
          <w:szCs w:val="28"/>
        </w:rPr>
        <w:t xml:space="preserve">. </w:t>
      </w:r>
      <w:r w:rsidR="00B94B83" w:rsidRPr="005C72FE">
        <w:rPr>
          <w:rFonts w:eastAsia="Calibri"/>
          <w:sz w:val="28"/>
          <w:szCs w:val="28"/>
        </w:rPr>
        <w:t>Настоящее постановление</w:t>
      </w:r>
      <w:r w:rsidR="00B94B83">
        <w:rPr>
          <w:rFonts w:eastAsia="Calibri"/>
          <w:sz w:val="28"/>
          <w:szCs w:val="28"/>
        </w:rPr>
        <w:t xml:space="preserve"> вступает в силу со дня </w:t>
      </w:r>
      <w:r w:rsidR="00B94B83">
        <w:rPr>
          <w:sz w:val="28"/>
          <w:szCs w:val="28"/>
        </w:rPr>
        <w:t>официального опубликования</w:t>
      </w:r>
      <w:r w:rsidR="00224FFA"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473604" w:rsidRDefault="003F462D" w:rsidP="00473604">
      <w:pPr>
        <w:pStyle w:val="a3"/>
        <w:ind w:firstLine="0"/>
        <w:rPr>
          <w:sz w:val="28"/>
          <w:szCs w:val="28"/>
        </w:rPr>
        <w:sectPr w:rsidR="00473604" w:rsidSect="00473604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</w:t>
      </w:r>
      <w:r w:rsidR="00224FFA" w:rsidRPr="00EB03B5">
        <w:rPr>
          <w:color w:val="000000"/>
          <w:sz w:val="28"/>
          <w:szCs w:val="28"/>
        </w:rPr>
        <w:t>города Пятигорска</w:t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473604" w:rsidRPr="00FA243B" w:rsidRDefault="00473604" w:rsidP="00473604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lastRenderedPageBreak/>
        <w:t>Приложение 1</w:t>
      </w:r>
    </w:p>
    <w:p w:rsidR="00473604" w:rsidRPr="00FA243B" w:rsidRDefault="00473604" w:rsidP="00473604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к постановлению админис</w:t>
      </w:r>
      <w:r w:rsidRPr="00FA243B">
        <w:rPr>
          <w:sz w:val="28"/>
          <w:szCs w:val="28"/>
        </w:rPr>
        <w:t>т</w:t>
      </w:r>
      <w:r w:rsidRPr="00FA243B">
        <w:rPr>
          <w:sz w:val="28"/>
          <w:szCs w:val="28"/>
        </w:rPr>
        <w:t>рации</w:t>
      </w:r>
    </w:p>
    <w:p w:rsidR="00473604" w:rsidRPr="00FA243B" w:rsidRDefault="00473604" w:rsidP="00473604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города Пятигорска</w:t>
      </w:r>
    </w:p>
    <w:p w:rsidR="00473604" w:rsidRPr="00FA243B" w:rsidRDefault="00473604" w:rsidP="00473604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от______________ № _________</w:t>
      </w:r>
    </w:p>
    <w:p w:rsidR="00473604" w:rsidRPr="00FA243B" w:rsidRDefault="00473604" w:rsidP="00473604">
      <w:pPr>
        <w:jc w:val="center"/>
        <w:rPr>
          <w:bCs/>
          <w:sz w:val="28"/>
          <w:szCs w:val="28"/>
        </w:rPr>
      </w:pPr>
    </w:p>
    <w:p w:rsidR="00473604" w:rsidRPr="00FA243B" w:rsidRDefault="00473604" w:rsidP="00473604">
      <w:pPr>
        <w:jc w:val="center"/>
        <w:rPr>
          <w:bCs/>
          <w:sz w:val="28"/>
          <w:szCs w:val="28"/>
        </w:rPr>
      </w:pPr>
    </w:p>
    <w:p w:rsidR="00473604" w:rsidRPr="00FA243B" w:rsidRDefault="00473604" w:rsidP="00473604">
      <w:pPr>
        <w:jc w:val="center"/>
        <w:rPr>
          <w:rFonts w:eastAsia="Arial"/>
          <w:caps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caps/>
          <w:kern w:val="2"/>
          <w:sz w:val="28"/>
          <w:szCs w:val="28"/>
          <w:lang w:eastAsia="zh-CN" w:bidi="hi-IN"/>
        </w:rPr>
        <w:t>Порядок</w:t>
      </w:r>
    </w:p>
    <w:p w:rsidR="00473604" w:rsidRPr="00FA243B" w:rsidRDefault="00473604" w:rsidP="00473604">
      <w:pPr>
        <w:jc w:val="center"/>
        <w:rPr>
          <w:bCs/>
          <w:sz w:val="28"/>
          <w:szCs w:val="28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работы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омиссии по осуществлению централизованных закупок для обеспечения муниципальных нужд города-курорта Пятигорска</w:t>
      </w:r>
    </w:p>
    <w:p w:rsidR="00473604" w:rsidRPr="00FA243B" w:rsidRDefault="00473604" w:rsidP="00473604">
      <w:pPr>
        <w:jc w:val="center"/>
        <w:rPr>
          <w:bCs/>
          <w:sz w:val="28"/>
          <w:szCs w:val="28"/>
        </w:rPr>
      </w:pPr>
    </w:p>
    <w:p w:rsidR="00473604" w:rsidRPr="00FA243B" w:rsidRDefault="00473604" w:rsidP="00473604">
      <w:pPr>
        <w:suppressAutoHyphens/>
        <w:ind w:firstLine="540"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1. Общие положения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1.1. Порядок работы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омиссии по осуществлению централизованных закупок для обеспечения муниципальных нужд города-курорта Пятигорска (далее - Порядок, комиссия) устанавливает требования к составу комиссии, порядок формирования и деятельности комиссии, полномочия и ответственность членов комиссии по осуществлению закупок для обеспечения муниципальных нужд города-курорта Пятигорска путем проведения </w:t>
      </w:r>
      <w:r>
        <w:rPr>
          <w:rFonts w:eastAsia="Arial"/>
          <w:kern w:val="2"/>
          <w:sz w:val="28"/>
          <w:szCs w:val="28"/>
          <w:lang w:eastAsia="zh-CN" w:bidi="hi-IN"/>
        </w:rPr>
        <w:t>открытого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 конкурс</w:t>
      </w:r>
      <w:r>
        <w:rPr>
          <w:rFonts w:eastAsia="Arial"/>
          <w:kern w:val="2"/>
          <w:sz w:val="28"/>
          <w:szCs w:val="28"/>
          <w:lang w:eastAsia="zh-CN" w:bidi="hi-IN"/>
        </w:rPr>
        <w:t>а в электронной форме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, аукциона в электронной форме, запроса котировок в электронной форме (далее - конкурентные процедуры).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1.2.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омиссия в своей деятельности руководствуется Конституцией Российской Федерации,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Федеральным законом от 26 июля 2006 года № 135-ФЗ «О защите конкуренции», иными нормативно-правовыми актами, регулирующими отношения в сфере контрактной системы.</w:t>
      </w: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2. Цели и задачи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2.1.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омиссия создается в целях: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2.1.1. Установления единого порядка определения поставщиков (подрядчиков, исполнителей) для обеспечения 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муниципальных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нужд города Пятигорска (далее - заказчик), проводимых конкурентными процедурами.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2.1.2. Определения участников конкурентных процедур и подведения итогов конкурентных процедур.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 Исходя из целей деятельности комиссии, определенных в пункте 2.1. настоящего Порядка, в задачи комиссии входит: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2.2.1. Обеспечение объективности при рассмотрении заявок на участие в конкурентных процедурах.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2.2.2. Соблюдение принципов гласности и прозрачности процедур определения поставщиков (подрядчиков, исполнителей).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2.2.3. Соблюдение конфиденциальности информации, содержащейся в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заявках участников конкурентных процедур.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2.2.4. Недопущение злоупотребления и коррупции в ходе определения поставщиков (подрядчиков, исполнителей).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2.2.5.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3. Порядок формирования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3.1.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омиссия является постоянным коллегиальным органом администрации города Пятигорска для определения поставщика (подрядчика, исполнителя).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3.2.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3.3. Персональный состав комиссии утверждается постановлением администрации города Пятигорска.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3.4. В состав комиссии входят пять человек - членов комиссии.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3.5. Членами комиссии не могут быть лица, указанные в части 6 статьи 39 Закона о контрактной системе.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3.6. В случае выявления в составе комиссии лиц, не соответствующих положениям части 6 статьи 39 и пункта 9 части 1 статьи 31 Закона о контрактной системе, принимается решение о замене их другими лицами.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3.7. Член комиссии, обнаруживший в процессе работы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комиссии, который в таком случае обязан довести до Главы города Пятигорска информацию о необходимости замены члена комиссии.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 же иной выгоды для себя или третьих лиц.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3.8. Изменение персонального состава комиссии оформляется постановлением администрации города Пятигорска.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 Полномочия членов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4.1. Председатель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4.1.1. Председатель комиссии осуществляет общее руководство и организацию работы комиссии, в том числе: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4.1.2. Своевременно извещает членов комиссии о времени и месте проведения заседаний комиссии;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4.1.3. Ведет заседания комиссии;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4.1.4. Объявляет состав комиссии;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4.1.5. Подписывает протоколы, составленные в ходе заседаний комиссии;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4.1.6. Осуществляет иные действия в соответствии с Законом о контрактной системе и настоящим Порядком.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4.1.7. В период временного отсутствия председателя комиссии заместитель председателя комиссии исполняет его обязанности.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 Секретарь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.1. Секретарь комиссии является членом комиссии и осуществляет организационно-технические функции, в том числе: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.2.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 В установленном порядке осуществляет взаимодействие с заказчиками;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4.2.4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 Ведет и оформляет протоколы заседаний комиссии в соответствии с Законом о контрактной системе;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.5. Обеспечивает размещение протоколов в единой информационной системе;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.6. Осуществляет иные действия организационно-технического характера в соответствии с Законом о контрактной системе.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 xml:space="preserve">4.3.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Члены комиссии вправе: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.2. Проверять содержание протокола рассмотрения заявок на участие в конкурентных процедурах, протокола подведения итогов.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.4. Предоставлять в комиссию документы и сведения, подтверждающие мнение о соответствии (несоответствии) участников и (или) их заявок требованиям Закона о контрактной системе и </w:t>
      </w:r>
      <w:r w:rsidRPr="000677CD">
        <w:rPr>
          <w:rFonts w:eastAsia="Arial"/>
          <w:kern w:val="2"/>
          <w:sz w:val="28"/>
          <w:szCs w:val="28"/>
          <w:lang w:eastAsia="zh-CN" w:bidi="hi-IN"/>
        </w:rPr>
        <w:t>извещения об осуществлении закупки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 Члены комиссии обязаны: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4.4.1. Руководствоваться в своей деятельности требованиями Закона о контрактной системе и настоящим Порядком.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4.4.2. Лично присутствовать на всех заседаниях комиссии.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4.4.3. Принимать решения по вопросам, отнесенным к компетенции комиссии Законом о контрактной системе и настоящим Порядком.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4.4.4.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Закона о контрактной системе и </w:t>
      </w:r>
      <w:r w:rsidRPr="000677CD">
        <w:rPr>
          <w:rFonts w:eastAsia="Arial"/>
          <w:kern w:val="2"/>
          <w:sz w:val="28"/>
          <w:szCs w:val="28"/>
          <w:lang w:eastAsia="zh-CN" w:bidi="hi-IN"/>
        </w:rPr>
        <w:t>извещения об осуществлении закупки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, допускать (не допускать) участников конкурентных процедур к участию, знакомиться с протоколом рассмотрения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заявок и подписывать его.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4.4.5.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</w:t>
      </w:r>
      <w:r w:rsidRPr="000677CD">
        <w:rPr>
          <w:rFonts w:eastAsia="Arial"/>
          <w:kern w:val="2"/>
          <w:sz w:val="28"/>
          <w:szCs w:val="28"/>
          <w:lang w:eastAsia="zh-CN" w:bidi="hi-IN"/>
        </w:rPr>
        <w:t>извещением об осуществлении закупки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, в порядке и по основаниям, предусмотренным Законом о контрактной системе, знакомиться с протоколом подведения итогов конкурентных процедур и подписывать его.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4.4.6. Соблюдать правила рассмотрения заявок на участие в конкурентных процедурах и признания участников закупки участниками, предусмотренные Законом о контрактной системе.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4.4.8. Осуществлять иные действия, предусмотренные Законом о контрактной системе и настоящим Порядком.</w:t>
      </w: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jc w:val="center"/>
        <w:rPr>
          <w:rFonts w:eastAsia="Arial"/>
          <w:bCs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5. Порядок проведения заседаний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5.1. Работа комиссии осуществляется на ее заседаниях.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5.2. Заседание комиссии считается правомочным, если на нем присутствует не менее трех членов комиссии.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5.3. Уведомление членов комиссии о месте, дате и времени проведения заседаний комиссии осуществляется председателем комиссии не позднее, чем за два рабочих дня до даты проведения такого заседания.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5.4. Секретарь комиссии ведет протоколы заседаний комиссии.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5.5.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омиссия проверяет первые и вторые части заявок на участие в конкурентных процедурах, содержащие информацию, предусмотренную Законом о контрактной системе, на соответствие требованиям, установленным </w:t>
      </w:r>
      <w:r w:rsidRPr="000677CD">
        <w:rPr>
          <w:rFonts w:eastAsia="Arial"/>
          <w:kern w:val="2"/>
          <w:sz w:val="28"/>
          <w:szCs w:val="28"/>
          <w:lang w:eastAsia="zh-CN" w:bidi="hi-IN"/>
        </w:rPr>
        <w:t>извещением об осуществлении закупкив отношении закупаемых товаров, работ, услуг.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5.6. </w:t>
      </w:r>
      <w:r>
        <w:rPr>
          <w:rFonts w:eastAsia="Arial"/>
          <w:kern w:val="2"/>
          <w:sz w:val="28"/>
          <w:szCs w:val="28"/>
          <w:lang w:eastAsia="zh-CN" w:bidi="hi-IN"/>
        </w:rPr>
        <w:t>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5.7. Решения комиссии, в том числе о допуске участника закупки, подавшего заявку, к участию в электронном аукционе и признании этого участника закупки участником аукциона, об отказе в допуске к участию в конкурентных процедурах в порядке и по основаниям, предусмотренным Законом о контрактной системе, об определении победителя конкурентных процедур и иных вопросов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5.8. Принятие решения членами комиссии путем проведения заочного голосования, а также делегирование ими своих полномочий третьим лицам (в том числе на основании доверенности) не допускается.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5.9. Решение комиссии оформляется протоколом, который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подписывается всеми членами комиссии, присутствовавшими на заседании, и размещается уполномоченным органом на определение поставщиков (подрядчиков, исполнителей) для заказчиков в ЕИС в установленном порядке.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5.10. Все протоколы заседаний комиссии, составленные в процессе проведения конкурентных процедур, должны содержать решение каждого члена комиссии по вопросам, возникающим в ходе работы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6. Ответственность членов комиссии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6.1. За неисполнение или ненадлежащее исполнение своих обязанностей члены комиссии несут ответственность, предусмотренную действующим законодательством Российской Федерации.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6.2. В случае если члену комиссии станет известно о нарушении другим членом комиссии Закона о контрактной системе, иных нормативных правовых актов Российской Федерации, Ставропольского края, города-курорта Пятигорска и настоящего Порядка, он должен письменно сообщить об этом председателю комиссии в течение одного дня с момента, когда ему стало известно о таком нарушении.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6.3. Члены комиссии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473604" w:rsidRPr="00FA243B" w:rsidRDefault="00473604" w:rsidP="00473604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6.4. Организационное, финансовое, техническое обеспечение деятельности комиссии осуществляется администрацией города Пятигорска.</w:t>
      </w: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FA243B" w:rsidRDefault="00473604" w:rsidP="00473604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473604" w:rsidRPr="00EC4419" w:rsidRDefault="00473604" w:rsidP="00473604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Заместитель главы</w:t>
      </w:r>
    </w:p>
    <w:p w:rsidR="00473604" w:rsidRPr="00EC4419" w:rsidRDefault="00473604" w:rsidP="00473604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администрации города Пятигорска,</w:t>
      </w:r>
    </w:p>
    <w:p w:rsidR="00473604" w:rsidRPr="00EC4419" w:rsidRDefault="00473604" w:rsidP="00473604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управляющий делами</w:t>
      </w:r>
    </w:p>
    <w:p w:rsidR="00473604" w:rsidRDefault="00473604" w:rsidP="00473604">
      <w:pPr>
        <w:suppressAutoHyphens/>
        <w:spacing w:line="240" w:lineRule="exact"/>
        <w:ind w:firstLine="0"/>
        <w:rPr>
          <w:sz w:val="28"/>
          <w:szCs w:val="28"/>
        </w:rPr>
      </w:pPr>
      <w:r w:rsidRPr="00EC4419">
        <w:rPr>
          <w:sz w:val="28"/>
          <w:szCs w:val="28"/>
        </w:rPr>
        <w:t>админ</w:t>
      </w:r>
      <w:r>
        <w:rPr>
          <w:sz w:val="28"/>
          <w:szCs w:val="28"/>
        </w:rPr>
        <w:t>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4419">
        <w:rPr>
          <w:sz w:val="28"/>
          <w:szCs w:val="28"/>
        </w:rPr>
        <w:t>А.А.Малыгина</w:t>
      </w:r>
    </w:p>
    <w:p w:rsidR="00473604" w:rsidRDefault="00473604" w:rsidP="00473604">
      <w:pPr>
        <w:suppressAutoHyphens/>
        <w:spacing w:line="240" w:lineRule="exact"/>
        <w:ind w:firstLine="0"/>
        <w:rPr>
          <w:rFonts w:eastAsia="Arial"/>
          <w:kern w:val="2"/>
          <w:sz w:val="28"/>
          <w:szCs w:val="28"/>
          <w:lang w:eastAsia="zh-CN" w:bidi="hi-IN"/>
        </w:rPr>
        <w:sectPr w:rsidR="00473604" w:rsidSect="00473604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</w:p>
    <w:p w:rsidR="00473604" w:rsidRPr="00473604" w:rsidRDefault="00473604" w:rsidP="00473604">
      <w:pPr>
        <w:suppressAutoHyphens/>
        <w:spacing w:line="240" w:lineRule="exact"/>
        <w:ind w:firstLine="0"/>
        <w:rPr>
          <w:rFonts w:eastAsia="Arial"/>
          <w:kern w:val="2"/>
          <w:sz w:val="28"/>
          <w:szCs w:val="28"/>
          <w:lang w:eastAsia="zh-CN" w:bidi="hi-IN"/>
        </w:rPr>
      </w:pPr>
    </w:p>
    <w:p w:rsidR="002C1189" w:rsidRDefault="002C1189" w:rsidP="002C1189">
      <w:pPr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</w:p>
    <w:p w:rsidR="002C1189" w:rsidRDefault="002C1189" w:rsidP="002C1189">
      <w:pPr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 админис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</w:t>
      </w:r>
      <w:r>
        <w:rPr>
          <w:rFonts w:eastAsia="Times New Roman"/>
          <w:sz w:val="28"/>
          <w:szCs w:val="28"/>
        </w:rPr>
        <w:br/>
        <w:t>города Пятигорска</w:t>
      </w:r>
    </w:p>
    <w:p w:rsidR="002C1189" w:rsidRDefault="002C1189" w:rsidP="002C1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:rsidR="002C1189" w:rsidRDefault="002C1189" w:rsidP="002C11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1189" w:rsidRDefault="002C1189" w:rsidP="002C11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1189" w:rsidRDefault="002C1189" w:rsidP="002C11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C1189" w:rsidRDefault="002C1189" w:rsidP="002C11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 (по должности) по осуществлению централизованных закупок для обеспечения муниципальных нужд города-курорта Пятигорска</w:t>
      </w:r>
    </w:p>
    <w:p w:rsidR="002C1189" w:rsidRDefault="002C1189" w:rsidP="002C1189">
      <w:pPr>
        <w:pStyle w:val="a3"/>
        <w:ind w:firstLine="0"/>
        <w:rPr>
          <w:sz w:val="28"/>
          <w:szCs w:val="28"/>
        </w:rPr>
      </w:pPr>
    </w:p>
    <w:p w:rsidR="002C1189" w:rsidRDefault="002C1189" w:rsidP="002C1189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C1189" w:rsidTr="002C1189">
        <w:tc>
          <w:tcPr>
            <w:tcW w:w="3652" w:type="dxa"/>
            <w:hideMark/>
          </w:tcPr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2C1189" w:rsidRDefault="002C1189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2C1189" w:rsidRDefault="002C1189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2C1189" w:rsidTr="002C1189">
        <w:tc>
          <w:tcPr>
            <w:tcW w:w="3652" w:type="dxa"/>
            <w:hideMark/>
          </w:tcPr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2" w:type="dxa"/>
          </w:tcPr>
          <w:p w:rsidR="002C1189" w:rsidRDefault="002C1189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2C1189" w:rsidRDefault="002C1189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2C1189" w:rsidTr="002C1189">
        <w:tc>
          <w:tcPr>
            <w:tcW w:w="3652" w:type="dxa"/>
            <w:hideMark/>
          </w:tcPr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2C1189" w:rsidRDefault="002C1189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2C1189" w:rsidRDefault="002C1189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</w:tbl>
    <w:p w:rsidR="002C1189" w:rsidRDefault="002C1189" w:rsidP="002C118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1189" w:rsidRDefault="002C1189" w:rsidP="002C1189">
      <w:pPr>
        <w:pStyle w:val="a3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C1189" w:rsidTr="002C1189">
        <w:tc>
          <w:tcPr>
            <w:tcW w:w="3652" w:type="dxa"/>
            <w:hideMark/>
          </w:tcPr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2C1189" w:rsidRDefault="002C1189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специалист отдела экономики, к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рорта и туризма Управления экономического развития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2C1189" w:rsidTr="002C1189">
        <w:tc>
          <w:tcPr>
            <w:tcW w:w="3652" w:type="dxa"/>
            <w:hideMark/>
          </w:tcPr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2C1189" w:rsidRDefault="002C1189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экономист-консультант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2C1189" w:rsidRDefault="002C118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2C1189" w:rsidRDefault="002C1189" w:rsidP="002C1189">
      <w:pPr>
        <w:pStyle w:val="a3"/>
        <w:ind w:firstLine="0"/>
        <w:rPr>
          <w:sz w:val="28"/>
          <w:szCs w:val="28"/>
        </w:rPr>
      </w:pPr>
    </w:p>
    <w:p w:rsidR="002C1189" w:rsidRDefault="002C1189" w:rsidP="002C1189">
      <w:pPr>
        <w:pStyle w:val="a3"/>
        <w:ind w:firstLine="0"/>
        <w:rPr>
          <w:sz w:val="28"/>
          <w:szCs w:val="28"/>
        </w:rPr>
      </w:pPr>
    </w:p>
    <w:p w:rsidR="002C1189" w:rsidRDefault="002C1189" w:rsidP="002C1189">
      <w:pPr>
        <w:pStyle w:val="a3"/>
        <w:ind w:firstLine="0"/>
        <w:rPr>
          <w:sz w:val="28"/>
          <w:szCs w:val="28"/>
        </w:rPr>
      </w:pPr>
    </w:p>
    <w:p w:rsidR="002C1189" w:rsidRDefault="002C1189" w:rsidP="002C1189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C1189" w:rsidRDefault="002C1189" w:rsidP="002C1189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2C1189" w:rsidRDefault="002C1189" w:rsidP="002C1189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2C1189" w:rsidRDefault="002C1189" w:rsidP="002C1189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А.А.Малыгина</w:t>
      </w:r>
    </w:p>
    <w:p w:rsidR="00B94B83" w:rsidRDefault="00B94B83" w:rsidP="00A25DB5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B94B83" w:rsidSect="00473604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9D" w:rsidRDefault="003D4E9D" w:rsidP="001377AE">
      <w:r>
        <w:separator/>
      </w:r>
    </w:p>
  </w:endnote>
  <w:endnote w:type="continuationSeparator" w:id="1">
    <w:p w:rsidR="003D4E9D" w:rsidRDefault="003D4E9D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9D" w:rsidRDefault="003D4E9D" w:rsidP="001377AE">
      <w:r>
        <w:separator/>
      </w:r>
    </w:p>
  </w:footnote>
  <w:footnote w:type="continuationSeparator" w:id="1">
    <w:p w:rsidR="003D4E9D" w:rsidRDefault="003D4E9D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3AD"/>
    <w:rsid w:val="00023DEA"/>
    <w:rsid w:val="0003714D"/>
    <w:rsid w:val="00047B07"/>
    <w:rsid w:val="00072CFD"/>
    <w:rsid w:val="000835AF"/>
    <w:rsid w:val="00090378"/>
    <w:rsid w:val="00092490"/>
    <w:rsid w:val="00120189"/>
    <w:rsid w:val="001377AE"/>
    <w:rsid w:val="00151362"/>
    <w:rsid w:val="0017111C"/>
    <w:rsid w:val="00190AC6"/>
    <w:rsid w:val="001A1528"/>
    <w:rsid w:val="001C3BC7"/>
    <w:rsid w:val="001D0051"/>
    <w:rsid w:val="0020525D"/>
    <w:rsid w:val="002169D6"/>
    <w:rsid w:val="00224FFA"/>
    <w:rsid w:val="002421F2"/>
    <w:rsid w:val="00253F81"/>
    <w:rsid w:val="00264596"/>
    <w:rsid w:val="00281681"/>
    <w:rsid w:val="002A0AD0"/>
    <w:rsid w:val="002B4F23"/>
    <w:rsid w:val="002C1189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D4E9D"/>
    <w:rsid w:val="003E489E"/>
    <w:rsid w:val="003F40FD"/>
    <w:rsid w:val="003F462D"/>
    <w:rsid w:val="00411C1B"/>
    <w:rsid w:val="0045141D"/>
    <w:rsid w:val="00452C03"/>
    <w:rsid w:val="004711C2"/>
    <w:rsid w:val="00473604"/>
    <w:rsid w:val="00496231"/>
    <w:rsid w:val="004C3542"/>
    <w:rsid w:val="0052274B"/>
    <w:rsid w:val="00533EF9"/>
    <w:rsid w:val="00533F2C"/>
    <w:rsid w:val="005563F5"/>
    <w:rsid w:val="00561A9B"/>
    <w:rsid w:val="00587C76"/>
    <w:rsid w:val="005B0397"/>
    <w:rsid w:val="006020CE"/>
    <w:rsid w:val="00610542"/>
    <w:rsid w:val="00630304"/>
    <w:rsid w:val="006326FF"/>
    <w:rsid w:val="00646F2A"/>
    <w:rsid w:val="00655E7F"/>
    <w:rsid w:val="006653D4"/>
    <w:rsid w:val="006950A8"/>
    <w:rsid w:val="00696DC1"/>
    <w:rsid w:val="006B4008"/>
    <w:rsid w:val="006C49D2"/>
    <w:rsid w:val="006D4BE2"/>
    <w:rsid w:val="006D71FF"/>
    <w:rsid w:val="006F4869"/>
    <w:rsid w:val="006F536D"/>
    <w:rsid w:val="007078F4"/>
    <w:rsid w:val="007111DC"/>
    <w:rsid w:val="00744B66"/>
    <w:rsid w:val="00756B47"/>
    <w:rsid w:val="007724B1"/>
    <w:rsid w:val="007C46B5"/>
    <w:rsid w:val="007E2015"/>
    <w:rsid w:val="007E5DBA"/>
    <w:rsid w:val="008056EA"/>
    <w:rsid w:val="00880F5E"/>
    <w:rsid w:val="0089324B"/>
    <w:rsid w:val="008E4741"/>
    <w:rsid w:val="009009AA"/>
    <w:rsid w:val="009163D8"/>
    <w:rsid w:val="00940A45"/>
    <w:rsid w:val="00965840"/>
    <w:rsid w:val="0097228F"/>
    <w:rsid w:val="009C761A"/>
    <w:rsid w:val="00A12D6F"/>
    <w:rsid w:val="00A25DB5"/>
    <w:rsid w:val="00A33312"/>
    <w:rsid w:val="00A55004"/>
    <w:rsid w:val="00A72F6F"/>
    <w:rsid w:val="00AC6699"/>
    <w:rsid w:val="00B10C6A"/>
    <w:rsid w:val="00B30CDF"/>
    <w:rsid w:val="00B351FD"/>
    <w:rsid w:val="00B42A5D"/>
    <w:rsid w:val="00B63260"/>
    <w:rsid w:val="00B74F52"/>
    <w:rsid w:val="00B94B83"/>
    <w:rsid w:val="00BD32CF"/>
    <w:rsid w:val="00BD75EE"/>
    <w:rsid w:val="00BE3A1F"/>
    <w:rsid w:val="00C13735"/>
    <w:rsid w:val="00C53BFB"/>
    <w:rsid w:val="00C65D53"/>
    <w:rsid w:val="00C92F0E"/>
    <w:rsid w:val="00CA33C0"/>
    <w:rsid w:val="00CC40D9"/>
    <w:rsid w:val="00CE1AA0"/>
    <w:rsid w:val="00D01761"/>
    <w:rsid w:val="00D35205"/>
    <w:rsid w:val="00D8164D"/>
    <w:rsid w:val="00DA2DE9"/>
    <w:rsid w:val="00DD538E"/>
    <w:rsid w:val="00DF3396"/>
    <w:rsid w:val="00E11C4E"/>
    <w:rsid w:val="00E27042"/>
    <w:rsid w:val="00E3051E"/>
    <w:rsid w:val="00E419B5"/>
    <w:rsid w:val="00E5311C"/>
    <w:rsid w:val="00EB03B5"/>
    <w:rsid w:val="00EB2EE7"/>
    <w:rsid w:val="00EC6114"/>
    <w:rsid w:val="00ED03EA"/>
    <w:rsid w:val="00EF3EDF"/>
    <w:rsid w:val="00EF612A"/>
    <w:rsid w:val="00F0377A"/>
    <w:rsid w:val="00F06D1A"/>
    <w:rsid w:val="00F31D06"/>
    <w:rsid w:val="00F34A8C"/>
    <w:rsid w:val="00F46E56"/>
    <w:rsid w:val="00F51F55"/>
    <w:rsid w:val="00F52463"/>
    <w:rsid w:val="00F641CF"/>
    <w:rsid w:val="00F66970"/>
    <w:rsid w:val="00FB36DC"/>
    <w:rsid w:val="00FC01A2"/>
    <w:rsid w:val="00FC2F13"/>
    <w:rsid w:val="00FD50C1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73604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47360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073C-C888-4AEF-8BA5-45144A36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65</cp:revision>
  <cp:lastPrinted>2022-01-12T12:53:00Z</cp:lastPrinted>
  <dcterms:created xsi:type="dcterms:W3CDTF">2018-01-17T12:06:00Z</dcterms:created>
  <dcterms:modified xsi:type="dcterms:W3CDTF">2022-01-13T07:36:00Z</dcterms:modified>
</cp:coreProperties>
</file>