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5DB2D" w14:textId="5ACA6963" w:rsidR="00E36F3C" w:rsidRDefault="002A2A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B75FE33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78A5D4DA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0CE39660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120C9900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08564A5A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716F1EC2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4EFBDDEE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2F7DCB34" w14:textId="77777777" w:rsidR="00E36F3C" w:rsidRDefault="00E36F3C">
      <w:pPr>
        <w:rPr>
          <w:rFonts w:ascii="Times New Roman" w:hAnsi="Times New Roman" w:cs="Times New Roman"/>
          <w:sz w:val="28"/>
          <w:szCs w:val="28"/>
        </w:rPr>
      </w:pPr>
    </w:p>
    <w:p w14:paraId="07E95845" w14:textId="087E74C4" w:rsidR="00E36F3C" w:rsidRDefault="00000000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>О признании утратившим силу постановления администрации города Пятигорска от 05.11.2014 № 4035 «Об утверждении Административного регламента предоставления государственной услуги «Назначение и выплата ежемесячного пособия на ребенка; о признании  утратившими силу постановления администрации города Пятигорска от 07.02.2014 г. № 347, от 07.03.2014 г.  № 668» с учетом внесенных в него изменений</w:t>
      </w:r>
    </w:p>
    <w:p w14:paraId="1DEC0265" w14:textId="77777777" w:rsidR="00E36F3C" w:rsidRDefault="00E36F3C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24A06E" w14:textId="77777777" w:rsidR="00E36F3C" w:rsidRDefault="00E36F3C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2B573A" w14:textId="77777777" w:rsidR="00E36F3C" w:rsidRDefault="00000000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Федеральным законом от 6 октября 2003 года                        № 131-ФЗ «Об общих принципах организации местного самоуправления в Российской Федерации», пунктом 1 статьи 1 Закона Ставропольского края от 27 января 2023 г. № 2-кз «О признании утратившими силу отдельных законодательных актов (положений законодательных актов) Ставропольского края,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14:paraId="63BE3FE9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4A6B772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5AD8562C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14:paraId="386EB3F2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9FA1C37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5B192087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14:paraId="6E01BDDF" w14:textId="77777777" w:rsidR="00E36F3C" w:rsidRDefault="00E36F3C">
      <w:pPr>
        <w:pStyle w:val="ac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14:paraId="53DE0441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Постановление администрации города Пятигорска от 05.11.2014 № 4035 «Об утверждении Административного регламента предоставления государственной услуги «Назначение и выплата пособия на ребенка; о признании утратившими силу постановления администрации города Пятигорска от 07.02.2014 г. № 347, от 07.03.2014 г. № 668»;</w:t>
      </w:r>
    </w:p>
    <w:p w14:paraId="07560F5A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B97AC17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1.2. Постановление администрации города Пятигорска от 31.08.2015 № 3345 «О внесении изменений в Административный регламент предоставления государственной услуги  «Назначение и выплата пособия на ребенка; о признании утратившими силу постановления администрации города Пятигорска от 07.02.2014 г. № 347, от 07.03.2014 г. № 668, утвержденному постановлением администрации города Пятигорска от 05.11.2014 № 4035»;</w:t>
      </w:r>
    </w:p>
    <w:p w14:paraId="54B1B144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3FEA5F69" w14:textId="77777777" w:rsidR="00E36F3C" w:rsidRDefault="00000000">
      <w:pPr>
        <w:pStyle w:val="ac"/>
        <w:tabs>
          <w:tab w:val="left" w:pos="0"/>
          <w:tab w:val="left" w:pos="851"/>
        </w:tabs>
        <w:ind w:firstLine="90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1.3. Постановление администрации города Пятигорска от 12.09.2016 № 3510 «О внесении изменений в Административный регламент предоставления государственной услуги «Назначение и выплата пособия на ребенка; о признании утратившими силу постановления администрации города Пятигорска от 07.02.2014 г. № 347, от 07.03.2014 г. № 668, утвержденному постановлением администрации города Пятигорска от 05.11.2014 № 4035»;</w:t>
      </w:r>
    </w:p>
    <w:p w14:paraId="1D5B1397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4A0B5688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1.4. Постановление администрации города Пятигорска от 20.09.2018 № 3623 «О внесении изменений в Административный регламент предоставления государственной услуги  «Назначение и выплата пособия на ребенка; о признании утратившими силу постановления администрации города Пятигорска от 07.02.2014 г. № 347, от 07.03.2014 г. № 668, утвержденному постановлением администрации города Пятигорска от 05.11.2014 № 4035».</w:t>
      </w:r>
    </w:p>
    <w:p w14:paraId="30036E9B" w14:textId="77777777" w:rsidR="00E36F3C" w:rsidRDefault="00E36F3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EB709ED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14:paraId="1F0485DE" w14:textId="77777777" w:rsidR="00E36F3C" w:rsidRDefault="00E36F3C">
      <w:pPr>
        <w:pStyle w:val="ac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14:paraId="0B90550B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3B1B2DBC" w14:textId="77777777" w:rsidR="00E36F3C" w:rsidRDefault="00E36F3C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1CB65B9E" w14:textId="77777777" w:rsidR="00E36F3C" w:rsidRDefault="00E36F3C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1AE57978" w14:textId="77777777" w:rsidR="00E36F3C" w:rsidRDefault="00E36F3C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 w:firstRow="0" w:lastRow="0" w:firstColumn="0" w:lastColumn="0" w:noHBand="0" w:noVBand="0"/>
      </w:tblPr>
      <w:tblGrid>
        <w:gridCol w:w="4738"/>
        <w:gridCol w:w="4866"/>
      </w:tblGrid>
      <w:tr w:rsidR="00E36F3C" w14:paraId="77D78500" w14:textId="77777777">
        <w:trPr>
          <w:trHeight w:val="316"/>
        </w:trPr>
        <w:tc>
          <w:tcPr>
            <w:tcW w:w="4738" w:type="dxa"/>
          </w:tcPr>
          <w:p w14:paraId="7071A57E" w14:textId="77777777" w:rsidR="00E36F3C" w:rsidRDefault="0000000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5" w:type="dxa"/>
          </w:tcPr>
          <w:p w14:paraId="52E6B5C1" w14:textId="77777777" w:rsidR="00E36F3C" w:rsidRDefault="0000000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14:paraId="221653AD" w14:textId="77777777" w:rsidR="00E36F3C" w:rsidRDefault="00E36F3C">
      <w:pPr>
        <w:sectPr w:rsidR="00E36F3C">
          <w:headerReference w:type="default" r:id="rId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4D94E54B" w14:textId="77777777" w:rsidR="00E36F3C" w:rsidRDefault="00000000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Проект постановления вносит муниципальное учреждение «Управление со</w:t>
      </w:r>
      <w:r>
        <w:rPr>
          <w:i w:val="0"/>
          <w:sz w:val="28"/>
          <w:szCs w:val="28"/>
        </w:rPr>
        <w:softHyphen/>
        <w:t>циальной поддержки населения администрации города Пятигорска»:</w:t>
      </w:r>
    </w:p>
    <w:p w14:paraId="642D5918" w14:textId="77777777" w:rsidR="00E36F3C" w:rsidRDefault="00E36F3C">
      <w:pPr>
        <w:pStyle w:val="1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BFC84F" w14:textId="77777777" w:rsidR="00E36F3C" w:rsidRDefault="00E36F3C">
      <w:pPr>
        <w:pStyle w:val="1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744953" w14:textId="77777777" w:rsidR="00E36F3C" w:rsidRDefault="00E36F3C">
      <w:pPr>
        <w:pStyle w:val="1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2DF210" w14:textId="77777777" w:rsidR="00E36F3C" w:rsidRDefault="00000000">
      <w:pPr>
        <w:pStyle w:val="1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Т.Н.Павленко</w:t>
      </w:r>
      <w:proofErr w:type="spellEnd"/>
    </w:p>
    <w:p w14:paraId="1FABFB6C" w14:textId="77777777" w:rsidR="00E36F3C" w:rsidRDefault="00E36F3C">
      <w:pPr>
        <w:pStyle w:val="1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D92D23" w14:textId="77777777" w:rsidR="00E36F3C" w:rsidRDefault="00E36F3C">
      <w:pPr>
        <w:pStyle w:val="1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A55574" w14:textId="77777777" w:rsidR="00E36F3C" w:rsidRDefault="00E36F3C">
      <w:pPr>
        <w:pStyle w:val="1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ACC36C2" w14:textId="77777777" w:rsidR="00E36F3C" w:rsidRDefault="00000000">
      <w:pPr>
        <w:pStyle w:val="1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775D6E5D" w14:textId="77777777" w:rsidR="00E36F3C" w:rsidRDefault="00E36F3C">
      <w:pPr>
        <w:pStyle w:val="14"/>
        <w:spacing w:line="240" w:lineRule="exact"/>
        <w:rPr>
          <w:rFonts w:ascii="Times New Roman" w:hAnsi="Times New Roman"/>
          <w:sz w:val="28"/>
          <w:szCs w:val="28"/>
        </w:rPr>
      </w:pPr>
    </w:p>
    <w:p w14:paraId="565FE756" w14:textId="77777777" w:rsidR="00E36F3C" w:rsidRDefault="00E36F3C">
      <w:pPr>
        <w:pStyle w:val="14"/>
        <w:spacing w:line="240" w:lineRule="exact"/>
        <w:rPr>
          <w:rFonts w:ascii="Times New Roman" w:hAnsi="Times New Roman"/>
          <w:sz w:val="28"/>
          <w:szCs w:val="28"/>
        </w:rPr>
      </w:pPr>
    </w:p>
    <w:p w14:paraId="383AAA54" w14:textId="77777777" w:rsidR="00E36F3C" w:rsidRDefault="00E36F3C">
      <w:pPr>
        <w:pStyle w:val="14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08"/>
        <w:gridCol w:w="1978"/>
        <w:gridCol w:w="2278"/>
      </w:tblGrid>
      <w:tr w:rsidR="00E36F3C" w14:paraId="4D7606EE" w14:textId="77777777">
        <w:trPr>
          <w:trHeight w:val="401"/>
        </w:trPr>
        <w:tc>
          <w:tcPr>
            <w:tcW w:w="5208" w:type="dxa"/>
          </w:tcPr>
          <w:p w14:paraId="3DA53B6C" w14:textId="77777777" w:rsidR="00E36F3C" w:rsidRDefault="00000000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06E56F16" w14:textId="77777777" w:rsidR="00E36F3C" w:rsidRDefault="00000000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978" w:type="dxa"/>
          </w:tcPr>
          <w:p w14:paraId="2AE35218" w14:textId="77777777" w:rsidR="00E36F3C" w:rsidRDefault="00E36F3C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DD137E9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AD3A5" w14:textId="77777777" w:rsidR="00E36F3C" w:rsidRDefault="00000000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В.В.Карпова</w:t>
            </w:r>
            <w:proofErr w:type="spellEnd"/>
          </w:p>
        </w:tc>
      </w:tr>
      <w:tr w:rsidR="00E36F3C" w14:paraId="2B4D97EB" w14:textId="77777777">
        <w:trPr>
          <w:trHeight w:val="689"/>
        </w:trPr>
        <w:tc>
          <w:tcPr>
            <w:tcW w:w="5208" w:type="dxa"/>
          </w:tcPr>
          <w:p w14:paraId="43F4B5D2" w14:textId="77777777" w:rsidR="00E36F3C" w:rsidRDefault="00E36F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01F92" w14:textId="77777777" w:rsidR="00E36F3C" w:rsidRDefault="00E36F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7D532" w14:textId="77777777" w:rsidR="00E36F3C" w:rsidRDefault="00E36F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A98A3" w14:textId="77777777" w:rsidR="00E36F3C" w:rsidRDefault="0000000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1978" w:type="dxa"/>
          </w:tcPr>
          <w:p w14:paraId="6E7E64E7" w14:textId="77777777" w:rsidR="00E36F3C" w:rsidRDefault="00E36F3C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1F1DAE6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76007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BC869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422C9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74D2A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81D6C" w14:textId="77777777" w:rsidR="00E36F3C" w:rsidRDefault="00000000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А.А.Малыгина</w:t>
            </w:r>
            <w:proofErr w:type="spellEnd"/>
          </w:p>
        </w:tc>
      </w:tr>
      <w:tr w:rsidR="00E36F3C" w14:paraId="1EFCAEC2" w14:textId="77777777">
        <w:trPr>
          <w:trHeight w:val="378"/>
        </w:trPr>
        <w:tc>
          <w:tcPr>
            <w:tcW w:w="5208" w:type="dxa"/>
          </w:tcPr>
          <w:p w14:paraId="5AC9EA7C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58844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95DCA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D3FE" w14:textId="77777777" w:rsidR="00E36F3C" w:rsidRDefault="00000000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14:paraId="1684874D" w14:textId="77777777" w:rsidR="00E36F3C" w:rsidRDefault="00000000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978" w:type="dxa"/>
          </w:tcPr>
          <w:p w14:paraId="75474825" w14:textId="77777777" w:rsidR="00E36F3C" w:rsidRDefault="00E36F3C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8" w:type="dxa"/>
          </w:tcPr>
          <w:p w14:paraId="4AA7B5F7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6F3C" w14:paraId="2143A0F0" w14:textId="77777777">
        <w:trPr>
          <w:trHeight w:val="525"/>
        </w:trPr>
        <w:tc>
          <w:tcPr>
            <w:tcW w:w="5208" w:type="dxa"/>
          </w:tcPr>
          <w:p w14:paraId="5EC8FCC6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62FE3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81040" w14:textId="77777777" w:rsidR="00E36F3C" w:rsidRDefault="00000000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</w:p>
          <w:p w14:paraId="73543998" w14:textId="77777777" w:rsidR="00E36F3C" w:rsidRDefault="00000000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1978" w:type="dxa"/>
          </w:tcPr>
          <w:p w14:paraId="01326DF7" w14:textId="77777777" w:rsidR="00E36F3C" w:rsidRDefault="00E36F3C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8" w:type="dxa"/>
          </w:tcPr>
          <w:p w14:paraId="06B14605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9D7E484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A6671DC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72AD53E" w14:textId="77777777" w:rsidR="00E36F3C" w:rsidRDefault="00000000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М.А.Келлер</w:t>
            </w:r>
            <w:proofErr w:type="spellEnd"/>
          </w:p>
        </w:tc>
      </w:tr>
      <w:tr w:rsidR="00E36F3C" w14:paraId="1CF43765" w14:textId="77777777">
        <w:trPr>
          <w:trHeight w:val="425"/>
        </w:trPr>
        <w:tc>
          <w:tcPr>
            <w:tcW w:w="5208" w:type="dxa"/>
          </w:tcPr>
          <w:p w14:paraId="3A81E2DE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923A9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9C909" w14:textId="77777777" w:rsidR="00E36F3C" w:rsidRDefault="00000000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постановление не является</w:t>
            </w:r>
          </w:p>
          <w:p w14:paraId="0C72326B" w14:textId="77777777" w:rsidR="00E36F3C" w:rsidRDefault="00000000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1978" w:type="dxa"/>
          </w:tcPr>
          <w:p w14:paraId="1404E5AD" w14:textId="77777777" w:rsidR="00E36F3C" w:rsidRDefault="00E36F3C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8" w:type="dxa"/>
          </w:tcPr>
          <w:p w14:paraId="1AEBD72C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4AA64BC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7E77183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4FA9A0A" w14:textId="77777777" w:rsidR="00E36F3C" w:rsidRDefault="00000000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М.А.Келлер</w:t>
            </w:r>
            <w:proofErr w:type="spellEnd"/>
          </w:p>
        </w:tc>
      </w:tr>
      <w:tr w:rsidR="00E36F3C" w14:paraId="5E1DC804" w14:textId="77777777">
        <w:trPr>
          <w:trHeight w:val="425"/>
        </w:trPr>
        <w:tc>
          <w:tcPr>
            <w:tcW w:w="5208" w:type="dxa"/>
          </w:tcPr>
          <w:p w14:paraId="5FFDD549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C492F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046A0" w14:textId="77777777" w:rsidR="00E36F3C" w:rsidRDefault="00E36F3C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22498" w14:textId="77777777" w:rsidR="00E36F3C" w:rsidRDefault="00000000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администрации города Пятигорска</w:t>
            </w:r>
          </w:p>
        </w:tc>
        <w:tc>
          <w:tcPr>
            <w:tcW w:w="1978" w:type="dxa"/>
          </w:tcPr>
          <w:p w14:paraId="4D22A519" w14:textId="77777777" w:rsidR="00E36F3C" w:rsidRDefault="00E36F3C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8" w:type="dxa"/>
          </w:tcPr>
          <w:p w14:paraId="45248DAB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265BADF1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262CC1B5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E0FF75A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590ECD1" w14:textId="77777777" w:rsidR="00E36F3C" w:rsidRDefault="00E36F3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3DA05D1" w14:textId="77777777" w:rsidR="00E36F3C" w:rsidRDefault="00000000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М.В.Воронкин</w:t>
            </w:r>
            <w:proofErr w:type="spellEnd"/>
          </w:p>
        </w:tc>
      </w:tr>
    </w:tbl>
    <w:p w14:paraId="378F17EC" w14:textId="77777777" w:rsidR="00E36F3C" w:rsidRDefault="00E36F3C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sectPr w:rsidR="00E36F3C">
      <w:headerReference w:type="default" r:id="rId8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C377" w14:textId="77777777" w:rsidR="00BB2FFA" w:rsidRDefault="00BB2FFA">
      <w:r>
        <w:separator/>
      </w:r>
    </w:p>
  </w:endnote>
  <w:endnote w:type="continuationSeparator" w:id="0">
    <w:p w14:paraId="58F7C348" w14:textId="77777777" w:rsidR="00BB2FFA" w:rsidRDefault="00BB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B3C3" w14:textId="77777777" w:rsidR="00BB2FFA" w:rsidRDefault="00BB2FFA">
      <w:r>
        <w:separator/>
      </w:r>
    </w:p>
  </w:footnote>
  <w:footnote w:type="continuationSeparator" w:id="0">
    <w:p w14:paraId="45912988" w14:textId="77777777" w:rsidR="00BB2FFA" w:rsidRDefault="00BB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8F1B" w14:textId="77777777" w:rsidR="00E36F3C" w:rsidRDefault="00E36F3C">
    <w:pPr>
      <w:pStyle w:val="af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5DD3" w14:textId="77777777" w:rsidR="00E36F3C" w:rsidRDefault="00E36F3C">
    <w:pPr>
      <w:pStyle w:val="af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F3C"/>
    <w:rsid w:val="002A2ACC"/>
    <w:rsid w:val="00BB2FFA"/>
    <w:rsid w:val="00E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BFB5"/>
  <w15:docId w15:val="{BF13846B-8A14-4695-BECE-D7AD24C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0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0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1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0"/>
    <w:qFormat/>
    <w:rsid w:val="0042342F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12">
    <w:name w:val="Заголовок1"/>
    <w:basedOn w:val="a"/>
    <w:next w:val="ac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d">
    <w:name w:val="List"/>
    <w:basedOn w:val="ac"/>
    <w:rsid w:val="0042342F"/>
    <w:rPr>
      <w:rFonts w:cs="Mangal"/>
    </w:rPr>
  </w:style>
  <w:style w:type="paragraph" w:styleId="ae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styleId="af0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a">
    <w:name w:val="Содержимое врезки"/>
    <w:basedOn w:val="a"/>
    <w:qFormat/>
    <w:rsid w:val="0042342F"/>
  </w:style>
  <w:style w:type="paragraph" w:customStyle="1" w:styleId="afb">
    <w:name w:val="Содержимое таблицы"/>
    <w:basedOn w:val="a"/>
    <w:qFormat/>
    <w:rsid w:val="0042342F"/>
    <w:pPr>
      <w:suppressLineNumbers/>
    </w:pPr>
  </w:style>
  <w:style w:type="paragraph" w:customStyle="1" w:styleId="afc">
    <w:name w:val="Заголовок таблицы"/>
    <w:basedOn w:val="afb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Екатерина Чагаева</cp:lastModifiedBy>
  <cp:revision>9</cp:revision>
  <cp:lastPrinted>2023-02-09T13:55:00Z</cp:lastPrinted>
  <dcterms:created xsi:type="dcterms:W3CDTF">2022-06-29T07:24:00Z</dcterms:created>
  <dcterms:modified xsi:type="dcterms:W3CDTF">2023-02-15T06:11:00Z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