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18" w:rsidRPr="00E42218" w:rsidRDefault="00E42218" w:rsidP="00E42218">
      <w:pPr>
        <w:jc w:val="center"/>
        <w:rPr>
          <w:b/>
          <w:bCs/>
          <w:sz w:val="30"/>
          <w:szCs w:val="30"/>
        </w:rPr>
      </w:pPr>
      <w:r w:rsidRPr="00E42218">
        <w:rPr>
          <w:b/>
          <w:bCs/>
          <w:sz w:val="30"/>
          <w:szCs w:val="30"/>
        </w:rPr>
        <w:t>ТЕРРИТОРИАЛЬНАЯ ИЗБИРАТЕЛЬНАЯ  КОМИССИЯ</w:t>
      </w:r>
    </w:p>
    <w:p w:rsidR="00E42218" w:rsidRPr="00E42218" w:rsidRDefault="00E42218" w:rsidP="00E42218">
      <w:pPr>
        <w:jc w:val="center"/>
        <w:rPr>
          <w:b/>
          <w:bCs/>
          <w:sz w:val="30"/>
          <w:szCs w:val="30"/>
        </w:rPr>
      </w:pPr>
      <w:r w:rsidRPr="00E42218">
        <w:rPr>
          <w:b/>
          <w:bCs/>
          <w:sz w:val="30"/>
          <w:szCs w:val="30"/>
        </w:rPr>
        <w:t>ГОРОДА ПЯТИГОРСКА</w:t>
      </w:r>
    </w:p>
    <w:p w:rsidR="00E42218" w:rsidRPr="00E42218" w:rsidRDefault="00E42218" w:rsidP="00E42218">
      <w:pPr>
        <w:jc w:val="center"/>
        <w:rPr>
          <w:b/>
          <w:bCs/>
          <w:sz w:val="30"/>
          <w:szCs w:val="30"/>
        </w:rPr>
      </w:pPr>
    </w:p>
    <w:p w:rsidR="00E42218" w:rsidRPr="00E42218" w:rsidRDefault="00E42218" w:rsidP="00E42218">
      <w:pPr>
        <w:jc w:val="center"/>
        <w:rPr>
          <w:b/>
          <w:bCs/>
          <w:sz w:val="30"/>
          <w:szCs w:val="30"/>
        </w:rPr>
      </w:pPr>
      <w:r w:rsidRPr="00E42218">
        <w:rPr>
          <w:b/>
          <w:bCs/>
          <w:sz w:val="30"/>
          <w:szCs w:val="30"/>
        </w:rPr>
        <w:t>ПОСТАНОВЛЕНИЕ</w:t>
      </w:r>
    </w:p>
    <w:p w:rsidR="00E42218" w:rsidRPr="00E42218" w:rsidRDefault="00E42218" w:rsidP="00E42218">
      <w:pPr>
        <w:jc w:val="center"/>
        <w:rPr>
          <w:bCs/>
          <w:sz w:val="32"/>
          <w:szCs w:val="20"/>
        </w:rPr>
      </w:pPr>
    </w:p>
    <w:p w:rsidR="00E42218" w:rsidRPr="00E42218" w:rsidRDefault="00E42218" w:rsidP="00E42218">
      <w:pPr>
        <w:jc w:val="center"/>
        <w:rPr>
          <w:bCs/>
          <w:sz w:val="32"/>
          <w:szCs w:val="20"/>
        </w:rPr>
      </w:pPr>
      <w:r w:rsidRPr="00E42218">
        <w:rPr>
          <w:bCs/>
          <w:sz w:val="32"/>
          <w:szCs w:val="20"/>
        </w:rPr>
        <w:tab/>
      </w:r>
      <w:r w:rsidRPr="00E42218">
        <w:rPr>
          <w:bCs/>
          <w:sz w:val="32"/>
          <w:szCs w:val="20"/>
        </w:rPr>
        <w:tab/>
      </w:r>
      <w:r w:rsidRPr="00E42218">
        <w:rPr>
          <w:bCs/>
          <w:sz w:val="32"/>
          <w:szCs w:val="20"/>
        </w:rPr>
        <w:tab/>
      </w:r>
      <w:r w:rsidRPr="00E42218">
        <w:rPr>
          <w:bCs/>
          <w:sz w:val="32"/>
          <w:szCs w:val="20"/>
        </w:rPr>
        <w:tab/>
      </w:r>
      <w:r w:rsidRPr="00E42218">
        <w:rPr>
          <w:bCs/>
          <w:sz w:val="32"/>
          <w:szCs w:val="20"/>
        </w:rPr>
        <w:tab/>
      </w:r>
      <w:r w:rsidRPr="00E42218">
        <w:rPr>
          <w:bCs/>
          <w:sz w:val="32"/>
          <w:szCs w:val="20"/>
        </w:rPr>
        <w:tab/>
      </w:r>
      <w:r w:rsidRPr="00E42218">
        <w:rPr>
          <w:bCs/>
          <w:sz w:val="32"/>
          <w:szCs w:val="20"/>
        </w:rPr>
        <w:tab/>
      </w:r>
      <w:r w:rsidRPr="00E42218">
        <w:rPr>
          <w:bCs/>
          <w:sz w:val="32"/>
          <w:szCs w:val="20"/>
        </w:rPr>
        <w:tab/>
      </w:r>
      <w:r w:rsidRPr="00E42218">
        <w:rPr>
          <w:bCs/>
          <w:sz w:val="32"/>
          <w:szCs w:val="20"/>
        </w:rPr>
        <w:tab/>
      </w:r>
    </w:p>
    <w:p w:rsidR="00E42218" w:rsidRPr="00E42218" w:rsidRDefault="00E42218" w:rsidP="00E42218">
      <w:pPr>
        <w:rPr>
          <w:bCs/>
          <w:sz w:val="26"/>
          <w:szCs w:val="26"/>
        </w:rPr>
      </w:pPr>
      <w:r w:rsidRPr="00E42218">
        <w:rPr>
          <w:bCs/>
          <w:sz w:val="26"/>
          <w:szCs w:val="26"/>
        </w:rPr>
        <w:t xml:space="preserve">13 июля 2021 года                                                                     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№ 6/25</w:t>
      </w:r>
    </w:p>
    <w:p w:rsidR="008F79A1" w:rsidRPr="00E42218" w:rsidRDefault="00E42218" w:rsidP="00E42218">
      <w:pPr>
        <w:jc w:val="center"/>
        <w:rPr>
          <w:bCs/>
          <w:sz w:val="26"/>
          <w:szCs w:val="26"/>
        </w:rPr>
      </w:pPr>
      <w:r w:rsidRPr="00E42218">
        <w:rPr>
          <w:bCs/>
          <w:sz w:val="26"/>
          <w:szCs w:val="26"/>
        </w:rPr>
        <w:t>г. Пятигорск</w:t>
      </w:r>
    </w:p>
    <w:p w:rsidR="008F79A1" w:rsidRDefault="008F79A1" w:rsidP="008F79A1">
      <w:pPr>
        <w:jc w:val="center"/>
        <w:rPr>
          <w:bCs/>
          <w:sz w:val="20"/>
          <w:szCs w:val="20"/>
        </w:rPr>
      </w:pPr>
    </w:p>
    <w:p w:rsidR="00D76660" w:rsidRDefault="00A95BD9" w:rsidP="00E42218">
      <w:pPr>
        <w:pStyle w:val="21"/>
        <w:spacing w:line="240" w:lineRule="exact"/>
        <w:ind w:left="0"/>
        <w:jc w:val="both"/>
        <w:rPr>
          <w:szCs w:val="28"/>
        </w:rPr>
      </w:pPr>
      <w:r w:rsidRPr="00A5486A">
        <w:rPr>
          <w:bCs/>
          <w:szCs w:val="20"/>
        </w:rPr>
        <w:t xml:space="preserve">О формировании комиссии по списанию материальных ценностей </w:t>
      </w:r>
      <w:r w:rsidR="007E3528">
        <w:rPr>
          <w:bCs/>
          <w:szCs w:val="20"/>
        </w:rPr>
        <w:t>в</w:t>
      </w:r>
      <w:r w:rsidRPr="00A5486A">
        <w:rPr>
          <w:bCs/>
          <w:szCs w:val="20"/>
        </w:rPr>
        <w:t xml:space="preserve"> </w:t>
      </w:r>
      <w:r w:rsidR="009E6C50">
        <w:rPr>
          <w:bCs/>
          <w:szCs w:val="20"/>
        </w:rPr>
        <w:t xml:space="preserve">период подготовки и проведения </w:t>
      </w:r>
      <w:r w:rsidR="00C150A5" w:rsidRPr="00D13C97">
        <w:rPr>
          <w:szCs w:val="28"/>
        </w:rPr>
        <w:t>выборов депутатов Государственной Думы Федерального Собрания Российской Федерации восьмого созыва</w:t>
      </w:r>
    </w:p>
    <w:p w:rsidR="00A56E28" w:rsidRPr="008F79A1" w:rsidRDefault="00A56E28" w:rsidP="00D76660">
      <w:pPr>
        <w:pStyle w:val="21"/>
        <w:spacing w:line="240" w:lineRule="exact"/>
        <w:jc w:val="center"/>
        <w:rPr>
          <w:rFonts w:ascii="Times New Roman CYR" w:hAnsi="Times New Roman CYR"/>
          <w:sz w:val="20"/>
          <w:szCs w:val="20"/>
        </w:rPr>
      </w:pPr>
    </w:p>
    <w:p w:rsidR="008F79A1" w:rsidRPr="00442FF0" w:rsidRDefault="0009456E" w:rsidP="008F056C">
      <w:pPr>
        <w:pStyle w:val="1"/>
        <w:spacing w:before="0" w:after="0" w:line="230" w:lineRule="auto"/>
        <w:ind w:firstLine="709"/>
        <w:jc w:val="both"/>
        <w:rPr>
          <w:rFonts w:cs="Times New Roman"/>
          <w:b w:val="0"/>
          <w:bCs w:val="0"/>
          <w:kern w:val="0"/>
          <w:szCs w:val="24"/>
        </w:rPr>
      </w:pPr>
      <w:r w:rsidRPr="0009456E">
        <w:rPr>
          <w:rFonts w:cs="Times New Roman"/>
          <w:b w:val="0"/>
          <w:bCs w:val="0"/>
          <w:kern w:val="0"/>
          <w:szCs w:val="24"/>
        </w:rPr>
        <w:t xml:space="preserve">В целях списания материальных ценностей, </w:t>
      </w:r>
      <w:r w:rsidR="00E7115D">
        <w:rPr>
          <w:rFonts w:cs="Times New Roman"/>
          <w:b w:val="0"/>
          <w:bCs w:val="0"/>
          <w:kern w:val="0"/>
          <w:szCs w:val="24"/>
        </w:rPr>
        <w:t>полученных в централизованном порядке</w:t>
      </w:r>
      <w:r w:rsidRPr="0009456E">
        <w:rPr>
          <w:rFonts w:cs="Times New Roman"/>
          <w:b w:val="0"/>
          <w:bCs w:val="0"/>
          <w:kern w:val="0"/>
          <w:szCs w:val="24"/>
        </w:rPr>
        <w:t xml:space="preserve"> и израсходованных для подготовки и проведения </w:t>
      </w:r>
      <w:r w:rsidR="00C150A5" w:rsidRPr="00095718">
        <w:rPr>
          <w:b w:val="0"/>
          <w:szCs w:val="28"/>
        </w:rPr>
        <w:t>выборов депутатов</w:t>
      </w:r>
      <w:r w:rsidR="00C150A5" w:rsidRPr="00D13C97">
        <w:rPr>
          <w:szCs w:val="28"/>
        </w:rPr>
        <w:t xml:space="preserve"> </w:t>
      </w:r>
      <w:r w:rsidR="00C150A5" w:rsidRPr="00C150A5">
        <w:rPr>
          <w:b w:val="0"/>
          <w:szCs w:val="28"/>
        </w:rPr>
        <w:t>Государственной Думы Федерального Собрания Российской Федерации восьмого созыва</w:t>
      </w:r>
      <w:r w:rsidR="008F056C" w:rsidRPr="00C150A5">
        <w:rPr>
          <w:rFonts w:cs="Times New Roman"/>
          <w:b w:val="0"/>
          <w:bCs w:val="0"/>
          <w:kern w:val="0"/>
          <w:szCs w:val="24"/>
        </w:rPr>
        <w:t xml:space="preserve">, </w:t>
      </w:r>
      <w:r w:rsidR="008F79A1" w:rsidRPr="00C150A5">
        <w:rPr>
          <w:rFonts w:cs="Times New Roman"/>
          <w:b w:val="0"/>
          <w:bCs w:val="0"/>
          <w:kern w:val="0"/>
          <w:szCs w:val="24"/>
        </w:rPr>
        <w:t>террито</w:t>
      </w:r>
      <w:r w:rsidR="002913DB" w:rsidRPr="00C150A5">
        <w:rPr>
          <w:rFonts w:cs="Times New Roman"/>
          <w:b w:val="0"/>
          <w:bCs w:val="0"/>
          <w:kern w:val="0"/>
          <w:szCs w:val="24"/>
        </w:rPr>
        <w:t xml:space="preserve">риальная </w:t>
      </w:r>
      <w:r w:rsidR="00442FF0" w:rsidRPr="00C150A5">
        <w:rPr>
          <w:rFonts w:cs="Times New Roman"/>
          <w:b w:val="0"/>
          <w:bCs w:val="0"/>
          <w:kern w:val="0"/>
          <w:szCs w:val="24"/>
        </w:rPr>
        <w:t>избирательна</w:t>
      </w:r>
      <w:r w:rsidR="002913DB" w:rsidRPr="00C150A5">
        <w:rPr>
          <w:rFonts w:cs="Times New Roman"/>
          <w:b w:val="0"/>
          <w:bCs w:val="0"/>
          <w:kern w:val="0"/>
          <w:szCs w:val="24"/>
        </w:rPr>
        <w:t xml:space="preserve">я </w:t>
      </w:r>
      <w:r w:rsidR="00442FF0" w:rsidRPr="00C150A5">
        <w:rPr>
          <w:rFonts w:cs="Times New Roman"/>
          <w:b w:val="0"/>
          <w:bCs w:val="0"/>
          <w:kern w:val="0"/>
          <w:szCs w:val="24"/>
        </w:rPr>
        <w:t>комиссия</w:t>
      </w:r>
      <w:r w:rsidR="007D488E" w:rsidRPr="00C150A5">
        <w:rPr>
          <w:rFonts w:cs="Times New Roman"/>
          <w:b w:val="0"/>
          <w:bCs w:val="0"/>
          <w:kern w:val="0"/>
          <w:szCs w:val="24"/>
        </w:rPr>
        <w:t xml:space="preserve"> </w:t>
      </w:r>
      <w:r w:rsidR="00E42218">
        <w:rPr>
          <w:rFonts w:cs="Times New Roman"/>
          <w:b w:val="0"/>
          <w:bCs w:val="0"/>
          <w:kern w:val="0"/>
          <w:szCs w:val="24"/>
        </w:rPr>
        <w:t>города Пятигорска</w:t>
      </w:r>
    </w:p>
    <w:p w:rsidR="008F79A1" w:rsidRDefault="008F79A1" w:rsidP="008F79A1">
      <w:pPr>
        <w:jc w:val="both"/>
        <w:rPr>
          <w:sz w:val="20"/>
          <w:szCs w:val="20"/>
        </w:rPr>
      </w:pPr>
    </w:p>
    <w:p w:rsidR="008F79A1" w:rsidRDefault="008F79A1" w:rsidP="008F79A1">
      <w:pPr>
        <w:pStyle w:val="a4"/>
        <w:spacing w:after="0"/>
        <w:ind w:left="0"/>
        <w:jc w:val="both"/>
      </w:pPr>
      <w:r>
        <w:t>ПОСТАНОВЛЯЕТ:</w:t>
      </w:r>
    </w:p>
    <w:p w:rsidR="008F79A1" w:rsidRDefault="008F79A1" w:rsidP="008F79A1">
      <w:pPr>
        <w:pStyle w:val="a4"/>
        <w:spacing w:after="0"/>
        <w:ind w:left="0"/>
        <w:jc w:val="both"/>
        <w:rPr>
          <w:sz w:val="20"/>
          <w:szCs w:val="20"/>
        </w:rPr>
      </w:pPr>
    </w:p>
    <w:p w:rsidR="00064FA1" w:rsidRPr="009A3DC8" w:rsidRDefault="00064FA1" w:rsidP="00064FA1">
      <w:pPr>
        <w:ind w:firstLine="709"/>
        <w:jc w:val="both"/>
        <w:rPr>
          <w:color w:val="000000"/>
          <w:szCs w:val="28"/>
        </w:rPr>
      </w:pPr>
      <w:r w:rsidRPr="00391CA0">
        <w:rPr>
          <w:color w:val="000000"/>
          <w:szCs w:val="28"/>
        </w:rPr>
        <w:t xml:space="preserve">Сформировать комиссию по списанию материальных ценностей </w:t>
      </w:r>
      <w:r w:rsidR="007E3528">
        <w:rPr>
          <w:color w:val="000000"/>
          <w:szCs w:val="28"/>
        </w:rPr>
        <w:t>в</w:t>
      </w:r>
      <w:r w:rsidRPr="00391CA0">
        <w:rPr>
          <w:color w:val="000000"/>
          <w:szCs w:val="28"/>
        </w:rPr>
        <w:t xml:space="preserve"> период подготовки и проведения </w:t>
      </w:r>
      <w:r w:rsidR="00C150A5" w:rsidRPr="00D13C97">
        <w:rPr>
          <w:szCs w:val="28"/>
        </w:rPr>
        <w:t>выборов депутатов Государственной Думы Федерального Собрания Российской Федерации восьмого созыва</w:t>
      </w:r>
      <w:r w:rsidR="00EA4383">
        <w:rPr>
          <w:color w:val="000000"/>
        </w:rPr>
        <w:t xml:space="preserve"> </w:t>
      </w:r>
      <w:r w:rsidRPr="009A3DC8">
        <w:rPr>
          <w:color w:val="000000"/>
          <w:szCs w:val="28"/>
        </w:rPr>
        <w:t>в следующем составе:</w:t>
      </w:r>
    </w:p>
    <w:p w:rsidR="00064FA1" w:rsidRDefault="00064FA1" w:rsidP="00064FA1">
      <w:pPr>
        <w:jc w:val="both"/>
        <w:rPr>
          <w:color w:val="000000"/>
          <w:szCs w:val="28"/>
        </w:rPr>
      </w:pPr>
    </w:p>
    <w:p w:rsidR="00064FA1" w:rsidRPr="00391CA0" w:rsidRDefault="00064FA1" w:rsidP="00064FA1">
      <w:pPr>
        <w:jc w:val="both"/>
        <w:rPr>
          <w:i/>
          <w:color w:val="000000"/>
          <w:sz w:val="20"/>
          <w:szCs w:val="20"/>
        </w:rPr>
      </w:pPr>
      <w:r>
        <w:rPr>
          <w:color w:val="000000"/>
          <w:szCs w:val="28"/>
        </w:rPr>
        <w:t>председатель </w:t>
      </w:r>
      <w:r w:rsidRPr="00391CA0">
        <w:rPr>
          <w:color w:val="000000"/>
          <w:szCs w:val="28"/>
        </w:rPr>
        <w:t>комиссии</w:t>
      </w:r>
      <w:r w:rsidR="000B752E">
        <w:rPr>
          <w:color w:val="000000"/>
          <w:szCs w:val="28"/>
        </w:rPr>
        <w:t xml:space="preserve"> </w:t>
      </w:r>
      <w:r w:rsidR="00E42218">
        <w:rPr>
          <w:color w:val="000000"/>
          <w:szCs w:val="28"/>
        </w:rPr>
        <w:tab/>
      </w:r>
      <w:r w:rsidR="00AA1D57">
        <w:rPr>
          <w:color w:val="000000"/>
          <w:szCs w:val="28"/>
        </w:rPr>
        <w:t>Фетисова Светлана Викторовна</w:t>
      </w:r>
      <w:r w:rsidRPr="00391CA0">
        <w:rPr>
          <w:i/>
          <w:color w:val="000000"/>
          <w:sz w:val="20"/>
          <w:szCs w:val="20"/>
        </w:rPr>
        <w:tab/>
      </w:r>
      <w:r w:rsidRPr="00391CA0">
        <w:rPr>
          <w:i/>
          <w:color w:val="000000"/>
          <w:sz w:val="20"/>
          <w:szCs w:val="20"/>
        </w:rPr>
        <w:tab/>
      </w:r>
      <w:r w:rsidRPr="00391CA0">
        <w:rPr>
          <w:i/>
          <w:color w:val="000000"/>
          <w:sz w:val="20"/>
          <w:szCs w:val="20"/>
        </w:rPr>
        <w:tab/>
      </w:r>
      <w:r w:rsidRPr="00391CA0">
        <w:rPr>
          <w:i/>
          <w:color w:val="000000"/>
          <w:sz w:val="20"/>
          <w:szCs w:val="20"/>
        </w:rPr>
        <w:tab/>
      </w:r>
      <w:r w:rsidRPr="00391CA0">
        <w:rPr>
          <w:i/>
          <w:color w:val="000000"/>
          <w:sz w:val="20"/>
          <w:szCs w:val="20"/>
        </w:rPr>
        <w:tab/>
      </w:r>
      <w:r w:rsidRPr="00391CA0">
        <w:rPr>
          <w:i/>
          <w:color w:val="000000"/>
          <w:sz w:val="20"/>
          <w:szCs w:val="20"/>
        </w:rPr>
        <w:tab/>
      </w:r>
    </w:p>
    <w:p w:rsidR="00064FA1" w:rsidRDefault="00064FA1" w:rsidP="00E4221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члены </w:t>
      </w:r>
      <w:r w:rsidRPr="00391CA0">
        <w:rPr>
          <w:color w:val="000000"/>
          <w:szCs w:val="28"/>
        </w:rPr>
        <w:t xml:space="preserve">комиссии </w:t>
      </w:r>
      <w:r w:rsidR="00E42218">
        <w:rPr>
          <w:color w:val="000000"/>
          <w:szCs w:val="28"/>
        </w:rPr>
        <w:tab/>
      </w:r>
      <w:r w:rsidR="00E42218">
        <w:rPr>
          <w:color w:val="000000"/>
          <w:szCs w:val="28"/>
        </w:rPr>
        <w:tab/>
      </w:r>
      <w:r w:rsidR="00E42218">
        <w:rPr>
          <w:color w:val="000000"/>
          <w:szCs w:val="28"/>
        </w:rPr>
        <w:tab/>
        <w:t>Воронкин Максим Валерьевич</w:t>
      </w:r>
    </w:p>
    <w:p w:rsidR="00AA1D57" w:rsidRPr="00391CA0" w:rsidRDefault="00AA1D57" w:rsidP="00AA1D57">
      <w:pPr>
        <w:ind w:left="2832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Малыгина Анастасия Александровна</w:t>
      </w:r>
      <w:r w:rsidRPr="00391CA0">
        <w:rPr>
          <w:color w:val="000000"/>
          <w:szCs w:val="28"/>
        </w:rPr>
        <w:t>,</w:t>
      </w:r>
    </w:p>
    <w:p w:rsidR="00E42218" w:rsidRDefault="00E42218" w:rsidP="00E4221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Пронин Игорь Васильевич</w:t>
      </w:r>
    </w:p>
    <w:p w:rsidR="00E42218" w:rsidRPr="0003331B" w:rsidRDefault="00E42218" w:rsidP="00E42218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</w:p>
    <w:p w:rsidR="008F79A1" w:rsidRDefault="008F79A1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p w:rsidR="009B6E0A" w:rsidRDefault="009B6E0A" w:rsidP="008F79A1">
      <w:pPr>
        <w:spacing w:line="280" w:lineRule="exact"/>
        <w:jc w:val="both"/>
        <w:rPr>
          <w:bCs/>
          <w:noProof/>
          <w:sz w:val="20"/>
          <w:szCs w:val="20"/>
        </w:rPr>
      </w:pPr>
    </w:p>
    <w:tbl>
      <w:tblPr>
        <w:tblW w:w="0" w:type="auto"/>
        <w:tblLook w:val="01E0"/>
      </w:tblPr>
      <w:tblGrid>
        <w:gridCol w:w="2448"/>
        <w:gridCol w:w="360"/>
        <w:gridCol w:w="2934"/>
        <w:gridCol w:w="306"/>
        <w:gridCol w:w="3523"/>
      </w:tblGrid>
      <w:tr w:rsidR="008F79A1" w:rsidTr="00E42218">
        <w:tc>
          <w:tcPr>
            <w:tcW w:w="2448" w:type="dxa"/>
          </w:tcPr>
          <w:p w:rsidR="008F79A1" w:rsidRDefault="008F79A1" w:rsidP="00D805D5">
            <w:pPr>
              <w:jc w:val="both"/>
              <w:rPr>
                <w:bCs/>
                <w:noProof/>
              </w:rPr>
            </w:pPr>
            <w:r>
              <w:rPr>
                <w:bCs/>
              </w:rPr>
              <w:t>Председатель</w:t>
            </w:r>
          </w:p>
        </w:tc>
        <w:tc>
          <w:tcPr>
            <w:tcW w:w="360" w:type="dxa"/>
          </w:tcPr>
          <w:p w:rsidR="008F79A1" w:rsidRDefault="008F79A1" w:rsidP="00D805D5">
            <w:pPr>
              <w:jc w:val="both"/>
              <w:rPr>
                <w:bCs/>
                <w:noProof/>
              </w:rPr>
            </w:pPr>
          </w:p>
        </w:tc>
        <w:tc>
          <w:tcPr>
            <w:tcW w:w="2934" w:type="dxa"/>
          </w:tcPr>
          <w:p w:rsidR="008F79A1" w:rsidRDefault="008F79A1" w:rsidP="00D805D5">
            <w:pPr>
              <w:jc w:val="both"/>
              <w:rPr>
                <w:bCs/>
                <w:noProof/>
              </w:rPr>
            </w:pPr>
          </w:p>
        </w:tc>
        <w:tc>
          <w:tcPr>
            <w:tcW w:w="306" w:type="dxa"/>
          </w:tcPr>
          <w:p w:rsidR="008F79A1" w:rsidRDefault="008F79A1" w:rsidP="00D805D5">
            <w:pPr>
              <w:jc w:val="both"/>
              <w:rPr>
                <w:bCs/>
                <w:noProof/>
              </w:rPr>
            </w:pPr>
          </w:p>
        </w:tc>
        <w:tc>
          <w:tcPr>
            <w:tcW w:w="3523" w:type="dxa"/>
          </w:tcPr>
          <w:p w:rsidR="008F79A1" w:rsidRDefault="00E42218" w:rsidP="00E42218">
            <w:pPr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А.Ю. Бородаев</w:t>
            </w:r>
          </w:p>
        </w:tc>
      </w:tr>
      <w:tr w:rsidR="008F79A1" w:rsidTr="00E42218">
        <w:tc>
          <w:tcPr>
            <w:tcW w:w="2448" w:type="dxa"/>
          </w:tcPr>
          <w:p w:rsidR="008F79A1" w:rsidRDefault="008F79A1" w:rsidP="00D805D5">
            <w:pPr>
              <w:jc w:val="center"/>
              <w:rPr>
                <w:bCs/>
                <w:vertAlign w:val="superscript"/>
              </w:rPr>
            </w:pPr>
          </w:p>
          <w:p w:rsidR="00064FA1" w:rsidRDefault="00064FA1" w:rsidP="00D805D5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0" w:type="dxa"/>
          </w:tcPr>
          <w:p w:rsidR="008F79A1" w:rsidRDefault="008F79A1" w:rsidP="00D805D5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2934" w:type="dxa"/>
          </w:tcPr>
          <w:p w:rsidR="008F79A1" w:rsidRDefault="008F79A1" w:rsidP="00D805D5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06" w:type="dxa"/>
          </w:tcPr>
          <w:p w:rsidR="008F79A1" w:rsidRDefault="008F79A1" w:rsidP="00D805D5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523" w:type="dxa"/>
          </w:tcPr>
          <w:p w:rsidR="008F79A1" w:rsidRDefault="008F79A1" w:rsidP="00D805D5">
            <w:pPr>
              <w:jc w:val="center"/>
              <w:rPr>
                <w:bCs/>
                <w:noProof/>
                <w:vertAlign w:val="superscript"/>
              </w:rPr>
            </w:pPr>
          </w:p>
        </w:tc>
      </w:tr>
      <w:tr w:rsidR="008F79A1" w:rsidTr="00E42218">
        <w:tc>
          <w:tcPr>
            <w:tcW w:w="2448" w:type="dxa"/>
          </w:tcPr>
          <w:p w:rsidR="008F79A1" w:rsidRDefault="008F79A1" w:rsidP="00D805D5">
            <w:pPr>
              <w:jc w:val="both"/>
              <w:rPr>
                <w:bCs/>
                <w:noProof/>
              </w:rPr>
            </w:pPr>
            <w:r>
              <w:rPr>
                <w:noProof/>
              </w:rPr>
              <w:t>Секретарь</w:t>
            </w:r>
          </w:p>
        </w:tc>
        <w:tc>
          <w:tcPr>
            <w:tcW w:w="360" w:type="dxa"/>
          </w:tcPr>
          <w:p w:rsidR="008F79A1" w:rsidRDefault="008F79A1" w:rsidP="00D805D5">
            <w:pPr>
              <w:jc w:val="both"/>
              <w:rPr>
                <w:bCs/>
                <w:noProof/>
              </w:rPr>
            </w:pPr>
          </w:p>
        </w:tc>
        <w:tc>
          <w:tcPr>
            <w:tcW w:w="2934" w:type="dxa"/>
          </w:tcPr>
          <w:p w:rsidR="008F79A1" w:rsidRDefault="008F79A1" w:rsidP="00D805D5">
            <w:pPr>
              <w:jc w:val="both"/>
              <w:rPr>
                <w:bCs/>
                <w:noProof/>
              </w:rPr>
            </w:pPr>
          </w:p>
        </w:tc>
        <w:tc>
          <w:tcPr>
            <w:tcW w:w="306" w:type="dxa"/>
          </w:tcPr>
          <w:p w:rsidR="008F79A1" w:rsidRDefault="008F79A1" w:rsidP="00D805D5">
            <w:pPr>
              <w:jc w:val="both"/>
              <w:rPr>
                <w:bCs/>
                <w:noProof/>
              </w:rPr>
            </w:pPr>
          </w:p>
        </w:tc>
        <w:tc>
          <w:tcPr>
            <w:tcW w:w="3523" w:type="dxa"/>
          </w:tcPr>
          <w:p w:rsidR="008F79A1" w:rsidRDefault="00E42218" w:rsidP="00E42218">
            <w:pPr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>С.В. Фетисова</w:t>
            </w:r>
          </w:p>
        </w:tc>
      </w:tr>
      <w:tr w:rsidR="008F79A1" w:rsidTr="00E42218">
        <w:tc>
          <w:tcPr>
            <w:tcW w:w="2448" w:type="dxa"/>
          </w:tcPr>
          <w:p w:rsidR="008F79A1" w:rsidRDefault="008F79A1" w:rsidP="00D805D5">
            <w:pPr>
              <w:jc w:val="center"/>
              <w:rPr>
                <w:bCs/>
                <w:vertAlign w:val="superscript"/>
              </w:rPr>
            </w:pPr>
          </w:p>
        </w:tc>
        <w:tc>
          <w:tcPr>
            <w:tcW w:w="360" w:type="dxa"/>
          </w:tcPr>
          <w:p w:rsidR="008F79A1" w:rsidRDefault="008F79A1" w:rsidP="00D805D5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2934" w:type="dxa"/>
          </w:tcPr>
          <w:p w:rsidR="008F79A1" w:rsidRDefault="008F79A1" w:rsidP="00D805D5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06" w:type="dxa"/>
          </w:tcPr>
          <w:p w:rsidR="008F79A1" w:rsidRDefault="008F79A1" w:rsidP="00D805D5">
            <w:pPr>
              <w:jc w:val="center"/>
              <w:rPr>
                <w:bCs/>
                <w:noProof/>
                <w:vertAlign w:val="superscript"/>
              </w:rPr>
            </w:pPr>
          </w:p>
        </w:tc>
        <w:tc>
          <w:tcPr>
            <w:tcW w:w="3523" w:type="dxa"/>
          </w:tcPr>
          <w:p w:rsidR="008F79A1" w:rsidRDefault="008F79A1" w:rsidP="00D805D5">
            <w:pPr>
              <w:jc w:val="center"/>
              <w:rPr>
                <w:bCs/>
                <w:noProof/>
                <w:vertAlign w:val="superscript"/>
              </w:rPr>
            </w:pPr>
          </w:p>
        </w:tc>
      </w:tr>
    </w:tbl>
    <w:p w:rsidR="008F79A1" w:rsidRDefault="008F79A1" w:rsidP="008F79A1">
      <w:pPr>
        <w:spacing w:line="240" w:lineRule="exact"/>
        <w:ind w:left="5580"/>
        <w:jc w:val="center"/>
        <w:rPr>
          <w:sz w:val="24"/>
        </w:rPr>
      </w:pPr>
    </w:p>
    <w:p w:rsidR="00025B4A" w:rsidRDefault="00025B4A" w:rsidP="003B0281">
      <w:pPr>
        <w:pStyle w:val="31"/>
        <w:rPr>
          <w:sz w:val="24"/>
        </w:rPr>
      </w:pPr>
    </w:p>
    <w:sectPr w:rsidR="00025B4A" w:rsidSect="00974C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965" w:rsidRDefault="00470965" w:rsidP="00093B66">
      <w:r>
        <w:separator/>
      </w:r>
    </w:p>
  </w:endnote>
  <w:endnote w:type="continuationSeparator" w:id="1">
    <w:p w:rsidR="00470965" w:rsidRDefault="00470965" w:rsidP="0009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965" w:rsidRDefault="00470965" w:rsidP="00093B66">
      <w:r>
        <w:separator/>
      </w:r>
    </w:p>
  </w:footnote>
  <w:footnote w:type="continuationSeparator" w:id="1">
    <w:p w:rsidR="00470965" w:rsidRDefault="00470965" w:rsidP="00093B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9A1"/>
    <w:rsid w:val="00002759"/>
    <w:rsid w:val="00025B4A"/>
    <w:rsid w:val="00064FA1"/>
    <w:rsid w:val="00073292"/>
    <w:rsid w:val="00093B66"/>
    <w:rsid w:val="0009456E"/>
    <w:rsid w:val="00095718"/>
    <w:rsid w:val="000A14E9"/>
    <w:rsid w:val="000B752E"/>
    <w:rsid w:val="000D6EB8"/>
    <w:rsid w:val="00155844"/>
    <w:rsid w:val="00160EBA"/>
    <w:rsid w:val="00164522"/>
    <w:rsid w:val="001A1826"/>
    <w:rsid w:val="001A707E"/>
    <w:rsid w:val="002019D2"/>
    <w:rsid w:val="002174E0"/>
    <w:rsid w:val="00222964"/>
    <w:rsid w:val="00267EB5"/>
    <w:rsid w:val="00287E10"/>
    <w:rsid w:val="002913DB"/>
    <w:rsid w:val="002C6AF0"/>
    <w:rsid w:val="003952F8"/>
    <w:rsid w:val="003B0281"/>
    <w:rsid w:val="003B5980"/>
    <w:rsid w:val="00442FF0"/>
    <w:rsid w:val="00470965"/>
    <w:rsid w:val="004A3370"/>
    <w:rsid w:val="00580977"/>
    <w:rsid w:val="005814FD"/>
    <w:rsid w:val="005E2EA6"/>
    <w:rsid w:val="006001D8"/>
    <w:rsid w:val="00606287"/>
    <w:rsid w:val="006256A6"/>
    <w:rsid w:val="007347C8"/>
    <w:rsid w:val="007B0AA3"/>
    <w:rsid w:val="007D488E"/>
    <w:rsid w:val="007E3528"/>
    <w:rsid w:val="00851B39"/>
    <w:rsid w:val="0088787A"/>
    <w:rsid w:val="008F056C"/>
    <w:rsid w:val="008F79A1"/>
    <w:rsid w:val="00926FEE"/>
    <w:rsid w:val="00974C2D"/>
    <w:rsid w:val="009A1E41"/>
    <w:rsid w:val="009A3DC8"/>
    <w:rsid w:val="009B0DF3"/>
    <w:rsid w:val="009B6E0A"/>
    <w:rsid w:val="009D5556"/>
    <w:rsid w:val="009E6C50"/>
    <w:rsid w:val="00A233A2"/>
    <w:rsid w:val="00A5486A"/>
    <w:rsid w:val="00A56E28"/>
    <w:rsid w:val="00A60B69"/>
    <w:rsid w:val="00A8175C"/>
    <w:rsid w:val="00A95BD9"/>
    <w:rsid w:val="00AA1D57"/>
    <w:rsid w:val="00AC162E"/>
    <w:rsid w:val="00B32CF9"/>
    <w:rsid w:val="00B464E0"/>
    <w:rsid w:val="00B54212"/>
    <w:rsid w:val="00BD220E"/>
    <w:rsid w:val="00C1496B"/>
    <w:rsid w:val="00C150A5"/>
    <w:rsid w:val="00CA5680"/>
    <w:rsid w:val="00CA784A"/>
    <w:rsid w:val="00CD578A"/>
    <w:rsid w:val="00D64DF5"/>
    <w:rsid w:val="00D76660"/>
    <w:rsid w:val="00D805D5"/>
    <w:rsid w:val="00DC4A94"/>
    <w:rsid w:val="00DD3BA3"/>
    <w:rsid w:val="00E23927"/>
    <w:rsid w:val="00E42218"/>
    <w:rsid w:val="00E60C46"/>
    <w:rsid w:val="00E7115D"/>
    <w:rsid w:val="00E96112"/>
    <w:rsid w:val="00EA4383"/>
    <w:rsid w:val="00ED03DC"/>
    <w:rsid w:val="00EE18F5"/>
    <w:rsid w:val="00F135AF"/>
    <w:rsid w:val="00F22D41"/>
    <w:rsid w:val="00F30613"/>
    <w:rsid w:val="00F9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A1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целях списания материальных ценностей, полученных в централизованном порядке и</vt:lpstr>
    </vt:vector>
  </TitlesOfParts>
  <Company>IKSRF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user</cp:lastModifiedBy>
  <cp:revision>2</cp:revision>
  <cp:lastPrinted>2021-10-07T09:46:00Z</cp:lastPrinted>
  <dcterms:created xsi:type="dcterms:W3CDTF">2022-03-22T08:24:00Z</dcterms:created>
  <dcterms:modified xsi:type="dcterms:W3CDTF">2022-03-22T08:24:00Z</dcterms:modified>
</cp:coreProperties>
</file>