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4" w:rsidRPr="00967DDD" w:rsidRDefault="000232C4" w:rsidP="000232C4">
      <w:pPr>
        <w:jc w:val="center"/>
        <w:rPr>
          <w:szCs w:val="28"/>
        </w:rPr>
      </w:pPr>
      <w:r w:rsidRPr="00967DDD">
        <w:rPr>
          <w:noProof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2C4" w:rsidRPr="00967DDD" w:rsidRDefault="000232C4" w:rsidP="000232C4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Российская Федерация</w:t>
      </w:r>
    </w:p>
    <w:p w:rsidR="000232C4" w:rsidRPr="00967DDD" w:rsidRDefault="000232C4" w:rsidP="000232C4">
      <w:pPr>
        <w:pStyle w:val="1"/>
        <w:tabs>
          <w:tab w:val="left" w:pos="0"/>
        </w:tabs>
        <w:rPr>
          <w:sz w:val="56"/>
        </w:rPr>
      </w:pPr>
      <w:proofErr w:type="gramStart"/>
      <w:r w:rsidRPr="00967DDD">
        <w:rPr>
          <w:sz w:val="56"/>
        </w:rPr>
        <w:t>Р</w:t>
      </w:r>
      <w:proofErr w:type="gramEnd"/>
      <w:r w:rsidRPr="00967DDD">
        <w:rPr>
          <w:sz w:val="56"/>
        </w:rPr>
        <w:t xml:space="preserve"> Е Ш Е Н И Е</w:t>
      </w:r>
    </w:p>
    <w:p w:rsidR="000232C4" w:rsidRPr="00967DDD" w:rsidRDefault="000232C4" w:rsidP="000232C4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Думы города Пятигорска</w:t>
      </w:r>
    </w:p>
    <w:p w:rsidR="000232C4" w:rsidRPr="00967DDD" w:rsidRDefault="000232C4" w:rsidP="000232C4">
      <w:pPr>
        <w:pStyle w:val="3"/>
        <w:tabs>
          <w:tab w:val="left" w:pos="0"/>
        </w:tabs>
        <w:rPr>
          <w:sz w:val="32"/>
        </w:rPr>
      </w:pPr>
      <w:r w:rsidRPr="00967DDD">
        <w:rPr>
          <w:sz w:val="32"/>
        </w:rPr>
        <w:t>Ставропольского края</w:t>
      </w:r>
    </w:p>
    <w:p w:rsidR="005E72A9" w:rsidRDefault="005E72A9">
      <w:pPr>
        <w:pStyle w:val="ConsPlusTitle"/>
        <w:jc w:val="center"/>
      </w:pPr>
    </w:p>
    <w:p w:rsidR="005E72A9" w:rsidRPr="000232C4" w:rsidRDefault="000232C4" w:rsidP="000232C4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0232C4">
        <w:rPr>
          <w:b w:val="0"/>
        </w:rPr>
        <w:t>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E72A9" w:rsidRDefault="005E72A9">
      <w:pPr>
        <w:pStyle w:val="ConsPlusNormal"/>
        <w:jc w:val="both"/>
      </w:pPr>
    </w:p>
    <w:p w:rsidR="000232C4" w:rsidRDefault="000232C4">
      <w:pPr>
        <w:pStyle w:val="ConsPlusNormal"/>
        <w:jc w:val="both"/>
      </w:pPr>
    </w:p>
    <w:p w:rsidR="000232C4" w:rsidRDefault="005E72A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55.24</w:t>
        </w:r>
      </w:hyperlink>
      <w:r>
        <w:t xml:space="preserve"> Градостроительного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города-курорта Пятигорска, </w:t>
      </w:r>
    </w:p>
    <w:p w:rsidR="000232C4" w:rsidRDefault="005E72A9">
      <w:pPr>
        <w:pStyle w:val="ConsPlusNormal"/>
        <w:ind w:firstLine="540"/>
        <w:jc w:val="both"/>
      </w:pPr>
      <w:r>
        <w:t xml:space="preserve">Дума города Пятигорска </w:t>
      </w:r>
    </w:p>
    <w:p w:rsidR="000232C4" w:rsidRDefault="000232C4" w:rsidP="000232C4">
      <w:pPr>
        <w:pStyle w:val="ConsPlusNormal"/>
        <w:jc w:val="both"/>
      </w:pPr>
    </w:p>
    <w:p w:rsidR="005E72A9" w:rsidRDefault="000232C4" w:rsidP="000232C4">
      <w:pPr>
        <w:pStyle w:val="ConsPlusNormal"/>
        <w:jc w:val="both"/>
      </w:pPr>
      <w:r>
        <w:t>РЕШИЛА:</w:t>
      </w:r>
    </w:p>
    <w:p w:rsidR="005E72A9" w:rsidRDefault="005E72A9">
      <w:pPr>
        <w:pStyle w:val="ConsPlusNormal"/>
        <w:jc w:val="both"/>
      </w:pPr>
    </w:p>
    <w:p w:rsidR="005E72A9" w:rsidRDefault="005E72A9" w:rsidP="000232C4">
      <w:pPr>
        <w:pStyle w:val="ConsPlusNormal"/>
        <w:ind w:firstLine="539"/>
        <w:jc w:val="both"/>
      </w:pPr>
      <w:r>
        <w:t xml:space="preserve">1. </w:t>
      </w:r>
      <w:r w:rsidRPr="001728A2">
        <w:t xml:space="preserve">Утвердить </w:t>
      </w:r>
      <w:hyperlink w:anchor="P36" w:history="1">
        <w:r w:rsidRPr="001728A2">
          <w:t>порядок</w:t>
        </w:r>
      </w:hyperlink>
      <w:r w:rsidRPr="001728A2">
        <w:t xml:space="preserve"> проведения осмотра зданий, сооружений в целях оценки их технического</w:t>
      </w:r>
      <w:r>
        <w:t xml:space="preserve">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согласно Приложению к настоящему решению.</w:t>
      </w:r>
    </w:p>
    <w:p w:rsidR="005E72A9" w:rsidRDefault="005E72A9" w:rsidP="000232C4">
      <w:pPr>
        <w:pStyle w:val="ConsPlusNormal"/>
        <w:ind w:firstLine="53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Пятигорска.</w:t>
      </w:r>
    </w:p>
    <w:p w:rsidR="005E72A9" w:rsidRDefault="005E72A9" w:rsidP="000232C4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E72A9" w:rsidRDefault="005E72A9">
      <w:pPr>
        <w:pStyle w:val="ConsPlusNormal"/>
        <w:jc w:val="both"/>
      </w:pPr>
    </w:p>
    <w:p w:rsidR="000232C4" w:rsidRDefault="000232C4">
      <w:pPr>
        <w:pStyle w:val="ConsPlusNormal"/>
        <w:jc w:val="both"/>
      </w:pPr>
    </w:p>
    <w:p w:rsidR="000232C4" w:rsidRPr="00967DDD" w:rsidRDefault="000232C4" w:rsidP="000232C4">
      <w:pPr>
        <w:pStyle w:val="ConsPlusNormal"/>
        <w:widowControl/>
        <w:jc w:val="both"/>
        <w:rPr>
          <w:szCs w:val="28"/>
        </w:rPr>
      </w:pPr>
      <w:r w:rsidRPr="00967DDD">
        <w:rPr>
          <w:szCs w:val="28"/>
        </w:rPr>
        <w:t>Председатель</w:t>
      </w:r>
    </w:p>
    <w:p w:rsidR="000232C4" w:rsidRPr="00967DDD" w:rsidRDefault="000232C4" w:rsidP="000232C4">
      <w:pPr>
        <w:pStyle w:val="ConsPlusNormal"/>
        <w:widowControl/>
        <w:jc w:val="both"/>
        <w:rPr>
          <w:szCs w:val="28"/>
        </w:rPr>
      </w:pPr>
      <w:r w:rsidRPr="00967DDD">
        <w:rPr>
          <w:szCs w:val="28"/>
        </w:rPr>
        <w:t xml:space="preserve">Думы города Пятигорска                                                             Л.В. </w:t>
      </w:r>
      <w:proofErr w:type="spellStart"/>
      <w:r w:rsidRPr="00967DDD">
        <w:rPr>
          <w:szCs w:val="28"/>
        </w:rPr>
        <w:t>Похилько</w:t>
      </w:r>
      <w:proofErr w:type="spellEnd"/>
    </w:p>
    <w:p w:rsidR="000232C4" w:rsidRPr="00967DDD" w:rsidRDefault="000232C4" w:rsidP="000232C4">
      <w:pPr>
        <w:pStyle w:val="ConsPlusNormal"/>
        <w:widowControl/>
        <w:jc w:val="both"/>
        <w:rPr>
          <w:szCs w:val="28"/>
        </w:rPr>
      </w:pPr>
    </w:p>
    <w:p w:rsidR="000232C4" w:rsidRPr="00967DDD" w:rsidRDefault="000232C4" w:rsidP="000232C4">
      <w:pPr>
        <w:pStyle w:val="ConsPlusNormal"/>
        <w:widowControl/>
        <w:jc w:val="both"/>
        <w:rPr>
          <w:szCs w:val="28"/>
        </w:rPr>
      </w:pPr>
      <w:r w:rsidRPr="00967DDD">
        <w:rPr>
          <w:szCs w:val="28"/>
        </w:rPr>
        <w:t xml:space="preserve">Глава города Пятигорска                                                    </w:t>
      </w:r>
      <w:r>
        <w:rPr>
          <w:szCs w:val="28"/>
        </w:rPr>
        <w:t xml:space="preserve"> </w:t>
      </w:r>
      <w:r w:rsidRPr="00967DDD">
        <w:rPr>
          <w:szCs w:val="28"/>
        </w:rPr>
        <w:t xml:space="preserve">        </w:t>
      </w:r>
      <w:proofErr w:type="spellStart"/>
      <w:r>
        <w:rPr>
          <w:szCs w:val="28"/>
        </w:rPr>
        <w:t>Л.Н.Травнев</w:t>
      </w:r>
      <w:proofErr w:type="spellEnd"/>
    </w:p>
    <w:p w:rsidR="000232C4" w:rsidRPr="00967DDD" w:rsidRDefault="000232C4" w:rsidP="000232C4">
      <w:pPr>
        <w:rPr>
          <w:szCs w:val="28"/>
        </w:rPr>
      </w:pPr>
    </w:p>
    <w:p w:rsidR="000232C4" w:rsidRPr="00967DDD" w:rsidRDefault="000232C4" w:rsidP="000232C4">
      <w:pPr>
        <w:autoSpaceDE w:val="0"/>
        <w:autoSpaceDN w:val="0"/>
        <w:adjustRightInd w:val="0"/>
        <w:jc w:val="both"/>
        <w:rPr>
          <w:szCs w:val="28"/>
        </w:rPr>
      </w:pPr>
      <w:r w:rsidRPr="00967DDD">
        <w:rPr>
          <w:szCs w:val="28"/>
        </w:rPr>
        <w:lastRenderedPageBreak/>
        <w:t>__</w:t>
      </w:r>
      <w:r>
        <w:rPr>
          <w:szCs w:val="28"/>
          <w:u w:val="single"/>
        </w:rPr>
        <w:t>27 мая 2015 г.</w:t>
      </w:r>
      <w:r w:rsidRPr="00967DDD">
        <w:rPr>
          <w:szCs w:val="28"/>
        </w:rPr>
        <w:t>__</w:t>
      </w:r>
    </w:p>
    <w:p w:rsidR="000232C4" w:rsidRPr="00967DDD" w:rsidRDefault="000232C4" w:rsidP="000232C4">
      <w:pPr>
        <w:rPr>
          <w:szCs w:val="28"/>
        </w:rPr>
      </w:pPr>
      <w:r w:rsidRPr="00B959CF">
        <w:rPr>
          <w:szCs w:val="28"/>
        </w:rPr>
        <w:t>№</w:t>
      </w:r>
      <w:r>
        <w:rPr>
          <w:szCs w:val="28"/>
        </w:rPr>
        <w:t xml:space="preserve"> </w:t>
      </w:r>
      <w:r w:rsidRPr="00967DDD">
        <w:rPr>
          <w:szCs w:val="28"/>
        </w:rPr>
        <w:t>_</w:t>
      </w:r>
      <w:r>
        <w:rPr>
          <w:szCs w:val="28"/>
        </w:rPr>
        <w:t>_</w:t>
      </w:r>
      <w:r w:rsidRPr="00967DDD">
        <w:rPr>
          <w:szCs w:val="28"/>
        </w:rPr>
        <w:t>_</w:t>
      </w:r>
      <w:r w:rsidRPr="000232C4">
        <w:rPr>
          <w:szCs w:val="28"/>
          <w:u w:val="single"/>
        </w:rPr>
        <w:t>2</w:t>
      </w:r>
      <w:r>
        <w:rPr>
          <w:szCs w:val="28"/>
          <w:u w:val="single"/>
        </w:rPr>
        <w:t>3-54 РД</w:t>
      </w:r>
      <w:r w:rsidRPr="00967DDD">
        <w:rPr>
          <w:szCs w:val="28"/>
        </w:rPr>
        <w:t>_</w:t>
      </w:r>
      <w:r>
        <w:rPr>
          <w:szCs w:val="28"/>
        </w:rPr>
        <w:t>__</w:t>
      </w:r>
    </w:p>
    <w:p w:rsidR="000232C4" w:rsidRPr="00967DDD" w:rsidRDefault="000232C4" w:rsidP="000232C4">
      <w:pPr>
        <w:rPr>
          <w:szCs w:val="28"/>
        </w:rPr>
      </w:pPr>
    </w:p>
    <w:p w:rsidR="000232C4" w:rsidRPr="00967DDD" w:rsidRDefault="000232C4" w:rsidP="000232C4">
      <w:pPr>
        <w:ind w:left="4536" w:firstLine="2"/>
        <w:jc w:val="both"/>
        <w:rPr>
          <w:szCs w:val="28"/>
        </w:rPr>
      </w:pPr>
    </w:p>
    <w:p w:rsidR="008A6C06" w:rsidRDefault="008A6C06">
      <w:pPr>
        <w:pStyle w:val="ConsPlusNormal"/>
        <w:jc w:val="both"/>
      </w:pPr>
    </w:p>
    <w:p w:rsidR="000232C4" w:rsidRPr="00967DDD" w:rsidRDefault="000232C4" w:rsidP="000232C4">
      <w:pPr>
        <w:spacing w:after="0"/>
        <w:ind w:left="4820" w:firstLine="2"/>
        <w:jc w:val="both"/>
        <w:rPr>
          <w:szCs w:val="28"/>
        </w:rPr>
      </w:pPr>
      <w:r w:rsidRPr="00967DDD">
        <w:rPr>
          <w:szCs w:val="28"/>
        </w:rPr>
        <w:t>ПРИЛОЖЕНИЕ</w:t>
      </w:r>
    </w:p>
    <w:p w:rsidR="000232C4" w:rsidRPr="00967DDD" w:rsidRDefault="000232C4" w:rsidP="000232C4">
      <w:pPr>
        <w:spacing w:after="0"/>
        <w:ind w:left="4820"/>
        <w:jc w:val="both"/>
        <w:rPr>
          <w:szCs w:val="28"/>
        </w:rPr>
      </w:pPr>
      <w:r w:rsidRPr="00967DDD">
        <w:rPr>
          <w:szCs w:val="28"/>
        </w:rPr>
        <w:t>к решению Думы города Пятигорска</w:t>
      </w:r>
    </w:p>
    <w:p w:rsidR="000232C4" w:rsidRPr="00967DDD" w:rsidRDefault="000232C4" w:rsidP="000232C4">
      <w:pPr>
        <w:spacing w:after="0"/>
        <w:ind w:left="4820"/>
        <w:jc w:val="both"/>
        <w:rPr>
          <w:szCs w:val="28"/>
        </w:rPr>
      </w:pPr>
      <w:r w:rsidRPr="00DE6058">
        <w:rPr>
          <w:szCs w:val="28"/>
          <w:u w:val="single"/>
        </w:rPr>
        <w:t xml:space="preserve">от </w:t>
      </w:r>
      <w:r>
        <w:rPr>
          <w:szCs w:val="28"/>
          <w:u w:val="single"/>
        </w:rPr>
        <w:t>27 мая 2015</w:t>
      </w:r>
      <w:r w:rsidRPr="00DE605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DE6058">
        <w:rPr>
          <w:szCs w:val="28"/>
          <w:u w:val="single"/>
        </w:rPr>
        <w:t xml:space="preserve">№ </w:t>
      </w:r>
      <w:r>
        <w:rPr>
          <w:szCs w:val="28"/>
          <w:u w:val="single"/>
        </w:rPr>
        <w:t>23-54РД</w:t>
      </w:r>
    </w:p>
    <w:p w:rsidR="008A6C06" w:rsidRDefault="008A6C06">
      <w:pPr>
        <w:pStyle w:val="ConsPlusNormal"/>
        <w:jc w:val="both"/>
      </w:pPr>
    </w:p>
    <w:p w:rsidR="005E72A9" w:rsidRDefault="005E72A9">
      <w:pPr>
        <w:pStyle w:val="ConsPlusNormal"/>
        <w:jc w:val="right"/>
      </w:pPr>
    </w:p>
    <w:p w:rsidR="005E72A9" w:rsidRDefault="005E72A9">
      <w:pPr>
        <w:pStyle w:val="ConsPlusNormal"/>
        <w:jc w:val="both"/>
      </w:pPr>
    </w:p>
    <w:p w:rsidR="005E72A9" w:rsidRDefault="005E72A9">
      <w:pPr>
        <w:pStyle w:val="ConsPlusTitle"/>
        <w:jc w:val="center"/>
      </w:pPr>
      <w:bookmarkStart w:id="0" w:name="P36"/>
      <w:bookmarkEnd w:id="0"/>
      <w:r>
        <w:t>ПОРЯДОК</w:t>
      </w:r>
    </w:p>
    <w:p w:rsidR="005E72A9" w:rsidRPr="000232C4" w:rsidRDefault="000232C4">
      <w:pPr>
        <w:pStyle w:val="ConsPlusTitle"/>
        <w:jc w:val="center"/>
        <w:rPr>
          <w:b w:val="0"/>
        </w:rPr>
      </w:pPr>
      <w:r w:rsidRPr="000232C4">
        <w:rPr>
          <w:b w:val="0"/>
        </w:rPr>
        <w:t>проведения осмотра зданий, сооружений в целях оценки</w:t>
      </w:r>
      <w:r>
        <w:rPr>
          <w:b w:val="0"/>
        </w:rPr>
        <w:t xml:space="preserve"> </w:t>
      </w:r>
      <w:r w:rsidRPr="000232C4">
        <w:rPr>
          <w:b w:val="0"/>
        </w:rPr>
        <w:t>их технического состояния и надлежащего технического</w:t>
      </w:r>
      <w:r>
        <w:rPr>
          <w:b w:val="0"/>
        </w:rPr>
        <w:t xml:space="preserve"> </w:t>
      </w:r>
      <w:r w:rsidRPr="000232C4">
        <w:rPr>
          <w:b w:val="0"/>
        </w:rPr>
        <w:t>обслуживания в соответствии с требованиями технических</w:t>
      </w:r>
      <w:r>
        <w:rPr>
          <w:b w:val="0"/>
        </w:rPr>
        <w:t xml:space="preserve"> </w:t>
      </w:r>
      <w:r w:rsidRPr="000232C4">
        <w:rPr>
          <w:b w:val="0"/>
        </w:rPr>
        <w:t>регламентов к конструктивным и другим характеристикам</w:t>
      </w:r>
      <w:r>
        <w:rPr>
          <w:b w:val="0"/>
        </w:rPr>
        <w:t xml:space="preserve"> </w:t>
      </w:r>
      <w:r w:rsidRPr="000232C4">
        <w:rPr>
          <w:b w:val="0"/>
        </w:rPr>
        <w:t>надежности и безопасности объектов, требованиями проектной</w:t>
      </w:r>
      <w:r>
        <w:rPr>
          <w:b w:val="0"/>
        </w:rPr>
        <w:t xml:space="preserve"> </w:t>
      </w:r>
      <w:r w:rsidRPr="000232C4">
        <w:rPr>
          <w:b w:val="0"/>
        </w:rPr>
        <w:t>документации указанных объектов</w:t>
      </w:r>
    </w:p>
    <w:p w:rsidR="005E72A9" w:rsidRDefault="005E72A9">
      <w:pPr>
        <w:pStyle w:val="ConsPlusNormal"/>
        <w:jc w:val="both"/>
      </w:pPr>
    </w:p>
    <w:p w:rsidR="005E72A9" w:rsidRDefault="000232C4">
      <w:pPr>
        <w:pStyle w:val="ConsPlusNormal"/>
        <w:jc w:val="center"/>
        <w:outlineLvl w:val="1"/>
      </w:pPr>
      <w:r>
        <w:t>1</w:t>
      </w:r>
      <w:r w:rsidR="005E72A9">
        <w:t>. Общие положения</w:t>
      </w:r>
    </w:p>
    <w:p w:rsidR="005E72A9" w:rsidRDefault="005E72A9">
      <w:pPr>
        <w:pStyle w:val="ConsPlusNormal"/>
        <w:jc w:val="both"/>
      </w:pPr>
    </w:p>
    <w:p w:rsidR="005E72A9" w:rsidRPr="001728A2" w:rsidRDefault="005E72A9" w:rsidP="000232C4">
      <w:pPr>
        <w:pStyle w:val="ConsPlusNormal"/>
        <w:ind w:firstLine="539"/>
        <w:jc w:val="both"/>
      </w:pPr>
      <w:r>
        <w:t xml:space="preserve">1.1. </w:t>
      </w:r>
      <w:proofErr w:type="gramStart"/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</w:t>
      </w:r>
      <w:r w:rsidRPr="001728A2">
        <w:t xml:space="preserve">указанных объектов (далее - Порядок) разработан в соответствии со </w:t>
      </w:r>
      <w:hyperlink r:id="rId8" w:history="1">
        <w:r w:rsidRPr="001728A2">
          <w:t>статьей 55.24</w:t>
        </w:r>
      </w:hyperlink>
      <w:r w:rsidRPr="001728A2">
        <w:t xml:space="preserve"> Градостроительного кодекса Российской Федерации, Федеральным </w:t>
      </w:r>
      <w:hyperlink r:id="rId9" w:history="1">
        <w:r w:rsidRPr="001728A2">
          <w:t>законом</w:t>
        </w:r>
      </w:hyperlink>
      <w:r w:rsidRPr="001728A2">
        <w:t xml:space="preserve"> от 6 октября 2003 года N 131-ФЗ "Об общих принципах организации</w:t>
      </w:r>
      <w:proofErr w:type="gramEnd"/>
      <w:r w:rsidRPr="001728A2">
        <w:t xml:space="preserve"> местного самоуправления в Российской Федерации", </w:t>
      </w:r>
      <w:hyperlink r:id="rId10" w:history="1">
        <w:r w:rsidRPr="001728A2">
          <w:t>Уставом</w:t>
        </w:r>
      </w:hyperlink>
      <w:r w:rsidRPr="001728A2">
        <w:t xml:space="preserve"> муниципального образования города-курорта Пятигорска.</w:t>
      </w:r>
    </w:p>
    <w:p w:rsidR="005E72A9" w:rsidRDefault="005E72A9" w:rsidP="000232C4">
      <w:pPr>
        <w:pStyle w:val="ConsPlusNormal"/>
        <w:ind w:firstLine="539"/>
        <w:jc w:val="both"/>
      </w:pPr>
      <w:r w:rsidRPr="001728A2">
        <w:t xml:space="preserve">1.2. </w:t>
      </w:r>
      <w:proofErr w:type="gramStart"/>
      <w:r w:rsidRPr="001728A2">
        <w:t>Порядок устанавливает процедуру организации и проведения осмотра зданий, сооружений</w:t>
      </w:r>
      <w: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специалистов структурных подразделений администрации города Пятигорска (далее - администрация) при проведении осмотра зданий, сооружений, особенности осуществления контроля</w:t>
      </w:r>
      <w:proofErr w:type="gramEnd"/>
      <w:r>
        <w:t xml:space="preserve"> за соблюдением Порядка.</w:t>
      </w:r>
    </w:p>
    <w:p w:rsidR="005E72A9" w:rsidRDefault="005E72A9" w:rsidP="000232C4">
      <w:pPr>
        <w:pStyle w:val="ConsPlusNormal"/>
        <w:ind w:firstLine="539"/>
        <w:jc w:val="both"/>
      </w:pPr>
      <w: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5E72A9" w:rsidRDefault="005E72A9">
      <w:pPr>
        <w:pStyle w:val="ConsPlusNormal"/>
        <w:jc w:val="both"/>
      </w:pPr>
    </w:p>
    <w:p w:rsidR="005E72A9" w:rsidRDefault="005E72A9">
      <w:pPr>
        <w:pStyle w:val="ConsPlusNormal"/>
        <w:jc w:val="center"/>
        <w:outlineLvl w:val="1"/>
      </w:pPr>
      <w:r>
        <w:t>2. Организация и проведение осмотра зданий, сооружений</w:t>
      </w:r>
    </w:p>
    <w:p w:rsidR="005E72A9" w:rsidRDefault="005E72A9">
      <w:pPr>
        <w:pStyle w:val="ConsPlusNormal"/>
        <w:jc w:val="both"/>
      </w:pPr>
    </w:p>
    <w:p w:rsidR="005E72A9" w:rsidRDefault="005E72A9" w:rsidP="000232C4">
      <w:pPr>
        <w:pStyle w:val="ConsPlusNormal"/>
        <w:ind w:firstLine="539"/>
        <w:jc w:val="both"/>
      </w:pPr>
      <w:r>
        <w:t>2.1.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 в администрацию города Пятигорска.</w:t>
      </w:r>
    </w:p>
    <w:p w:rsidR="005E72A9" w:rsidRDefault="005E72A9" w:rsidP="000232C4">
      <w:pPr>
        <w:pStyle w:val="ConsPlusNormal"/>
        <w:ind w:firstLine="539"/>
        <w:jc w:val="both"/>
      </w:pPr>
      <w:r>
        <w:t xml:space="preserve">2.2. Осмотр зданий, сооружений и выдача рекомендаций об устранении выявленных в ходе такого </w:t>
      </w:r>
      <w:r w:rsidRPr="001728A2">
        <w:t xml:space="preserve">осмотра нарушений в случаях, предусмотренных Градостроительным </w:t>
      </w:r>
      <w:hyperlink r:id="rId11" w:history="1">
        <w:r w:rsidRPr="001728A2">
          <w:t>кодексом</w:t>
        </w:r>
      </w:hyperlink>
      <w:r w:rsidRPr="001728A2">
        <w:t xml:space="preserve"> Российской Федерации, от имени администрации города Пятигорска</w:t>
      </w:r>
      <w:r>
        <w:t xml:space="preserve"> осуществляется Межведомственной комиссией по осмотру зданий и сооружений в целях оценки их технического и иного состояния и надлежащего технического обслуживания (далее - Комиссия). Состав Комиссии, а также Положение о Комиссии утверждается администрацией города Пятигорска.</w:t>
      </w:r>
    </w:p>
    <w:p w:rsidR="005E72A9" w:rsidRDefault="005E72A9" w:rsidP="000232C4">
      <w:pPr>
        <w:pStyle w:val="ConsPlusNormal"/>
        <w:ind w:firstLine="540"/>
        <w:jc w:val="both"/>
      </w:pPr>
      <w:r>
        <w:t>2.3. Если для проведения осмотра зданий, сооружений требуются специальные знания, к его проведению Комиссией привлекаются эксперты, представители экспертных и проектных организаций, а также организаций, осуществляющих эксплуатацию сетей инженерно-технического обеспечения, представители других заинтересованных органов и организаций.</w:t>
      </w:r>
    </w:p>
    <w:p w:rsidR="005E72A9" w:rsidRDefault="005E72A9" w:rsidP="000232C4">
      <w:pPr>
        <w:pStyle w:val="ConsPlusNormal"/>
        <w:ind w:firstLine="540"/>
        <w:jc w:val="both"/>
      </w:pPr>
      <w:r>
        <w:t>2.4.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E72A9" w:rsidRDefault="005E72A9" w:rsidP="000232C4">
      <w:pPr>
        <w:pStyle w:val="ConsPlusNormal"/>
        <w:ind w:firstLine="540"/>
        <w:jc w:val="both"/>
      </w:pPr>
      <w:r>
        <w:t>2.5. Основаниями для проведения Комиссией осмотра зданий, сооружений является заявление.</w:t>
      </w:r>
    </w:p>
    <w:p w:rsidR="005E72A9" w:rsidRDefault="005E72A9" w:rsidP="000232C4">
      <w:pPr>
        <w:pStyle w:val="ConsPlusNormal"/>
        <w:ind w:firstLine="540"/>
        <w:jc w:val="both"/>
      </w:pPr>
      <w:r>
        <w:t>По результатам рассмотрения заявления осуществляются следующие действия:</w:t>
      </w:r>
    </w:p>
    <w:p w:rsidR="005E72A9" w:rsidRDefault="005E72A9" w:rsidP="000232C4">
      <w:pPr>
        <w:pStyle w:val="ConsPlusNormal"/>
        <w:ind w:firstLine="540"/>
        <w:jc w:val="both"/>
      </w:pPr>
      <w:r>
        <w:t>- подготовка распоряжения председателя Комиссии о проведении осмотра зданий, сооружений (далее - Распоряжение);</w:t>
      </w:r>
    </w:p>
    <w:p w:rsidR="005E72A9" w:rsidRDefault="005E72A9" w:rsidP="000232C4">
      <w:pPr>
        <w:pStyle w:val="ConsPlusNormal"/>
        <w:ind w:firstLine="539"/>
        <w:jc w:val="both"/>
      </w:pPr>
      <w:r>
        <w:t>- направление в орган, осуществляющий государственный контроль (надзор) в соответствии с федеральными законами,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в течение семи дней со дня его регистрации.</w:t>
      </w:r>
    </w:p>
    <w:p w:rsidR="005E72A9" w:rsidRDefault="005E72A9" w:rsidP="000232C4">
      <w:pPr>
        <w:pStyle w:val="ConsPlusNormal"/>
        <w:ind w:firstLine="539"/>
        <w:jc w:val="both"/>
      </w:pPr>
      <w:r>
        <w:t>Заявителю направляется письменное уведомление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заявления;</w:t>
      </w:r>
    </w:p>
    <w:p w:rsidR="005E72A9" w:rsidRDefault="005E72A9" w:rsidP="000232C4">
      <w:pPr>
        <w:pStyle w:val="ConsPlusNormal"/>
        <w:ind w:firstLine="539"/>
        <w:jc w:val="both"/>
      </w:pPr>
      <w:r>
        <w:t xml:space="preserve">Ответ по существу на указанное заявление не дается в случаях, </w:t>
      </w:r>
      <w:r>
        <w:lastRenderedPageBreak/>
        <w:t xml:space="preserve">предусмотренных </w:t>
      </w:r>
      <w:r w:rsidRPr="001728A2">
        <w:t xml:space="preserve">Федеральным </w:t>
      </w:r>
      <w:hyperlink r:id="rId12" w:history="1">
        <w:r w:rsidRPr="001728A2">
          <w:t>законом</w:t>
        </w:r>
      </w:hyperlink>
      <w:r w:rsidRPr="001728A2">
        <w:t xml:space="preserve"> от 2 мая 2006 года N 59-ФЗ "О порядке рассмотрения обращения граждан</w:t>
      </w:r>
      <w:r>
        <w:t xml:space="preserve"> Российской Федерации".</w:t>
      </w:r>
    </w:p>
    <w:p w:rsidR="005E72A9" w:rsidRDefault="005E72A9" w:rsidP="000232C4">
      <w:pPr>
        <w:pStyle w:val="ConsPlusNormal"/>
        <w:ind w:firstLine="539"/>
        <w:jc w:val="both"/>
      </w:pPr>
      <w:r>
        <w:t>2.6. Распоряжение должно быть подготовлено и издано:</w:t>
      </w:r>
    </w:p>
    <w:p w:rsidR="005E72A9" w:rsidRDefault="005E72A9" w:rsidP="000232C4">
      <w:pPr>
        <w:pStyle w:val="ConsPlusNormal"/>
        <w:ind w:firstLine="539"/>
        <w:jc w:val="both"/>
      </w:pPr>
      <w:r>
        <w:t>в течение трех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5E72A9" w:rsidRDefault="005E72A9" w:rsidP="000232C4">
      <w:pPr>
        <w:pStyle w:val="ConsPlusNormal"/>
        <w:ind w:firstLine="539"/>
        <w:jc w:val="both"/>
      </w:pPr>
      <w: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5E72A9" w:rsidRDefault="005E72A9" w:rsidP="000232C4">
      <w:pPr>
        <w:pStyle w:val="ConsPlusNormal"/>
        <w:ind w:firstLine="539"/>
        <w:jc w:val="both"/>
      </w:pPr>
      <w:r>
        <w:t xml:space="preserve">2.7. </w:t>
      </w:r>
      <w:proofErr w:type="gramStart"/>
      <w:r>
        <w:t>Заявитель, а также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</w:t>
      </w:r>
      <w:proofErr w:type="gramEnd"/>
      <w:r>
        <w:t xml:space="preserve"> основании договора физическое или юридическое лицо (далее - лицо, ответственное за эксплуатацию здания, сооружения) уведомляется Комиссией о проведении осмотра здания на предмет оценки его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не </w:t>
      </w:r>
      <w:proofErr w:type="gramStart"/>
      <w:r>
        <w:t>позднее</w:t>
      </w:r>
      <w:proofErr w:type="gramEnd"/>
      <w:r>
        <w:t xml:space="preserve"> чем за три рабочих дня до дня проведения осмотра здания, сооружения посредством направления извещения заказным почтовым отправлением с уведомлением о вручении или вручения указанным лицам под роспись.</w:t>
      </w:r>
    </w:p>
    <w:p w:rsidR="005E72A9" w:rsidRDefault="005E72A9" w:rsidP="000232C4">
      <w:pPr>
        <w:pStyle w:val="ConsPlusNormal"/>
        <w:ind w:firstLine="540"/>
        <w:jc w:val="both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Комиссией незамедлительно с момента издания Распоряжения любым доступным способом.</w:t>
      </w:r>
    </w:p>
    <w:p w:rsidR="005E72A9" w:rsidRDefault="005E72A9" w:rsidP="000232C4">
      <w:pPr>
        <w:pStyle w:val="ConsPlusNormal"/>
        <w:ind w:firstLine="539"/>
        <w:jc w:val="both"/>
      </w:pPr>
      <w:r>
        <w:t xml:space="preserve">2.8. </w:t>
      </w:r>
      <w:proofErr w:type="gramStart"/>
      <w:r>
        <w:t xml:space="preserve">При осмотре зданий, сооружений проводится визуальное обследование конструкций (с </w:t>
      </w:r>
      <w:proofErr w:type="spellStart"/>
      <w:r>
        <w:t>фотофиксацией</w:t>
      </w:r>
      <w:proofErr w:type="spellEnd"/>
      <w: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t>обмерочные</w:t>
      </w:r>
      <w:proofErr w:type="spellEnd"/>
      <w: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t xml:space="preserve"> и безопасности объектов, требованиями проектной документации осматриваемого объекта.</w:t>
      </w:r>
    </w:p>
    <w:p w:rsidR="005E72A9" w:rsidRDefault="005E72A9" w:rsidP="000232C4">
      <w:pPr>
        <w:pStyle w:val="ConsPlusNormal"/>
        <w:ind w:firstLine="539"/>
        <w:jc w:val="both"/>
      </w:pPr>
      <w:r>
        <w:t xml:space="preserve">2.9. Срок проведения осмотра зданий, сооружений составляет не более 10 дней со дня регистрации заявления, а в случае поступления заявления о возникновении аварийных ситуаций в зданиях, сооружениях или </w:t>
      </w:r>
      <w:r>
        <w:lastRenderedPageBreak/>
        <w:t>возникновении угрозы разрушения зданий, сооружений - не более 24 часов с момента регистрации заявления.</w:t>
      </w:r>
    </w:p>
    <w:p w:rsidR="005E72A9" w:rsidRDefault="005E72A9" w:rsidP="000232C4">
      <w:pPr>
        <w:pStyle w:val="ConsPlusNormal"/>
        <w:ind w:firstLine="539"/>
        <w:jc w:val="both"/>
      </w:pPr>
      <w:r>
        <w:t>2.10.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5E72A9" w:rsidRDefault="005E72A9" w:rsidP="000232C4">
      <w:pPr>
        <w:pStyle w:val="ConsPlusNormal"/>
        <w:ind w:firstLine="539"/>
        <w:jc w:val="both"/>
      </w:pPr>
      <w:r>
        <w:t>2.11. Осмотр начинается с предъявления служебного удостоверения должностными лицами Комиссии,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 Комиссии, а также с основаниями проведения осмотра, видами и объемом мероприятий, со сроками и условиями его проведения.</w:t>
      </w:r>
    </w:p>
    <w:p w:rsidR="005E72A9" w:rsidRDefault="005E72A9" w:rsidP="000232C4">
      <w:pPr>
        <w:pStyle w:val="ConsPlusNormal"/>
        <w:ind w:firstLine="539"/>
        <w:jc w:val="both"/>
      </w:pPr>
      <w:r>
        <w:t>2.12. Лицо, ответственное за эксплуатацию здания, сооружения, обязано представить должностным лицам Комиссии,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5E72A9" w:rsidRDefault="005E72A9" w:rsidP="000232C4">
      <w:pPr>
        <w:pStyle w:val="ConsPlusNormal"/>
        <w:ind w:firstLine="539"/>
        <w:jc w:val="both"/>
      </w:pPr>
      <w:r>
        <w:t>2.13. По результатам осмотра зданий, сооружений составляется акт осмотра здания, сооружения по форме, утвержденной постановлением администрации города Пятигорска (далее - акт осмотра), который содержит сведения о соответствии состояния здания или сооружения требованиям технических регламентов к конструктивным и другим характеристикам надежности и безопасности объектов.</w:t>
      </w:r>
    </w:p>
    <w:p w:rsidR="005E72A9" w:rsidRDefault="005E72A9" w:rsidP="000232C4">
      <w:pPr>
        <w:pStyle w:val="ConsPlusNormal"/>
        <w:ind w:firstLine="539"/>
        <w:jc w:val="both"/>
      </w:pPr>
      <w:r>
        <w:t xml:space="preserve">К акту осмотра прикладываются 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 и иные материалы, оформленные в ходе осмотра здания, сооружения.</w:t>
      </w:r>
    </w:p>
    <w:p w:rsidR="005E72A9" w:rsidRDefault="005E72A9" w:rsidP="000232C4">
      <w:pPr>
        <w:pStyle w:val="ConsPlusNormal"/>
        <w:ind w:firstLine="539"/>
        <w:jc w:val="both"/>
      </w:pPr>
      <w:r>
        <w:t>2.14.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в акте осмотра излагаются рекомендации о мерах по устранению выявленных нарушений с указанием срока принятия мер по устранению выявленных нарушений. Срок принятия мер по устранению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E72A9" w:rsidRDefault="005E72A9" w:rsidP="000232C4">
      <w:pPr>
        <w:pStyle w:val="ConsPlusNormal"/>
        <w:ind w:firstLine="539"/>
        <w:jc w:val="both"/>
      </w:pPr>
      <w:r>
        <w:t>2.15. Акт осмотра подписывается членами Комиссии, осуществившими проведение осмотра зданий, сооружений, а также представителями экспертных, проектных и иных организаций (в случае их привлечения к проведению осмотра зданий, сооружений).</w:t>
      </w:r>
    </w:p>
    <w:p w:rsidR="005E72A9" w:rsidRDefault="005E72A9" w:rsidP="000232C4">
      <w:pPr>
        <w:pStyle w:val="ConsPlusNormal"/>
        <w:ind w:firstLine="539"/>
        <w:jc w:val="both"/>
      </w:pPr>
      <w:r>
        <w:t>Подписанный акт осмотра утверждается председателем Комиссии в течение трех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</w:p>
    <w:p w:rsidR="005E72A9" w:rsidRDefault="005E72A9" w:rsidP="000232C4">
      <w:pPr>
        <w:pStyle w:val="ConsPlusNormal"/>
        <w:ind w:firstLine="539"/>
        <w:jc w:val="both"/>
      </w:pPr>
      <w:r>
        <w:lastRenderedPageBreak/>
        <w:t xml:space="preserve">2.16. </w:t>
      </w:r>
      <w:proofErr w:type="gramStart"/>
      <w:r>
        <w:t>Акт осмотра направляется заявителю, а также лицу, ответственному за эксплуатацию здания, сооружения, в течение трех дней со дня его утверждения,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вручается заявителю и лицу, ответственному за эксплуатацию здания, сооружения, в день проведения осмотра зданий, сооружений любым доступным</w:t>
      </w:r>
      <w:proofErr w:type="gramEnd"/>
      <w:r>
        <w:t xml:space="preserve"> способом.</w:t>
      </w:r>
    </w:p>
    <w:p w:rsidR="005E72A9" w:rsidRDefault="005E72A9" w:rsidP="000232C4">
      <w:pPr>
        <w:pStyle w:val="ConsPlusNormal"/>
        <w:ind w:firstLine="540"/>
        <w:jc w:val="both"/>
      </w:pPr>
      <w:r>
        <w:t xml:space="preserve">2.17. </w:t>
      </w:r>
      <w:proofErr w:type="gramStart"/>
      <w: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указанным лицам заказным почтовым отправлением с уведомлением о вручении, которое приобщается ко второму экземпляру акта осмотра, хранящемуся в деле.</w:t>
      </w:r>
      <w:proofErr w:type="gramEnd"/>
    </w:p>
    <w:p w:rsidR="005E72A9" w:rsidRDefault="005E72A9" w:rsidP="000232C4">
      <w:pPr>
        <w:pStyle w:val="ConsPlusNormal"/>
        <w:ind w:firstLine="540"/>
        <w:jc w:val="both"/>
      </w:pPr>
      <w:r>
        <w:t xml:space="preserve">2.18. В случае обнаружения нарушений требований законодательства лицам, ответственным за эксплуатацию здания, сооружения, выдаются рекомендации о </w:t>
      </w:r>
      <w:proofErr w:type="gramStart"/>
      <w:r>
        <w:t>мерах</w:t>
      </w:r>
      <w:proofErr w:type="gramEnd"/>
      <w:r>
        <w:t xml:space="preserve"> по устранению выявленных при осмотре здания, сооружения нарушений (далее - рекомендации).</w:t>
      </w:r>
    </w:p>
    <w:p w:rsidR="005E72A9" w:rsidRDefault="005E72A9" w:rsidP="000232C4">
      <w:pPr>
        <w:pStyle w:val="ConsPlusNormal"/>
        <w:ind w:firstLine="540"/>
        <w:jc w:val="both"/>
      </w:pPr>
      <w:r>
        <w:t xml:space="preserve">2.19. </w:t>
      </w:r>
      <w:proofErr w:type="gramStart"/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в течение трех дней со дня его составления (в случае возникновения аварийных ситуаций в зданиях, сооружениях или возникновения угрозы разрушения зданий, сооружений - в день его составления), в орган (должностному лицу), в компетенцию которого входит</w:t>
      </w:r>
      <w:proofErr w:type="gramEnd"/>
      <w:r>
        <w:t xml:space="preserve"> решение вопроса о привлечении к ответственности лица, допустившего такое нарушение.</w:t>
      </w:r>
    </w:p>
    <w:p w:rsidR="005E72A9" w:rsidRDefault="005E72A9" w:rsidP="000232C4">
      <w:pPr>
        <w:pStyle w:val="ConsPlusNormal"/>
        <w:ind w:firstLine="540"/>
        <w:jc w:val="both"/>
      </w:pPr>
      <w:r>
        <w:t>В случае возникновения угрозы разрушения зданий, сооружений Комиссия (в день оставления акта) направляет содержащиеся в акте сведения в Комиссию по предупреждению и ликвидации ЧС и обеспечению пожарной безопасности города Пятигорска Ставропольского края.</w:t>
      </w:r>
    </w:p>
    <w:p w:rsidR="005E72A9" w:rsidRDefault="005E72A9" w:rsidP="000232C4">
      <w:pPr>
        <w:pStyle w:val="ConsPlusNormal"/>
        <w:ind w:firstLine="540"/>
        <w:jc w:val="both"/>
      </w:pPr>
      <w:r>
        <w:t xml:space="preserve">2.20. </w:t>
      </w:r>
      <w:proofErr w:type="gramStart"/>
      <w: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и (или) выданных рекомендаций вправе представить в Комиссию в письменной форме возражения в отношении акта осмотра и (или) выданных рекомендаций в целом или в отношении отдельных положений (далее - возражения).</w:t>
      </w:r>
      <w:proofErr w:type="gramEnd"/>
      <w:r>
        <w:t xml:space="preserve"> При этом указанными лицами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5E72A9" w:rsidRDefault="005E72A9" w:rsidP="000232C4">
      <w:pPr>
        <w:pStyle w:val="ConsPlusNormal"/>
        <w:ind w:firstLine="540"/>
        <w:jc w:val="both"/>
      </w:pPr>
      <w:r>
        <w:t>Возражения, поступившие в Комиссию, подлежат рассмотрению в течение пятнадцати дней со дня их регистрации.</w:t>
      </w:r>
    </w:p>
    <w:p w:rsidR="005E72A9" w:rsidRDefault="005E72A9" w:rsidP="000232C4">
      <w:pPr>
        <w:pStyle w:val="ConsPlusNormal"/>
        <w:ind w:firstLine="540"/>
        <w:jc w:val="both"/>
      </w:pPr>
      <w:r>
        <w:t xml:space="preserve">Возражения, предоставленные в Комиссию, в случае поступления заявления о возникновении аварийных ситуаций в зданиях, сооружениях или возникновении угрозы разрушения зданий подлежат рассмотрению в течение </w:t>
      </w:r>
      <w:r>
        <w:lastRenderedPageBreak/>
        <w:t>пяти дней со дня их регистрации.</w:t>
      </w:r>
    </w:p>
    <w:p w:rsidR="005E72A9" w:rsidRDefault="005E72A9" w:rsidP="000232C4">
      <w:pPr>
        <w:pStyle w:val="ConsPlusNormal"/>
        <w:ind w:firstLine="540"/>
        <w:jc w:val="both"/>
      </w:pPr>
      <w:r>
        <w:t>По результатам рассмотрения возражений Комиссия принимает одно из следующих решений:</w:t>
      </w:r>
    </w:p>
    <w:p w:rsidR="005E72A9" w:rsidRDefault="005E72A9" w:rsidP="000232C4">
      <w:pPr>
        <w:pStyle w:val="ConsPlusNormal"/>
        <w:ind w:firstLine="540"/>
        <w:jc w:val="both"/>
      </w:pPr>
      <w:r>
        <w:t>удовлетворяет возражения, в том числе в форме аннулирования акта осмотра и (или) выданных рекомендаций, исправления допущенных опечаток и ошибок в выданных в результате проведения осмотра документах;</w:t>
      </w:r>
    </w:p>
    <w:p w:rsidR="005E72A9" w:rsidRDefault="005E72A9" w:rsidP="000232C4">
      <w:pPr>
        <w:pStyle w:val="ConsPlusNormal"/>
        <w:ind w:firstLine="540"/>
        <w:jc w:val="both"/>
      </w:pPr>
      <w:r>
        <w:t>отказывает в удовлетворении возражений.</w:t>
      </w:r>
    </w:p>
    <w:p w:rsidR="005E72A9" w:rsidRDefault="005E72A9" w:rsidP="000232C4">
      <w:pPr>
        <w:pStyle w:val="ConsPlusNormal"/>
        <w:ind w:firstLine="540"/>
        <w:jc w:val="both"/>
      </w:pPr>
      <w:r>
        <w:t>Не позднее дня, следующего за днем принятия решения по представленным возражениям, лицу, представившему возражения, направляется мотивированный ответ о результатах рассмотрения возражений в письменной форме и по желанию лица, представившего возражения, в электронной форме.</w:t>
      </w:r>
    </w:p>
    <w:p w:rsidR="005E72A9" w:rsidRDefault="005E72A9">
      <w:pPr>
        <w:pStyle w:val="ConsPlusNormal"/>
        <w:jc w:val="both"/>
      </w:pPr>
    </w:p>
    <w:p w:rsidR="005E72A9" w:rsidRDefault="005E72A9">
      <w:pPr>
        <w:pStyle w:val="ConsPlusNormal"/>
        <w:jc w:val="center"/>
        <w:outlineLvl w:val="1"/>
      </w:pPr>
      <w:r>
        <w:t>3. Обязанности Комиссии при проведении осмотра зданий,</w:t>
      </w:r>
    </w:p>
    <w:p w:rsidR="005E72A9" w:rsidRDefault="005E72A9">
      <w:pPr>
        <w:pStyle w:val="ConsPlusNormal"/>
        <w:jc w:val="center"/>
      </w:pPr>
      <w:r>
        <w:t>сооружений</w:t>
      </w:r>
    </w:p>
    <w:p w:rsidR="005E72A9" w:rsidRDefault="005E72A9">
      <w:pPr>
        <w:pStyle w:val="ConsPlusNormal"/>
        <w:jc w:val="both"/>
      </w:pPr>
    </w:p>
    <w:p w:rsidR="005E72A9" w:rsidRDefault="005E72A9" w:rsidP="000232C4">
      <w:pPr>
        <w:pStyle w:val="ConsPlusNormal"/>
        <w:ind w:firstLine="539"/>
        <w:jc w:val="both"/>
      </w:pPr>
      <w:r>
        <w:t>3.1. Члены Комиссии при проведении осмотра зданий, сооружений обязаны:</w:t>
      </w:r>
    </w:p>
    <w:p w:rsidR="005E72A9" w:rsidRDefault="005E72A9" w:rsidP="000232C4">
      <w:pPr>
        <w:pStyle w:val="ConsPlusNormal"/>
        <w:ind w:firstLine="539"/>
        <w:jc w:val="both"/>
      </w:pPr>
      <w:r>
        <w:t>соблюдать законодательство Российской Федерации, муниципальные правовые акты города-курорта Пятигорска, права и законные интересы физических и юридических лиц;</w:t>
      </w:r>
    </w:p>
    <w:p w:rsidR="005E72A9" w:rsidRDefault="005E72A9" w:rsidP="000232C4">
      <w:pPr>
        <w:pStyle w:val="ConsPlusNormal"/>
        <w:ind w:firstLine="539"/>
        <w:jc w:val="both"/>
      </w:pPr>
      <w:r>
        <w:t>проводить осмотр зданий, сооружений на основании Распоряжения и при предъявлении служебных удостоверений;</w:t>
      </w:r>
    </w:p>
    <w:p w:rsidR="005E72A9" w:rsidRDefault="005E72A9" w:rsidP="000232C4">
      <w:pPr>
        <w:pStyle w:val="ConsPlusNormal"/>
        <w:ind w:firstLine="539"/>
        <w:jc w:val="both"/>
      </w:pPr>
      <w: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5E72A9" w:rsidRDefault="005E72A9" w:rsidP="000232C4">
      <w:pPr>
        <w:pStyle w:val="ConsPlusNormal"/>
        <w:ind w:firstLine="539"/>
        <w:jc w:val="both"/>
      </w:pPr>
      <w: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сооружений.</w:t>
      </w:r>
    </w:p>
    <w:p w:rsidR="005E72A9" w:rsidRDefault="005E72A9">
      <w:pPr>
        <w:pStyle w:val="ConsPlusNormal"/>
        <w:jc w:val="both"/>
      </w:pPr>
    </w:p>
    <w:p w:rsidR="005E72A9" w:rsidRDefault="005E72A9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Порядка</w:t>
      </w:r>
    </w:p>
    <w:p w:rsidR="005E72A9" w:rsidRDefault="005E72A9">
      <w:pPr>
        <w:pStyle w:val="ConsPlusNormal"/>
        <w:jc w:val="both"/>
      </w:pPr>
    </w:p>
    <w:p w:rsidR="005E72A9" w:rsidRDefault="005E72A9" w:rsidP="000232C4">
      <w:pPr>
        <w:pStyle w:val="ConsPlusNormal"/>
        <w:ind w:firstLine="539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настоящего Порядка осуществляется администрацией города Пятигорска.</w:t>
      </w:r>
    </w:p>
    <w:p w:rsidR="005E72A9" w:rsidRDefault="005E72A9" w:rsidP="000232C4">
      <w:pPr>
        <w:pStyle w:val="ConsPlusNormal"/>
        <w:ind w:firstLine="539"/>
        <w:jc w:val="both"/>
      </w:pPr>
      <w:r>
        <w:t>4.2. Сведения о проведении осмотра зданий, сооружений в целях оценки их технического состояния и надлежащего технического обслуживания, вносятся в журнал осмотров зданий, сооружений.</w:t>
      </w:r>
    </w:p>
    <w:p w:rsidR="005E72A9" w:rsidRDefault="005E72A9">
      <w:pPr>
        <w:pStyle w:val="ConsPlusNormal"/>
        <w:jc w:val="both"/>
      </w:pPr>
    </w:p>
    <w:p w:rsidR="00C40775" w:rsidRDefault="00C40775">
      <w:pPr>
        <w:pStyle w:val="ConsPlusNormal"/>
        <w:jc w:val="both"/>
      </w:pPr>
    </w:p>
    <w:p w:rsidR="00C40775" w:rsidRDefault="00C40775">
      <w:pPr>
        <w:pStyle w:val="ConsPlusNormal"/>
        <w:jc w:val="both"/>
      </w:pPr>
    </w:p>
    <w:p w:rsidR="005E72A9" w:rsidRDefault="005E72A9" w:rsidP="000232C4">
      <w:pPr>
        <w:pStyle w:val="ConsPlusNormal"/>
      </w:pPr>
      <w:r>
        <w:t>Управляющий делами</w:t>
      </w:r>
    </w:p>
    <w:p w:rsidR="005E72A9" w:rsidRDefault="005E72A9" w:rsidP="000232C4">
      <w:pPr>
        <w:pStyle w:val="ConsPlusNormal"/>
      </w:pPr>
      <w:r>
        <w:t>Думы города Пятигорска</w:t>
      </w:r>
      <w:r w:rsidR="000232C4">
        <w:t xml:space="preserve">                                                          </w:t>
      </w:r>
      <w:r>
        <w:t>В.А.В</w:t>
      </w:r>
      <w:r w:rsidR="000232C4">
        <w:t>еретенников</w:t>
      </w:r>
    </w:p>
    <w:sectPr w:rsidR="005E72A9" w:rsidSect="00D958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A9"/>
    <w:rsid w:val="000232C4"/>
    <w:rsid w:val="00137FAD"/>
    <w:rsid w:val="001728A2"/>
    <w:rsid w:val="003E7EB5"/>
    <w:rsid w:val="00420788"/>
    <w:rsid w:val="00543AFF"/>
    <w:rsid w:val="005627C2"/>
    <w:rsid w:val="005E72A9"/>
    <w:rsid w:val="0069728F"/>
    <w:rsid w:val="006C0B77"/>
    <w:rsid w:val="008242FF"/>
    <w:rsid w:val="00870751"/>
    <w:rsid w:val="008A6C06"/>
    <w:rsid w:val="00922C48"/>
    <w:rsid w:val="00A014DC"/>
    <w:rsid w:val="00B915B7"/>
    <w:rsid w:val="00C40775"/>
    <w:rsid w:val="00CB37C4"/>
    <w:rsid w:val="00D85E0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32C4"/>
    <w:pPr>
      <w:keepNext/>
      <w:tabs>
        <w:tab w:val="num" w:pos="0"/>
      </w:tabs>
      <w:suppressAutoHyphens/>
      <w:spacing w:after="0"/>
      <w:jc w:val="center"/>
      <w:outlineLvl w:val="0"/>
    </w:pPr>
    <w:rPr>
      <w:rFonts w:eastAsia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232C4"/>
    <w:pPr>
      <w:keepNext/>
      <w:tabs>
        <w:tab w:val="num" w:pos="0"/>
      </w:tabs>
      <w:suppressAutoHyphens/>
      <w:spacing w:after="0"/>
      <w:jc w:val="center"/>
      <w:outlineLvl w:val="1"/>
    </w:pPr>
    <w:rPr>
      <w:rFonts w:eastAsia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232C4"/>
    <w:pPr>
      <w:keepNext/>
      <w:tabs>
        <w:tab w:val="num" w:pos="0"/>
      </w:tabs>
      <w:suppressAutoHyphens/>
      <w:spacing w:after="0"/>
      <w:jc w:val="center"/>
      <w:outlineLvl w:val="2"/>
    </w:pPr>
    <w:rPr>
      <w:rFonts w:eastAsia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7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E7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32C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232C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232C4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27C795FF07A75375EA103F8815CA3D5AF65F511BDAC4B2BF404FFA3C133639B74E6BC0E28B2826A4453153349272401B732E9Db5W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B27C795FF07A75375F41D29E44BC03959AB565419D59BEBE84618A56C156379F7483A8AA18D7D77E1123C503ED82301507C2D9E4380225BE406C7b0W9M" TargetMode="External"/><Relationship Id="rId12" Type="http://schemas.openxmlformats.org/officeDocument/2006/relationships/hyperlink" Target="consultantplus://offline/ref=006B27C795FF07A75375EA103F8815CA3D53F153571EDAC4B2BF404FFA3C13362BB71663CAE49E7C72FE123C52b3W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B27C795FF07A75375EA103F8815CA3D55F75B5617DAC4B2BF404FFA3C133639B74E68C8E38B2826A4453153349272401B732E9Db5WCM" TargetMode="External"/><Relationship Id="rId11" Type="http://schemas.openxmlformats.org/officeDocument/2006/relationships/hyperlink" Target="consultantplus://offline/ref=006B27C795FF07A75375EA103F8815CA3D5AF65F511BDAC4B2BF404FFA3C13362BB71663CAE49E7C72FE123C52b3W4M" TargetMode="External"/><Relationship Id="rId5" Type="http://schemas.openxmlformats.org/officeDocument/2006/relationships/hyperlink" Target="consultantplus://offline/ref=006B27C795FF07A75375EA103F8815CA3D5AF65F511BDAC4B2BF404FFA3C133639B74E6BC0E28B2826A4453153349272401B732E9Db5WCM" TargetMode="External"/><Relationship Id="rId10" Type="http://schemas.openxmlformats.org/officeDocument/2006/relationships/hyperlink" Target="consultantplus://offline/ref=006B27C795FF07A75375F41D29E44BC03959AB565419D59BEBE84618A56C156379F7483A8AA18D7D77E1123C503ED82301507C2D9E4380225BE406C7b0W9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6B27C795FF07A75375EA103F8815CA3D55F75B5617DAC4B2BF404FFA3C133639B74E68C8E38B2826A4453153349272401B732E9Db5W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2021-05-31T12:25:00Z</cp:lastPrinted>
  <dcterms:created xsi:type="dcterms:W3CDTF">2021-06-18T07:03:00Z</dcterms:created>
  <dcterms:modified xsi:type="dcterms:W3CDTF">2021-06-18T07:20:00Z</dcterms:modified>
</cp:coreProperties>
</file>