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образования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 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г. Пятигорска» от 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17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01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</w:t>
      </w:r>
      <w:r w:rsidR="00BF6C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93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F6C5B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B" w:rsidRPr="00BF6C5B" w:rsidRDefault="00BF6C5B" w:rsidP="00BF6C5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B" w:rsidRPr="00BF6C5B" w:rsidRDefault="00BF6C5B" w:rsidP="00BF6C5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6C5B">
              <w:rPr>
                <w:rFonts w:ascii="Times New Roman" w:hAnsi="Times New Roman"/>
                <w:sz w:val="27"/>
                <w:szCs w:val="27"/>
              </w:rPr>
              <w:t>2 19 25305 04 0000 150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5B" w:rsidRPr="00BF6C5B" w:rsidRDefault="00BF6C5B" w:rsidP="00BF6C5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6C5B">
              <w:rPr>
                <w:rFonts w:ascii="Times New Roman" w:hAnsi="Times New Roman"/>
                <w:sz w:val="27"/>
                <w:szCs w:val="27"/>
              </w:rPr>
              <w:t>Возврат остатков субсидий на создание новых мест в общеобразовательных организациях в связи с р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о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стом числа обучающихся, вызванным демограф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и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ческим фактором, из бюджетов городских округов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F6C5B" w:rsidRPr="004D40A4" w:rsidTr="00BB611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5B" w:rsidRPr="00BF6C5B" w:rsidRDefault="00BF6C5B" w:rsidP="00BF6C5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BF6C5B">
              <w:rPr>
                <w:rFonts w:ascii="Times New Roman" w:hAnsi="Times New Roman"/>
                <w:sz w:val="27"/>
                <w:szCs w:val="27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5B" w:rsidRPr="00BF6C5B" w:rsidRDefault="00BF6C5B" w:rsidP="00BF6C5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6C5B">
              <w:rPr>
                <w:rFonts w:ascii="Times New Roman" w:hAnsi="Times New Roman"/>
                <w:sz w:val="27"/>
                <w:szCs w:val="27"/>
              </w:rPr>
              <w:t>2 19 35303 04 0000 150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5B" w:rsidRPr="00BF6C5B" w:rsidRDefault="00BF6C5B" w:rsidP="00BF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й из бюджетов городских округов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6C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1CC2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4AA1-CDF9-4E68-B38A-516C8B58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2022-08-19T11:44:00Z</cp:lastPrinted>
  <dcterms:created xsi:type="dcterms:W3CDTF">2022-12-06T12:46:00Z</dcterms:created>
  <dcterms:modified xsi:type="dcterms:W3CDTF">2023-01-17T14:16:00Z</dcterms:modified>
</cp:coreProperties>
</file>