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20B8" w:rsidRPr="00CD44B8" w:rsidRDefault="006420B8" w:rsidP="00CD44B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</w:rPr>
      </w:pPr>
      <w:bookmarkStart w:id="0" w:name="_Toc423452987"/>
      <w:r w:rsidRPr="00CD44B8">
        <w:rPr>
          <w:rFonts w:ascii="Times New Roman" w:hAnsi="Times New Roman" w:cs="Times New Roman"/>
          <w:noProof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720090" cy="855345"/>
            <wp:effectExtent l="0" t="0" r="0" b="0"/>
            <wp:wrapTopAndBottom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85534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</wp:anchor>
        </w:drawing>
      </w:r>
      <w:r w:rsidRPr="00CD44B8">
        <w:rPr>
          <w:rFonts w:ascii="Times New Roman" w:hAnsi="Times New Roman" w:cs="Times New Roman"/>
          <w:sz w:val="32"/>
        </w:rPr>
        <w:t>Российская Федерация</w:t>
      </w:r>
    </w:p>
    <w:p w:rsidR="006420B8" w:rsidRDefault="006420B8" w:rsidP="006420B8">
      <w:pPr>
        <w:pStyle w:val="1"/>
        <w:tabs>
          <w:tab w:val="left" w:pos="0"/>
        </w:tabs>
        <w:rPr>
          <w:sz w:val="56"/>
        </w:rPr>
      </w:pPr>
      <w:proofErr w:type="gramStart"/>
      <w:r>
        <w:rPr>
          <w:sz w:val="56"/>
        </w:rPr>
        <w:t>Р</w:t>
      </w:r>
      <w:proofErr w:type="gramEnd"/>
      <w:r>
        <w:rPr>
          <w:sz w:val="56"/>
        </w:rPr>
        <w:t xml:space="preserve"> Е Ш Е Н И Е</w:t>
      </w:r>
    </w:p>
    <w:p w:rsidR="006420B8" w:rsidRDefault="006420B8" w:rsidP="006420B8">
      <w:pPr>
        <w:pStyle w:val="2"/>
        <w:tabs>
          <w:tab w:val="left" w:pos="0"/>
        </w:tabs>
        <w:rPr>
          <w:b w:val="0"/>
          <w:bCs w:val="0"/>
          <w:sz w:val="32"/>
        </w:rPr>
      </w:pPr>
      <w:r>
        <w:rPr>
          <w:b w:val="0"/>
          <w:bCs w:val="0"/>
          <w:sz w:val="32"/>
        </w:rPr>
        <w:t>Думы города Пятигорска</w:t>
      </w:r>
    </w:p>
    <w:p w:rsidR="006420B8" w:rsidRDefault="006420B8" w:rsidP="006420B8">
      <w:pPr>
        <w:pStyle w:val="3"/>
        <w:tabs>
          <w:tab w:val="left" w:pos="0"/>
        </w:tabs>
        <w:rPr>
          <w:sz w:val="32"/>
        </w:rPr>
      </w:pPr>
      <w:r>
        <w:rPr>
          <w:sz w:val="32"/>
        </w:rPr>
        <w:t>Ставропольского края</w:t>
      </w:r>
    </w:p>
    <w:p w:rsidR="006420B8" w:rsidRPr="00CD44B8" w:rsidRDefault="006420B8" w:rsidP="006420B8">
      <w:pPr>
        <w:pStyle w:val="ConsPlusNormal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420B8" w:rsidRPr="006420B8" w:rsidRDefault="006420B8" w:rsidP="006420B8">
      <w:pPr>
        <w:pStyle w:val="ConsPlusNormal"/>
        <w:spacing w:line="25" w:lineRule="atLeast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420B8">
        <w:rPr>
          <w:rFonts w:ascii="Times New Roman" w:hAnsi="Times New Roman" w:cs="Times New Roman"/>
          <w:bCs/>
          <w:sz w:val="28"/>
          <w:szCs w:val="28"/>
        </w:rPr>
        <w:t>Об утверждении</w:t>
      </w:r>
      <w:r w:rsidRPr="006420B8">
        <w:rPr>
          <w:rFonts w:ascii="Times New Roman" w:hAnsi="Times New Roman" w:cs="Times New Roman"/>
          <w:sz w:val="28"/>
          <w:szCs w:val="28"/>
        </w:rPr>
        <w:t xml:space="preserve"> Архитектурно-ху</w:t>
      </w:r>
      <w:bookmarkStart w:id="1" w:name="_GoBack"/>
      <w:bookmarkEnd w:id="1"/>
      <w:r w:rsidRPr="006420B8">
        <w:rPr>
          <w:rFonts w:ascii="Times New Roman" w:hAnsi="Times New Roman" w:cs="Times New Roman"/>
          <w:sz w:val="28"/>
          <w:szCs w:val="28"/>
        </w:rPr>
        <w:t xml:space="preserve">дожественных </w:t>
      </w:r>
      <w:r w:rsidR="00482F0A">
        <w:rPr>
          <w:rFonts w:ascii="Times New Roman" w:hAnsi="Times New Roman" w:cs="Times New Roman"/>
          <w:sz w:val="28"/>
          <w:szCs w:val="28"/>
        </w:rPr>
        <w:t>П</w:t>
      </w:r>
      <w:r w:rsidRPr="006420B8">
        <w:rPr>
          <w:rFonts w:ascii="Times New Roman" w:hAnsi="Times New Roman" w:cs="Times New Roman"/>
          <w:sz w:val="28"/>
          <w:szCs w:val="28"/>
        </w:rPr>
        <w:t>равил размещения рекламных конструкций на территории города-курорта Пятигорска</w:t>
      </w:r>
    </w:p>
    <w:p w:rsidR="006420B8" w:rsidRDefault="006420B8" w:rsidP="00CD44B8">
      <w:pPr>
        <w:pStyle w:val="ConsPlusNormal"/>
        <w:spacing w:line="25" w:lineRule="atLeast"/>
        <w:rPr>
          <w:rFonts w:ascii="Times New Roman" w:hAnsi="Times New Roman" w:cs="Times New Roman"/>
          <w:sz w:val="28"/>
          <w:szCs w:val="28"/>
        </w:rPr>
      </w:pPr>
    </w:p>
    <w:p w:rsidR="00CD44B8" w:rsidRPr="006420B8" w:rsidRDefault="00CD44B8" w:rsidP="00CD44B8">
      <w:pPr>
        <w:pStyle w:val="ConsPlusNormal"/>
        <w:spacing w:line="25" w:lineRule="atLeast"/>
        <w:rPr>
          <w:rFonts w:ascii="Times New Roman" w:hAnsi="Times New Roman" w:cs="Times New Roman"/>
          <w:sz w:val="28"/>
          <w:szCs w:val="28"/>
        </w:rPr>
      </w:pPr>
    </w:p>
    <w:p w:rsidR="006420B8" w:rsidRPr="006420B8" w:rsidRDefault="006420B8" w:rsidP="00CD44B8">
      <w:pPr>
        <w:tabs>
          <w:tab w:val="left" w:pos="426"/>
          <w:tab w:val="left" w:pos="567"/>
        </w:tabs>
        <w:spacing w:after="0" w:line="25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420B8">
        <w:rPr>
          <w:rFonts w:ascii="Times New Roman" w:hAnsi="Times New Roman" w:cs="Times New Roman"/>
          <w:sz w:val="28"/>
          <w:szCs w:val="28"/>
        </w:rPr>
        <w:t>В соответствии с Федеральным законом от 6 октября 2003 года № 131-ФЗ «Об общих принципах организации местного самоуправления в Российской Федерации», Федеральным законом от 13 марта 2006 года № 38-ФЗ «О рекламе», Уставом муниципального образования города-курорта Пятигорска,</w:t>
      </w:r>
    </w:p>
    <w:p w:rsidR="006420B8" w:rsidRPr="006420B8" w:rsidRDefault="006420B8" w:rsidP="00CD44B8">
      <w:pPr>
        <w:tabs>
          <w:tab w:val="left" w:pos="426"/>
          <w:tab w:val="left" w:pos="567"/>
        </w:tabs>
        <w:spacing w:after="0" w:line="25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420B8">
        <w:rPr>
          <w:rFonts w:ascii="Times New Roman" w:hAnsi="Times New Roman" w:cs="Times New Roman"/>
          <w:sz w:val="28"/>
          <w:szCs w:val="28"/>
        </w:rPr>
        <w:t>Дума города Пятигорска, -</w:t>
      </w:r>
    </w:p>
    <w:p w:rsidR="006420B8" w:rsidRPr="006420B8" w:rsidRDefault="006420B8" w:rsidP="006420B8">
      <w:pPr>
        <w:pStyle w:val="ConsPlusNormal"/>
        <w:spacing w:line="25" w:lineRule="atLeast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6420B8" w:rsidRPr="006420B8" w:rsidRDefault="006420B8" w:rsidP="00CD44B8">
      <w:pPr>
        <w:pStyle w:val="ConsPlusNormal"/>
        <w:spacing w:line="25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6420B8">
        <w:rPr>
          <w:rFonts w:ascii="Times New Roman" w:hAnsi="Times New Roman" w:cs="Times New Roman"/>
          <w:sz w:val="28"/>
          <w:szCs w:val="28"/>
        </w:rPr>
        <w:t>РЕШИЛА:</w:t>
      </w:r>
    </w:p>
    <w:p w:rsidR="006420B8" w:rsidRPr="006420B8" w:rsidRDefault="006420B8" w:rsidP="006420B8">
      <w:pPr>
        <w:autoSpaceDE w:val="0"/>
        <w:autoSpaceDN w:val="0"/>
        <w:adjustRightInd w:val="0"/>
        <w:spacing w:after="0" w:line="25" w:lineRule="atLeast"/>
        <w:rPr>
          <w:rFonts w:ascii="Times New Roman" w:hAnsi="Times New Roman" w:cs="Times New Roman"/>
          <w:sz w:val="28"/>
          <w:szCs w:val="28"/>
        </w:rPr>
      </w:pPr>
    </w:p>
    <w:p w:rsidR="006420B8" w:rsidRPr="006420B8" w:rsidRDefault="006420B8" w:rsidP="002723DE">
      <w:pPr>
        <w:pStyle w:val="13"/>
        <w:keepNext/>
        <w:keepLines/>
        <w:numPr>
          <w:ilvl w:val="0"/>
          <w:numId w:val="1"/>
        </w:numPr>
        <w:shd w:val="clear" w:color="auto" w:fill="auto"/>
        <w:tabs>
          <w:tab w:val="left" w:pos="-1276"/>
          <w:tab w:val="left" w:pos="993"/>
        </w:tabs>
        <w:spacing w:before="0" w:after="0" w:line="25" w:lineRule="atLeast"/>
        <w:ind w:left="0" w:firstLine="570"/>
        <w:jc w:val="both"/>
        <w:rPr>
          <w:b/>
          <w:sz w:val="28"/>
          <w:szCs w:val="28"/>
        </w:rPr>
      </w:pPr>
      <w:r w:rsidRPr="006420B8">
        <w:rPr>
          <w:sz w:val="28"/>
          <w:szCs w:val="28"/>
        </w:rPr>
        <w:t xml:space="preserve">Утвердить Архитектурно-художественные </w:t>
      </w:r>
      <w:r w:rsidR="00482F0A">
        <w:rPr>
          <w:sz w:val="28"/>
          <w:szCs w:val="28"/>
        </w:rPr>
        <w:t>П</w:t>
      </w:r>
      <w:r w:rsidRPr="006420B8">
        <w:rPr>
          <w:sz w:val="28"/>
          <w:szCs w:val="28"/>
        </w:rPr>
        <w:t>равила размещения рекламных конструкций на территории города-курорта Пятигорска</w:t>
      </w:r>
      <w:r w:rsidRPr="006420B8">
        <w:rPr>
          <w:b/>
          <w:sz w:val="28"/>
          <w:szCs w:val="28"/>
        </w:rPr>
        <w:t>,</w:t>
      </w:r>
      <w:r w:rsidRPr="006420B8">
        <w:rPr>
          <w:sz w:val="28"/>
          <w:szCs w:val="28"/>
        </w:rPr>
        <w:t xml:space="preserve"> согласно Приложению к настоящему решению.</w:t>
      </w:r>
    </w:p>
    <w:p w:rsidR="006420B8" w:rsidRPr="006420B8" w:rsidRDefault="006420B8" w:rsidP="002723DE">
      <w:pPr>
        <w:pStyle w:val="a4"/>
        <w:numPr>
          <w:ilvl w:val="0"/>
          <w:numId w:val="1"/>
        </w:numPr>
        <w:tabs>
          <w:tab w:val="left" w:pos="993"/>
        </w:tabs>
        <w:spacing w:after="0" w:line="25" w:lineRule="atLeast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6420B8"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 w:rsidRPr="006420B8">
        <w:rPr>
          <w:rFonts w:ascii="Times New Roman" w:hAnsi="Times New Roman" w:cs="Times New Roman"/>
          <w:sz w:val="28"/>
          <w:szCs w:val="28"/>
        </w:rPr>
        <w:t xml:space="preserve"> исполнением настоящего решения возложить на администрацию города  Пятигорска.</w:t>
      </w:r>
    </w:p>
    <w:p w:rsidR="006420B8" w:rsidRPr="006420B8" w:rsidRDefault="006420B8" w:rsidP="002723DE">
      <w:pPr>
        <w:pStyle w:val="a4"/>
        <w:numPr>
          <w:ilvl w:val="0"/>
          <w:numId w:val="1"/>
        </w:numPr>
        <w:tabs>
          <w:tab w:val="left" w:pos="709"/>
          <w:tab w:val="left" w:pos="993"/>
        </w:tabs>
        <w:autoSpaceDE w:val="0"/>
        <w:autoSpaceDN w:val="0"/>
        <w:adjustRightInd w:val="0"/>
        <w:spacing w:after="0" w:line="25" w:lineRule="atLeast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420B8">
        <w:rPr>
          <w:rFonts w:ascii="Times New Roman" w:hAnsi="Times New Roman" w:cs="Times New Roman"/>
          <w:sz w:val="28"/>
          <w:szCs w:val="28"/>
        </w:rPr>
        <w:t>Настоящее решение вступает в силу со дня его официального опубликования</w:t>
      </w:r>
      <w:r w:rsidR="00945EBD">
        <w:rPr>
          <w:rFonts w:ascii="Times New Roman" w:hAnsi="Times New Roman" w:cs="Times New Roman"/>
          <w:sz w:val="28"/>
          <w:szCs w:val="28"/>
        </w:rPr>
        <w:t xml:space="preserve"> и распространяется на правоотношения, возникшие после вступления нормативного правового акта в силу</w:t>
      </w:r>
      <w:r w:rsidRPr="006420B8">
        <w:rPr>
          <w:rFonts w:ascii="Times New Roman" w:hAnsi="Times New Roman" w:cs="Times New Roman"/>
          <w:sz w:val="28"/>
          <w:szCs w:val="28"/>
        </w:rPr>
        <w:t>.</w:t>
      </w:r>
    </w:p>
    <w:p w:rsidR="006420B8" w:rsidRDefault="006420B8" w:rsidP="00CD44B8">
      <w:pPr>
        <w:pStyle w:val="a4"/>
        <w:spacing w:after="0" w:line="25" w:lineRule="atLeast"/>
        <w:ind w:left="0"/>
        <w:rPr>
          <w:rFonts w:ascii="Times New Roman" w:hAnsi="Times New Roman" w:cs="Times New Roman"/>
          <w:sz w:val="28"/>
          <w:szCs w:val="28"/>
        </w:rPr>
      </w:pPr>
    </w:p>
    <w:p w:rsidR="00CD44B8" w:rsidRPr="006420B8" w:rsidRDefault="00CD44B8" w:rsidP="00CD44B8">
      <w:pPr>
        <w:pStyle w:val="a4"/>
        <w:spacing w:after="0" w:line="25" w:lineRule="atLeast"/>
        <w:ind w:left="0"/>
        <w:rPr>
          <w:rFonts w:ascii="Times New Roman" w:hAnsi="Times New Roman" w:cs="Times New Roman"/>
          <w:sz w:val="28"/>
          <w:szCs w:val="28"/>
        </w:rPr>
      </w:pPr>
    </w:p>
    <w:p w:rsidR="006420B8" w:rsidRPr="006420B8" w:rsidRDefault="006420B8" w:rsidP="00CD44B8">
      <w:pPr>
        <w:pStyle w:val="a4"/>
        <w:tabs>
          <w:tab w:val="left" w:pos="709"/>
          <w:tab w:val="left" w:pos="1134"/>
        </w:tabs>
        <w:autoSpaceDE w:val="0"/>
        <w:autoSpaceDN w:val="0"/>
        <w:adjustRightInd w:val="0"/>
        <w:spacing w:after="0" w:line="25" w:lineRule="atLeast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6420B8" w:rsidRPr="006420B8" w:rsidRDefault="006420B8" w:rsidP="00CD44B8">
      <w:pPr>
        <w:pStyle w:val="ae"/>
        <w:spacing w:line="25" w:lineRule="atLeast"/>
        <w:rPr>
          <w:rFonts w:ascii="Times New Roman" w:hAnsi="Times New Roman"/>
          <w:sz w:val="28"/>
          <w:szCs w:val="28"/>
        </w:rPr>
      </w:pPr>
      <w:r w:rsidRPr="006420B8">
        <w:rPr>
          <w:rFonts w:ascii="Times New Roman" w:hAnsi="Times New Roman"/>
          <w:sz w:val="28"/>
          <w:szCs w:val="28"/>
        </w:rPr>
        <w:t xml:space="preserve">Председатель </w:t>
      </w:r>
    </w:p>
    <w:p w:rsidR="006420B8" w:rsidRPr="006420B8" w:rsidRDefault="006420B8" w:rsidP="00CD44B8">
      <w:pPr>
        <w:pStyle w:val="ae"/>
        <w:spacing w:line="25" w:lineRule="atLeast"/>
        <w:rPr>
          <w:rFonts w:ascii="Times New Roman" w:hAnsi="Times New Roman"/>
          <w:sz w:val="28"/>
          <w:szCs w:val="28"/>
        </w:rPr>
      </w:pPr>
      <w:r w:rsidRPr="006420B8">
        <w:rPr>
          <w:rFonts w:ascii="Times New Roman" w:hAnsi="Times New Roman"/>
          <w:sz w:val="28"/>
          <w:szCs w:val="28"/>
        </w:rPr>
        <w:t xml:space="preserve">Думы города Пятигорска                                    </w:t>
      </w:r>
      <w:r w:rsidR="0079198F">
        <w:rPr>
          <w:rFonts w:ascii="Times New Roman" w:hAnsi="Times New Roman"/>
          <w:sz w:val="28"/>
          <w:szCs w:val="28"/>
        </w:rPr>
        <w:t xml:space="preserve">                       </w:t>
      </w:r>
      <w:r w:rsidRPr="006420B8">
        <w:rPr>
          <w:rFonts w:ascii="Times New Roman" w:hAnsi="Times New Roman"/>
          <w:sz w:val="28"/>
          <w:szCs w:val="28"/>
        </w:rPr>
        <w:t xml:space="preserve"> </w:t>
      </w:r>
      <w:r w:rsidR="00991EFC">
        <w:rPr>
          <w:rFonts w:ascii="Times New Roman" w:hAnsi="Times New Roman"/>
          <w:sz w:val="28"/>
          <w:szCs w:val="28"/>
        </w:rPr>
        <w:t xml:space="preserve">  </w:t>
      </w:r>
      <w:r w:rsidRPr="006420B8">
        <w:rPr>
          <w:rFonts w:ascii="Times New Roman" w:hAnsi="Times New Roman"/>
          <w:sz w:val="28"/>
          <w:szCs w:val="28"/>
        </w:rPr>
        <w:t xml:space="preserve">   Л.В. </w:t>
      </w:r>
      <w:proofErr w:type="spellStart"/>
      <w:r w:rsidRPr="006420B8">
        <w:rPr>
          <w:rFonts w:ascii="Times New Roman" w:hAnsi="Times New Roman"/>
          <w:sz w:val="28"/>
          <w:szCs w:val="28"/>
        </w:rPr>
        <w:t>Похилько</w:t>
      </w:r>
      <w:proofErr w:type="spellEnd"/>
    </w:p>
    <w:p w:rsidR="006420B8" w:rsidRDefault="006420B8" w:rsidP="00CD44B8">
      <w:pPr>
        <w:pStyle w:val="ae"/>
        <w:spacing w:line="25" w:lineRule="atLeast"/>
        <w:rPr>
          <w:rFonts w:ascii="Times New Roman" w:hAnsi="Times New Roman"/>
          <w:sz w:val="28"/>
          <w:szCs w:val="28"/>
        </w:rPr>
      </w:pPr>
    </w:p>
    <w:p w:rsidR="00CD44B8" w:rsidRPr="006420B8" w:rsidRDefault="00CD44B8" w:rsidP="00CD44B8">
      <w:pPr>
        <w:pStyle w:val="ae"/>
        <w:spacing w:line="25" w:lineRule="atLeast"/>
        <w:rPr>
          <w:rFonts w:ascii="Times New Roman" w:hAnsi="Times New Roman"/>
          <w:sz w:val="28"/>
          <w:szCs w:val="28"/>
        </w:rPr>
      </w:pPr>
    </w:p>
    <w:p w:rsidR="006420B8" w:rsidRPr="006420B8" w:rsidRDefault="000D7329" w:rsidP="00CD44B8">
      <w:pPr>
        <w:pStyle w:val="ae"/>
        <w:spacing w:line="25" w:lineRule="atLeast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Исполняющий</w:t>
      </w:r>
      <w:proofErr w:type="gramEnd"/>
      <w:r>
        <w:rPr>
          <w:rFonts w:ascii="Times New Roman" w:hAnsi="Times New Roman"/>
          <w:sz w:val="28"/>
          <w:szCs w:val="28"/>
        </w:rPr>
        <w:t xml:space="preserve"> обязанности</w:t>
      </w:r>
    </w:p>
    <w:p w:rsidR="006420B8" w:rsidRPr="006420B8" w:rsidRDefault="006420B8" w:rsidP="00CD44B8">
      <w:pPr>
        <w:pStyle w:val="ae"/>
        <w:spacing w:line="25" w:lineRule="atLeast"/>
        <w:jc w:val="both"/>
        <w:rPr>
          <w:rFonts w:ascii="Times New Roman" w:hAnsi="Times New Roman"/>
          <w:sz w:val="28"/>
          <w:szCs w:val="28"/>
        </w:rPr>
      </w:pPr>
      <w:r w:rsidRPr="006420B8">
        <w:rPr>
          <w:rFonts w:ascii="Times New Roman" w:hAnsi="Times New Roman"/>
          <w:sz w:val="28"/>
          <w:szCs w:val="28"/>
        </w:rPr>
        <w:t>Глав</w:t>
      </w:r>
      <w:r w:rsidR="000D7329">
        <w:rPr>
          <w:rFonts w:ascii="Times New Roman" w:hAnsi="Times New Roman"/>
          <w:sz w:val="28"/>
          <w:szCs w:val="28"/>
        </w:rPr>
        <w:t>ы</w:t>
      </w:r>
      <w:r w:rsidRPr="006420B8">
        <w:rPr>
          <w:rFonts w:ascii="Times New Roman" w:hAnsi="Times New Roman"/>
          <w:sz w:val="28"/>
          <w:szCs w:val="28"/>
        </w:rPr>
        <w:t xml:space="preserve"> города Пятигорска</w:t>
      </w:r>
      <w:r w:rsidRPr="006420B8">
        <w:rPr>
          <w:rFonts w:ascii="Times New Roman" w:hAnsi="Times New Roman"/>
          <w:sz w:val="28"/>
          <w:szCs w:val="28"/>
        </w:rPr>
        <w:tab/>
      </w:r>
      <w:r w:rsidR="0079198F">
        <w:rPr>
          <w:rFonts w:ascii="Times New Roman" w:hAnsi="Times New Roman"/>
          <w:sz w:val="28"/>
          <w:szCs w:val="28"/>
        </w:rPr>
        <w:t xml:space="preserve">          </w:t>
      </w:r>
      <w:r w:rsidR="00CD44B8">
        <w:rPr>
          <w:rFonts w:ascii="Times New Roman" w:hAnsi="Times New Roman"/>
          <w:sz w:val="28"/>
          <w:szCs w:val="28"/>
        </w:rPr>
        <w:t xml:space="preserve">                              </w:t>
      </w:r>
      <w:r w:rsidR="0079198F">
        <w:rPr>
          <w:rFonts w:ascii="Times New Roman" w:hAnsi="Times New Roman"/>
          <w:sz w:val="28"/>
          <w:szCs w:val="28"/>
        </w:rPr>
        <w:t xml:space="preserve">   </w:t>
      </w:r>
      <w:r w:rsidR="00945EBD">
        <w:rPr>
          <w:rFonts w:ascii="Times New Roman" w:hAnsi="Times New Roman"/>
          <w:sz w:val="28"/>
          <w:szCs w:val="28"/>
        </w:rPr>
        <w:t xml:space="preserve">    </w:t>
      </w:r>
      <w:r w:rsidR="000D7329">
        <w:rPr>
          <w:rFonts w:ascii="Times New Roman" w:hAnsi="Times New Roman"/>
          <w:sz w:val="28"/>
          <w:szCs w:val="28"/>
        </w:rPr>
        <w:t xml:space="preserve">      Д.Ю. Ворошилов</w:t>
      </w:r>
    </w:p>
    <w:p w:rsidR="006420B8" w:rsidRDefault="006420B8" w:rsidP="00CD44B8">
      <w:pPr>
        <w:pStyle w:val="ae"/>
        <w:spacing w:line="25" w:lineRule="atLeast"/>
        <w:jc w:val="both"/>
        <w:rPr>
          <w:rFonts w:ascii="Times New Roman" w:hAnsi="Times New Roman"/>
          <w:sz w:val="28"/>
          <w:szCs w:val="28"/>
        </w:rPr>
      </w:pPr>
    </w:p>
    <w:p w:rsidR="00CD44B8" w:rsidRPr="006420B8" w:rsidRDefault="00CD44B8" w:rsidP="00CD44B8">
      <w:pPr>
        <w:pStyle w:val="ae"/>
        <w:spacing w:line="25" w:lineRule="atLeast"/>
        <w:jc w:val="both"/>
        <w:rPr>
          <w:rFonts w:ascii="Times New Roman" w:hAnsi="Times New Roman"/>
          <w:sz w:val="28"/>
          <w:szCs w:val="28"/>
        </w:rPr>
      </w:pPr>
    </w:p>
    <w:p w:rsidR="006420B8" w:rsidRPr="006420B8" w:rsidRDefault="00737CD7" w:rsidP="00CD44B8">
      <w:pPr>
        <w:pStyle w:val="ae"/>
        <w:spacing w:line="25" w:lineRule="atLeas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24 ноября 2016г.</w:t>
      </w:r>
    </w:p>
    <w:p w:rsidR="006420B8" w:rsidRPr="006420B8" w:rsidRDefault="00737CD7" w:rsidP="00CD44B8">
      <w:pPr>
        <w:pStyle w:val="ae"/>
        <w:spacing w:line="25" w:lineRule="atLeas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№ 33 – 3 РД</w:t>
      </w:r>
    </w:p>
    <w:bookmarkEnd w:id="0"/>
    <w:p w:rsidR="001D3EBA" w:rsidRPr="00CD44B8" w:rsidRDefault="00CD44B8" w:rsidP="00CD44B8">
      <w:pPr>
        <w:tabs>
          <w:tab w:val="left" w:pos="1740"/>
        </w:tabs>
        <w:spacing w:after="0" w:line="240" w:lineRule="auto"/>
        <w:ind w:left="4820"/>
        <w:jc w:val="both"/>
        <w:rPr>
          <w:rFonts w:ascii="Times New Roman" w:hAnsi="Times New Roman" w:cs="Times New Roman"/>
          <w:sz w:val="28"/>
          <w:szCs w:val="28"/>
        </w:rPr>
      </w:pPr>
      <w:r w:rsidRPr="00CD44B8">
        <w:rPr>
          <w:rFonts w:ascii="Times New Roman" w:hAnsi="Times New Roman" w:cs="Times New Roman"/>
          <w:sz w:val="28"/>
          <w:szCs w:val="28"/>
        </w:rPr>
        <w:lastRenderedPageBreak/>
        <w:t>ПРИЛОЖЕНИЕ</w:t>
      </w:r>
    </w:p>
    <w:p w:rsidR="00CD44B8" w:rsidRDefault="00CD44B8" w:rsidP="00CD44B8">
      <w:pPr>
        <w:tabs>
          <w:tab w:val="left" w:pos="1740"/>
        </w:tabs>
        <w:spacing w:after="0" w:line="240" w:lineRule="auto"/>
        <w:ind w:left="48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Pr="00CD44B8">
        <w:rPr>
          <w:rFonts w:ascii="Times New Roman" w:hAnsi="Times New Roman" w:cs="Times New Roman"/>
          <w:sz w:val="28"/>
          <w:szCs w:val="28"/>
        </w:rPr>
        <w:t xml:space="preserve"> решению Думы города Пятигорска</w:t>
      </w:r>
    </w:p>
    <w:p w:rsidR="00CD44B8" w:rsidRDefault="00737CD7" w:rsidP="00CD44B8">
      <w:pPr>
        <w:tabs>
          <w:tab w:val="left" w:pos="1740"/>
        </w:tabs>
        <w:spacing w:after="0" w:line="240" w:lineRule="auto"/>
        <w:ind w:left="48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24 ноября 2016 года № 33 – 3 РД</w:t>
      </w:r>
    </w:p>
    <w:p w:rsidR="00CD44B8" w:rsidRDefault="00CD44B8" w:rsidP="00CD44B8">
      <w:pPr>
        <w:tabs>
          <w:tab w:val="left" w:pos="1740"/>
        </w:tabs>
        <w:spacing w:after="0" w:line="240" w:lineRule="auto"/>
        <w:ind w:left="4820"/>
        <w:jc w:val="both"/>
        <w:rPr>
          <w:rFonts w:ascii="Times New Roman" w:hAnsi="Times New Roman" w:cs="Times New Roman"/>
          <w:sz w:val="28"/>
          <w:szCs w:val="28"/>
        </w:rPr>
      </w:pPr>
    </w:p>
    <w:p w:rsidR="00CD44B8" w:rsidRPr="00CD44B8" w:rsidRDefault="00CD44B8" w:rsidP="00CD44B8">
      <w:pPr>
        <w:tabs>
          <w:tab w:val="left" w:pos="1740"/>
        </w:tabs>
        <w:spacing w:after="0" w:line="240" w:lineRule="auto"/>
        <w:ind w:left="4820"/>
        <w:jc w:val="both"/>
        <w:rPr>
          <w:rFonts w:ascii="Times New Roman" w:hAnsi="Times New Roman" w:cs="Times New Roman"/>
          <w:sz w:val="28"/>
          <w:szCs w:val="28"/>
        </w:rPr>
      </w:pPr>
    </w:p>
    <w:p w:rsidR="001D3EBA" w:rsidRPr="00CD44B8" w:rsidRDefault="001D3EBA" w:rsidP="00CD44B8">
      <w:pPr>
        <w:tabs>
          <w:tab w:val="left" w:pos="174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D44B8">
        <w:rPr>
          <w:rFonts w:ascii="Times New Roman" w:hAnsi="Times New Roman" w:cs="Times New Roman"/>
          <w:sz w:val="28"/>
          <w:szCs w:val="28"/>
        </w:rPr>
        <w:t xml:space="preserve">Архитектурно-художественные </w:t>
      </w:r>
      <w:r w:rsidR="00735A42" w:rsidRPr="00CD44B8">
        <w:rPr>
          <w:rFonts w:ascii="Times New Roman" w:hAnsi="Times New Roman" w:cs="Times New Roman"/>
          <w:sz w:val="28"/>
          <w:szCs w:val="28"/>
        </w:rPr>
        <w:t>П</w:t>
      </w:r>
      <w:r w:rsidRPr="00CD44B8">
        <w:rPr>
          <w:rFonts w:ascii="Times New Roman" w:hAnsi="Times New Roman" w:cs="Times New Roman"/>
          <w:sz w:val="28"/>
          <w:szCs w:val="28"/>
        </w:rPr>
        <w:t>равила размещения рекламных конструкций на территории города-курорта Пятигорска</w:t>
      </w:r>
    </w:p>
    <w:p w:rsidR="001D3EBA" w:rsidRPr="00CD44B8" w:rsidRDefault="001D3EBA" w:rsidP="00CD44B8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:rsidR="001D3EBA" w:rsidRPr="00CD44B8" w:rsidRDefault="001D3EBA" w:rsidP="00CD44B8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CD44B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РАЗДЕЛ 1. ОБЩИЕ ПОЛОЖЕНИЯ</w:t>
      </w:r>
    </w:p>
    <w:p w:rsidR="001D3EBA" w:rsidRPr="00CD44B8" w:rsidRDefault="001D3EBA" w:rsidP="00CD44B8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:rsidR="001D3EBA" w:rsidRPr="001B74F6" w:rsidRDefault="001D3EBA" w:rsidP="002723DE">
      <w:pPr>
        <w:pStyle w:val="a4"/>
        <w:keepNext/>
        <w:keepLines/>
        <w:numPr>
          <w:ilvl w:val="1"/>
          <w:numId w:val="5"/>
        </w:numPr>
        <w:tabs>
          <w:tab w:val="left" w:pos="567"/>
        </w:tabs>
        <w:spacing w:after="0" w:line="240" w:lineRule="auto"/>
        <w:ind w:left="0" w:firstLine="0"/>
        <w:jc w:val="center"/>
        <w:outlineLvl w:val="1"/>
        <w:rPr>
          <w:rFonts w:ascii="Times New Roman" w:eastAsiaTheme="majorEastAsia" w:hAnsi="Times New Roman" w:cs="Times New Roman"/>
          <w:sz w:val="28"/>
          <w:szCs w:val="28"/>
        </w:rPr>
      </w:pPr>
      <w:bookmarkStart w:id="2" w:name="_Toc423452988"/>
      <w:r w:rsidRPr="001B74F6">
        <w:rPr>
          <w:rFonts w:ascii="Times New Roman" w:eastAsiaTheme="majorEastAsia" w:hAnsi="Times New Roman" w:cs="Times New Roman"/>
          <w:sz w:val="28"/>
          <w:szCs w:val="28"/>
        </w:rPr>
        <w:t xml:space="preserve">Предмет регулирования и задачи </w:t>
      </w:r>
      <w:bookmarkEnd w:id="2"/>
      <w:r w:rsidR="00735A42">
        <w:rPr>
          <w:rFonts w:ascii="Times New Roman" w:eastAsiaTheme="majorEastAsia" w:hAnsi="Times New Roman" w:cs="Times New Roman"/>
          <w:sz w:val="28"/>
          <w:szCs w:val="28"/>
        </w:rPr>
        <w:t>П</w:t>
      </w:r>
      <w:r w:rsidRPr="001B74F6">
        <w:rPr>
          <w:rFonts w:ascii="Times New Roman" w:eastAsiaTheme="majorEastAsia" w:hAnsi="Times New Roman" w:cs="Times New Roman"/>
          <w:sz w:val="28"/>
          <w:szCs w:val="28"/>
        </w:rPr>
        <w:t>равил</w:t>
      </w:r>
      <w:r w:rsidR="005263B5">
        <w:rPr>
          <w:rFonts w:ascii="Times New Roman" w:eastAsiaTheme="majorEastAsia" w:hAnsi="Times New Roman" w:cs="Times New Roman"/>
          <w:sz w:val="28"/>
          <w:szCs w:val="28"/>
        </w:rPr>
        <w:t xml:space="preserve"> </w:t>
      </w:r>
      <w:r w:rsidR="00735A42" w:rsidRPr="00735A42">
        <w:rPr>
          <w:rFonts w:ascii="Times New Roman" w:hAnsi="Times New Roman" w:cs="Times New Roman"/>
          <w:sz w:val="28"/>
          <w:szCs w:val="28"/>
        </w:rPr>
        <w:t>размещения рекламных конструкций на территории города-курорта Пятигорска</w:t>
      </w:r>
    </w:p>
    <w:p w:rsidR="001D3EBA" w:rsidRPr="005C0456" w:rsidRDefault="001D3EBA" w:rsidP="001D3EBA">
      <w:pPr>
        <w:keepNext/>
        <w:keepLines/>
        <w:tabs>
          <w:tab w:val="left" w:pos="1418"/>
        </w:tabs>
        <w:spacing w:after="0" w:line="360" w:lineRule="auto"/>
        <w:ind w:left="709"/>
        <w:jc w:val="both"/>
        <w:outlineLvl w:val="1"/>
        <w:rPr>
          <w:rFonts w:ascii="Times New Roman" w:eastAsiaTheme="majorEastAsia" w:hAnsi="Times New Roman" w:cs="Times New Roman"/>
          <w:sz w:val="28"/>
          <w:szCs w:val="28"/>
        </w:rPr>
      </w:pPr>
    </w:p>
    <w:p w:rsidR="001D3EBA" w:rsidRDefault="001D3EBA" w:rsidP="00676585">
      <w:pPr>
        <w:pStyle w:val="11"/>
        <w:tabs>
          <w:tab w:val="left" w:pos="1134"/>
        </w:tabs>
        <w:spacing w:before="0" w:line="240" w:lineRule="auto"/>
        <w:ind w:right="20" w:firstLine="567"/>
        <w:rPr>
          <w:sz w:val="28"/>
          <w:szCs w:val="28"/>
        </w:rPr>
      </w:pPr>
      <w:r w:rsidRPr="008127FF">
        <w:rPr>
          <w:sz w:val="28"/>
          <w:szCs w:val="28"/>
        </w:rPr>
        <w:t xml:space="preserve">Настоящие </w:t>
      </w:r>
      <w:r>
        <w:rPr>
          <w:sz w:val="28"/>
          <w:szCs w:val="28"/>
        </w:rPr>
        <w:t>а</w:t>
      </w:r>
      <w:r w:rsidR="00CD44B8">
        <w:rPr>
          <w:sz w:val="28"/>
          <w:szCs w:val="28"/>
        </w:rPr>
        <w:t>рхитектурно-художественные П</w:t>
      </w:r>
      <w:r w:rsidRPr="00BD0E85">
        <w:rPr>
          <w:sz w:val="28"/>
          <w:szCs w:val="28"/>
        </w:rPr>
        <w:t>равила размещения рекламных конструкций на территории город</w:t>
      </w:r>
      <w:r>
        <w:rPr>
          <w:sz w:val="28"/>
          <w:szCs w:val="28"/>
        </w:rPr>
        <w:t>а</w:t>
      </w:r>
      <w:r w:rsidRPr="00BD0E85">
        <w:rPr>
          <w:sz w:val="28"/>
          <w:szCs w:val="28"/>
        </w:rPr>
        <w:t>-курорта Пятигорска</w:t>
      </w:r>
      <w:r>
        <w:rPr>
          <w:sz w:val="28"/>
          <w:szCs w:val="28"/>
        </w:rPr>
        <w:t xml:space="preserve"> (далее </w:t>
      </w:r>
      <w:r w:rsidR="00CD44B8">
        <w:rPr>
          <w:sz w:val="28"/>
          <w:szCs w:val="28"/>
        </w:rPr>
        <w:t xml:space="preserve">– </w:t>
      </w:r>
      <w:r>
        <w:rPr>
          <w:sz w:val="28"/>
          <w:szCs w:val="28"/>
        </w:rPr>
        <w:t>Правила)</w:t>
      </w:r>
      <w:r w:rsidRPr="008127FF">
        <w:rPr>
          <w:sz w:val="28"/>
          <w:szCs w:val="28"/>
        </w:rPr>
        <w:t xml:space="preserve"> разработаны в целях соблюдения требований, которые направлены на улучшение внешнего архитектурного облика города-курорта Пятигорска средствами наружной рекламы</w:t>
      </w:r>
      <w:r w:rsidR="00CD44B8">
        <w:rPr>
          <w:sz w:val="28"/>
          <w:szCs w:val="28"/>
        </w:rPr>
        <w:t>.</w:t>
      </w:r>
    </w:p>
    <w:p w:rsidR="001D3EBA" w:rsidRPr="00EA0277" w:rsidRDefault="001D3EBA" w:rsidP="00CD44B8">
      <w:pPr>
        <w:pStyle w:val="11"/>
        <w:tabs>
          <w:tab w:val="left" w:pos="1340"/>
        </w:tabs>
        <w:spacing w:before="0" w:line="240" w:lineRule="auto"/>
        <w:ind w:right="20" w:firstLine="567"/>
        <w:rPr>
          <w:sz w:val="28"/>
          <w:szCs w:val="28"/>
        </w:rPr>
      </w:pPr>
      <w:r>
        <w:rPr>
          <w:sz w:val="28"/>
          <w:szCs w:val="28"/>
        </w:rPr>
        <w:t>Данные Правила относятся</w:t>
      </w:r>
      <w:r w:rsidR="00CD44B8">
        <w:rPr>
          <w:sz w:val="28"/>
          <w:szCs w:val="28"/>
        </w:rPr>
        <w:t xml:space="preserve"> к размещению:</w:t>
      </w:r>
    </w:p>
    <w:p w:rsidR="001D3EBA" w:rsidRPr="005C0456" w:rsidRDefault="001D3EBA" w:rsidP="00CD44B8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рекламных конструкций</w:t>
      </w:r>
      <w:r w:rsidRPr="005C0456">
        <w:rPr>
          <w:rFonts w:ascii="Times New Roman" w:hAnsi="Times New Roman" w:cs="Times New Roman"/>
          <w:sz w:val="28"/>
          <w:szCs w:val="28"/>
        </w:rPr>
        <w:t>, устанавливаем</w:t>
      </w:r>
      <w:r>
        <w:rPr>
          <w:rFonts w:ascii="Times New Roman" w:hAnsi="Times New Roman" w:cs="Times New Roman"/>
          <w:sz w:val="28"/>
          <w:szCs w:val="28"/>
        </w:rPr>
        <w:t>ых</w:t>
      </w:r>
      <w:r w:rsidRPr="005C0456">
        <w:rPr>
          <w:rFonts w:ascii="Times New Roman" w:hAnsi="Times New Roman" w:cs="Times New Roman"/>
          <w:sz w:val="28"/>
          <w:szCs w:val="28"/>
        </w:rPr>
        <w:t xml:space="preserve"> на фасадах, крышах, иных внешних элементах зданий, строений, сооружений, на определённых </w:t>
      </w:r>
      <w:r>
        <w:rPr>
          <w:rFonts w:ascii="Times New Roman" w:hAnsi="Times New Roman" w:cs="Times New Roman"/>
          <w:sz w:val="28"/>
          <w:szCs w:val="28"/>
        </w:rPr>
        <w:t xml:space="preserve">настоящими </w:t>
      </w:r>
      <w:r w:rsidRPr="005C0456">
        <w:rPr>
          <w:rFonts w:ascii="Times New Roman" w:hAnsi="Times New Roman" w:cs="Times New Roman"/>
          <w:sz w:val="28"/>
          <w:szCs w:val="28"/>
        </w:rPr>
        <w:t>Правилами видах элементов благоустройства этих объектов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1D3EBA" w:rsidRPr="005C0456" w:rsidRDefault="001D3EBA" w:rsidP="00CD44B8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C0456">
        <w:rPr>
          <w:rFonts w:ascii="Times New Roman" w:hAnsi="Times New Roman" w:cs="Times New Roman"/>
          <w:sz w:val="28"/>
          <w:szCs w:val="28"/>
        </w:rPr>
        <w:t>рекламных конструкций, устанавливаемых на зданиях, строениях, сооружениях,</w:t>
      </w:r>
      <w:r w:rsidR="00F008D4" w:rsidRPr="00F008D4">
        <w:rPr>
          <w:rFonts w:ascii="Times New Roman" w:hAnsi="Times New Roman" w:cs="Times New Roman"/>
          <w:sz w:val="28"/>
          <w:szCs w:val="28"/>
        </w:rPr>
        <w:t xml:space="preserve"> </w:t>
      </w:r>
      <w:r w:rsidR="00F008D4">
        <w:rPr>
          <w:rFonts w:ascii="Times New Roman" w:hAnsi="Times New Roman" w:cs="Times New Roman"/>
          <w:sz w:val="28"/>
          <w:szCs w:val="28"/>
        </w:rPr>
        <w:t>включение которых в С</w:t>
      </w:r>
      <w:r w:rsidR="00F008D4" w:rsidRPr="005C0456">
        <w:rPr>
          <w:rFonts w:ascii="Times New Roman" w:hAnsi="Times New Roman" w:cs="Times New Roman"/>
          <w:sz w:val="28"/>
          <w:szCs w:val="28"/>
        </w:rPr>
        <w:t>хем</w:t>
      </w:r>
      <w:r w:rsidR="00F008D4">
        <w:rPr>
          <w:rFonts w:ascii="Times New Roman" w:hAnsi="Times New Roman" w:cs="Times New Roman"/>
          <w:sz w:val="28"/>
          <w:szCs w:val="28"/>
        </w:rPr>
        <w:t>у</w:t>
      </w:r>
      <w:r w:rsidR="00F008D4" w:rsidRPr="005C0456">
        <w:rPr>
          <w:rFonts w:ascii="Times New Roman" w:hAnsi="Times New Roman" w:cs="Times New Roman"/>
          <w:sz w:val="28"/>
          <w:szCs w:val="28"/>
        </w:rPr>
        <w:t xml:space="preserve"> размещения рекламных конструкций</w:t>
      </w:r>
      <w:r w:rsidR="00F008D4">
        <w:rPr>
          <w:rFonts w:ascii="Times New Roman" w:hAnsi="Times New Roman" w:cs="Times New Roman"/>
          <w:sz w:val="28"/>
          <w:szCs w:val="28"/>
        </w:rPr>
        <w:t xml:space="preserve"> не требуется</w:t>
      </w:r>
      <w:r w:rsidRPr="005C0456">
        <w:rPr>
          <w:rFonts w:ascii="Times New Roman" w:hAnsi="Times New Roman" w:cs="Times New Roman"/>
          <w:sz w:val="28"/>
          <w:szCs w:val="28"/>
        </w:rPr>
        <w:t xml:space="preserve"> </w:t>
      </w:r>
      <w:r w:rsidR="00F008D4">
        <w:rPr>
          <w:rFonts w:ascii="Times New Roman" w:hAnsi="Times New Roman" w:cs="Times New Roman"/>
          <w:sz w:val="28"/>
          <w:szCs w:val="28"/>
        </w:rPr>
        <w:t xml:space="preserve">в соответствии с </w:t>
      </w:r>
      <w:r>
        <w:rPr>
          <w:rFonts w:ascii="Times New Roman" w:hAnsi="Times New Roman" w:cs="Times New Roman"/>
          <w:sz w:val="28"/>
          <w:szCs w:val="28"/>
        </w:rPr>
        <w:t>Федеральным законом</w:t>
      </w:r>
      <w:r w:rsidRPr="005C0456">
        <w:rPr>
          <w:rFonts w:ascii="Times New Roman" w:hAnsi="Times New Roman" w:cs="Times New Roman"/>
          <w:sz w:val="28"/>
          <w:szCs w:val="28"/>
        </w:rPr>
        <w:t xml:space="preserve"> от 13 марта 2006 года № 38-ФЗ «О рекламе» (далее – Закон о рекламе).</w:t>
      </w:r>
    </w:p>
    <w:p w:rsidR="001D3EBA" w:rsidRDefault="00CD44B8" w:rsidP="00CD44B8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Настоящие </w:t>
      </w:r>
      <w:r w:rsidR="001D3EBA" w:rsidRPr="005C0456">
        <w:rPr>
          <w:rFonts w:ascii="Times New Roman" w:hAnsi="Times New Roman" w:cs="Times New Roman"/>
          <w:sz w:val="28"/>
          <w:szCs w:val="28"/>
        </w:rPr>
        <w:t xml:space="preserve">Правила разработаны в соответствии с Конституцией Российской Федерации, Гражданским кодексом Российской Федерации, Градостроительным кодексом Российской Федерации, </w:t>
      </w:r>
      <w:r w:rsidR="001D3EBA">
        <w:rPr>
          <w:rFonts w:ascii="Times New Roman" w:hAnsi="Times New Roman" w:cs="Times New Roman"/>
          <w:sz w:val="28"/>
          <w:szCs w:val="28"/>
        </w:rPr>
        <w:t>Законом о рекламе</w:t>
      </w:r>
      <w:r w:rsidR="001D3EBA" w:rsidRPr="005C0456">
        <w:rPr>
          <w:rFonts w:ascii="Times New Roman" w:hAnsi="Times New Roman" w:cs="Times New Roman"/>
          <w:sz w:val="28"/>
          <w:szCs w:val="28"/>
        </w:rPr>
        <w:t xml:space="preserve">, Федеральным законом от 6 октября 2003 года №131-Ф3 «Об общих принципах организации местного самоуправления в Российской Федерации», Федеральным законом от 25 июня 2002 года №73-Ф3 «Об объектах культурного наследия (памятниках истории и культуры) народов Российской Федерации», </w:t>
      </w:r>
      <w:r w:rsidR="001D3EBA">
        <w:rPr>
          <w:rFonts w:ascii="Times New Roman" w:hAnsi="Times New Roman" w:cs="Times New Roman"/>
          <w:sz w:val="28"/>
          <w:szCs w:val="28"/>
        </w:rPr>
        <w:t>Законом РФ</w:t>
      </w:r>
      <w:r w:rsidR="001D3EBA" w:rsidRPr="005C0456">
        <w:rPr>
          <w:rFonts w:ascii="Times New Roman" w:hAnsi="Times New Roman" w:cs="Times New Roman"/>
          <w:sz w:val="28"/>
          <w:szCs w:val="28"/>
        </w:rPr>
        <w:t xml:space="preserve"> от 7</w:t>
      </w:r>
      <w:proofErr w:type="gramEnd"/>
      <w:r w:rsidR="001D3EBA" w:rsidRPr="005C0456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1D3EBA" w:rsidRPr="005C0456">
        <w:rPr>
          <w:rFonts w:ascii="Times New Roman" w:hAnsi="Times New Roman" w:cs="Times New Roman"/>
          <w:sz w:val="28"/>
          <w:szCs w:val="28"/>
        </w:rPr>
        <w:t>февраля 1992 года №2300-1 «О защите прав потребителей», Постановл</w:t>
      </w:r>
      <w:r w:rsidR="00676585">
        <w:rPr>
          <w:rFonts w:ascii="Times New Roman" w:hAnsi="Times New Roman" w:cs="Times New Roman"/>
          <w:sz w:val="28"/>
          <w:szCs w:val="28"/>
        </w:rPr>
        <w:t xml:space="preserve">ением Правительства РФ от 12 сентября </w:t>
      </w:r>
      <w:r w:rsidR="001D3EBA" w:rsidRPr="005C0456">
        <w:rPr>
          <w:rFonts w:ascii="Times New Roman" w:hAnsi="Times New Roman" w:cs="Times New Roman"/>
          <w:sz w:val="28"/>
          <w:szCs w:val="28"/>
        </w:rPr>
        <w:t xml:space="preserve">2015 года № 972 </w:t>
      </w:r>
      <w:r w:rsidR="001D3EBA">
        <w:rPr>
          <w:rFonts w:ascii="Times New Roman" w:hAnsi="Times New Roman" w:cs="Times New Roman"/>
          <w:sz w:val="28"/>
          <w:szCs w:val="28"/>
        </w:rPr>
        <w:t>«</w:t>
      </w:r>
      <w:r w:rsidR="001D3EBA" w:rsidRPr="005C0456">
        <w:rPr>
          <w:rFonts w:ascii="Times New Roman" w:hAnsi="Times New Roman" w:cs="Times New Roman"/>
          <w:sz w:val="28"/>
          <w:szCs w:val="28"/>
        </w:rPr>
        <w:t>Об утверждении Положения о зонах охраны объектов культурного наследия (памятников истории и культуры) народов Российской Федерации</w:t>
      </w:r>
      <w:r w:rsidR="001D3EBA">
        <w:rPr>
          <w:rFonts w:ascii="Times New Roman" w:hAnsi="Times New Roman" w:cs="Times New Roman"/>
          <w:sz w:val="28"/>
          <w:szCs w:val="28"/>
        </w:rPr>
        <w:t>»</w:t>
      </w:r>
      <w:r w:rsidR="001D3EBA" w:rsidRPr="005C0456">
        <w:rPr>
          <w:rFonts w:ascii="Times New Roman" w:hAnsi="Times New Roman" w:cs="Times New Roman"/>
          <w:sz w:val="28"/>
          <w:szCs w:val="28"/>
        </w:rPr>
        <w:t>, Уставом муниципального образования города-курорта Пятигорска, Решением Думы города Пятигорска от 12 ноября 2014 года № 35-47 РД «</w:t>
      </w:r>
      <w:r w:rsidR="001D3EBA">
        <w:rPr>
          <w:rFonts w:ascii="Times New Roman" w:hAnsi="Times New Roman" w:cs="Times New Roman"/>
          <w:sz w:val="28"/>
          <w:szCs w:val="28"/>
        </w:rPr>
        <w:t>Об утверждении</w:t>
      </w:r>
      <w:r w:rsidR="00676585">
        <w:rPr>
          <w:rFonts w:ascii="Times New Roman" w:hAnsi="Times New Roman" w:cs="Times New Roman"/>
          <w:sz w:val="28"/>
          <w:szCs w:val="28"/>
        </w:rPr>
        <w:t xml:space="preserve"> П</w:t>
      </w:r>
      <w:r w:rsidR="001D3EBA" w:rsidRPr="005C0456">
        <w:rPr>
          <w:rFonts w:ascii="Times New Roman" w:hAnsi="Times New Roman" w:cs="Times New Roman"/>
          <w:sz w:val="28"/>
          <w:szCs w:val="28"/>
        </w:rPr>
        <w:t>равил землепользования и застройки муниципального образования города-курорта Пятигорска».</w:t>
      </w:r>
      <w:proofErr w:type="gramEnd"/>
    </w:p>
    <w:p w:rsidR="00676585" w:rsidRPr="005C0456" w:rsidRDefault="00676585" w:rsidP="00CD44B8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D3EBA" w:rsidRPr="00676585" w:rsidRDefault="001D3EBA" w:rsidP="002723DE">
      <w:pPr>
        <w:pStyle w:val="a4"/>
        <w:keepNext/>
        <w:keepLines/>
        <w:numPr>
          <w:ilvl w:val="1"/>
          <w:numId w:val="5"/>
        </w:numPr>
        <w:tabs>
          <w:tab w:val="left" w:pos="2268"/>
          <w:tab w:val="left" w:pos="2835"/>
          <w:tab w:val="left" w:pos="2977"/>
          <w:tab w:val="left" w:pos="4111"/>
          <w:tab w:val="left" w:pos="4536"/>
          <w:tab w:val="left" w:pos="4820"/>
        </w:tabs>
        <w:spacing w:after="0" w:line="240" w:lineRule="auto"/>
        <w:jc w:val="center"/>
        <w:outlineLvl w:val="1"/>
        <w:rPr>
          <w:rFonts w:ascii="Times New Roman" w:eastAsiaTheme="majorEastAsia" w:hAnsi="Times New Roman" w:cs="Times New Roman"/>
          <w:sz w:val="28"/>
          <w:szCs w:val="28"/>
        </w:rPr>
      </w:pPr>
      <w:bookmarkStart w:id="3" w:name="_Toc423452989"/>
      <w:r w:rsidRPr="00676585">
        <w:rPr>
          <w:rFonts w:ascii="Times New Roman" w:eastAsiaTheme="majorEastAsia" w:hAnsi="Times New Roman" w:cs="Times New Roman"/>
          <w:sz w:val="28"/>
          <w:szCs w:val="28"/>
        </w:rPr>
        <w:lastRenderedPageBreak/>
        <w:t>Основные термины</w:t>
      </w:r>
      <w:bookmarkEnd w:id="3"/>
    </w:p>
    <w:p w:rsidR="001D3EBA" w:rsidRPr="005C0456" w:rsidRDefault="001D3EBA" w:rsidP="00CD44B8">
      <w:pPr>
        <w:keepNext/>
        <w:keepLines/>
        <w:spacing w:after="0" w:line="240" w:lineRule="auto"/>
        <w:ind w:left="1222"/>
        <w:jc w:val="both"/>
        <w:outlineLvl w:val="1"/>
        <w:rPr>
          <w:rFonts w:ascii="Times New Roman" w:eastAsiaTheme="majorEastAsia" w:hAnsi="Times New Roman" w:cs="Times New Roman"/>
          <w:sz w:val="28"/>
          <w:szCs w:val="28"/>
        </w:rPr>
      </w:pPr>
    </w:p>
    <w:p w:rsidR="001D3EBA" w:rsidRPr="00BD0E85" w:rsidRDefault="001D3EBA" w:rsidP="0067658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D0E85">
        <w:rPr>
          <w:rFonts w:ascii="Times New Roman" w:hAnsi="Times New Roman" w:cs="Times New Roman"/>
          <w:sz w:val="28"/>
          <w:szCs w:val="28"/>
        </w:rPr>
        <w:t>В настоящих Правилах используются следующие понятия и определения:</w:t>
      </w:r>
    </w:p>
    <w:p w:rsidR="001D3EBA" w:rsidRDefault="001D3EBA" w:rsidP="0067658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D0E85">
        <w:rPr>
          <w:rFonts w:ascii="Times New Roman" w:hAnsi="Times New Roman" w:cs="Times New Roman"/>
          <w:i/>
          <w:sz w:val="28"/>
          <w:szCs w:val="28"/>
        </w:rPr>
        <w:t xml:space="preserve">Брандмауэр – </w:t>
      </w:r>
      <w:r w:rsidRPr="00BD0E85">
        <w:rPr>
          <w:rFonts w:ascii="Times New Roman" w:hAnsi="Times New Roman" w:cs="Times New Roman"/>
          <w:sz w:val="28"/>
          <w:szCs w:val="28"/>
        </w:rPr>
        <w:t>рекламная конструкция с информационным полем на основе баннерной ткани, натянутой на каркас со скрытым способом крепления.</w:t>
      </w:r>
    </w:p>
    <w:p w:rsidR="001D3EBA" w:rsidRPr="006A7A50" w:rsidRDefault="001D3EBA" w:rsidP="0067658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A7A50">
        <w:rPr>
          <w:rFonts w:ascii="Times New Roman" w:hAnsi="Times New Roman" w:cs="Times New Roman"/>
          <w:bCs/>
          <w:i/>
          <w:color w:val="252525"/>
          <w:sz w:val="28"/>
          <w:szCs w:val="28"/>
          <w:shd w:val="clear" w:color="auto" w:fill="FFFFFF"/>
        </w:rPr>
        <w:t>Билборд</w:t>
      </w:r>
      <w:proofErr w:type="spellEnd"/>
      <w:r w:rsidRPr="006A7A50">
        <w:rPr>
          <w:rStyle w:val="apple-converted-space"/>
          <w:rFonts w:ascii="Times New Roman" w:hAnsi="Times New Roman" w:cs="Times New Roman"/>
          <w:i/>
          <w:color w:val="252525"/>
          <w:sz w:val="28"/>
          <w:szCs w:val="28"/>
          <w:shd w:val="clear" w:color="auto" w:fill="FFFFFF"/>
        </w:rPr>
        <w:t> </w:t>
      </w:r>
      <w:r w:rsidRPr="006A7A50"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 xml:space="preserve">— щит большого размера для </w:t>
      </w:r>
      <w:r w:rsidRPr="006A7A50">
        <w:rPr>
          <w:rFonts w:ascii="Times New Roman" w:hAnsi="Times New Roman" w:cs="Times New Roman"/>
          <w:sz w:val="28"/>
          <w:szCs w:val="28"/>
          <w:shd w:val="clear" w:color="auto" w:fill="FFFFFF"/>
        </w:rPr>
        <w:t>размещения</w:t>
      </w:r>
      <w:r w:rsidRPr="006A7A50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10" w:tooltip="Наружная реклама" w:history="1">
        <w:r w:rsidRPr="006A7A50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наружной рекламы</w:t>
        </w:r>
      </w:hyperlink>
      <w:r w:rsidRPr="006A7A50">
        <w:rPr>
          <w:rFonts w:ascii="Times New Roman" w:hAnsi="Times New Roman" w:cs="Times New Roman"/>
          <w:sz w:val="28"/>
          <w:szCs w:val="28"/>
          <w:shd w:val="clear" w:color="auto" w:fill="FFFFFF"/>
        </w:rPr>
        <w:t>, устанавливаемый вдоль трасс, улиц. Щит представляет собой раму, обитую листами оцинкованной стали или фанеры, покрытую атмосфероустойчивыми составами, закреплённую на опоре.</w:t>
      </w:r>
    </w:p>
    <w:p w:rsidR="001D3EBA" w:rsidRPr="00BD0E85" w:rsidRDefault="001D3EBA" w:rsidP="0067658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DCE1CB"/>
          <w:sz w:val="18"/>
          <w:szCs w:val="18"/>
          <w:shd w:val="clear" w:color="auto" w:fill="1C2339"/>
        </w:rPr>
      </w:pPr>
      <w:r w:rsidRPr="006A7A50">
        <w:rPr>
          <w:rFonts w:ascii="Times New Roman" w:hAnsi="Times New Roman" w:cs="Times New Roman"/>
          <w:i/>
          <w:sz w:val="28"/>
          <w:szCs w:val="28"/>
        </w:rPr>
        <w:t>Витраж</w:t>
      </w:r>
      <w:r w:rsidRPr="006A7A50">
        <w:rPr>
          <w:rFonts w:ascii="Times New Roman" w:hAnsi="Times New Roman" w:cs="Times New Roman"/>
          <w:sz w:val="28"/>
          <w:szCs w:val="28"/>
        </w:rPr>
        <w:t xml:space="preserve"> – декоративное стеклянное заполнение оконных и дверных проемов</w:t>
      </w:r>
      <w:r w:rsidR="00676585">
        <w:rPr>
          <w:rFonts w:ascii="Times New Roman" w:hAnsi="Times New Roman" w:cs="Times New Roman"/>
          <w:sz w:val="28"/>
          <w:szCs w:val="28"/>
        </w:rPr>
        <w:t xml:space="preserve">, сплошных плоскостей и </w:t>
      </w:r>
      <w:r w:rsidRPr="00BD0E85">
        <w:rPr>
          <w:rFonts w:ascii="Times New Roman" w:hAnsi="Times New Roman" w:cs="Times New Roman"/>
          <w:sz w:val="28"/>
          <w:szCs w:val="28"/>
        </w:rPr>
        <w:t>стен.</w:t>
      </w:r>
    </w:p>
    <w:p w:rsidR="001D3EBA" w:rsidRPr="005C0456" w:rsidRDefault="001D3EBA" w:rsidP="0067658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5C0456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Витрина – </w:t>
      </w:r>
      <w:r w:rsidRPr="005C0456">
        <w:rPr>
          <w:rFonts w:ascii="Times New Roman" w:hAnsi="Times New Roman" w:cs="Times New Roman"/>
          <w:bCs/>
          <w:iCs/>
          <w:sz w:val="28"/>
          <w:szCs w:val="28"/>
        </w:rPr>
        <w:t xml:space="preserve">остекленная часть экстерьера здания, строения, сооружения, предназначенная для </w:t>
      </w:r>
      <w:r>
        <w:rPr>
          <w:rFonts w:ascii="Times New Roman" w:hAnsi="Times New Roman" w:cs="Times New Roman"/>
          <w:iCs/>
          <w:sz w:val="28"/>
          <w:szCs w:val="28"/>
        </w:rPr>
        <w:t>демонстрации предлагаемых</w:t>
      </w:r>
      <w:r w:rsidRPr="005C0456">
        <w:rPr>
          <w:rFonts w:ascii="Times New Roman" w:hAnsi="Times New Roman" w:cs="Times New Roman"/>
          <w:iCs/>
          <w:sz w:val="28"/>
          <w:szCs w:val="28"/>
        </w:rPr>
        <w:t xml:space="preserve"> товаров и услуг</w:t>
      </w:r>
      <w:r>
        <w:rPr>
          <w:rFonts w:ascii="Times New Roman" w:hAnsi="Times New Roman" w:cs="Times New Roman"/>
          <w:iCs/>
          <w:sz w:val="28"/>
          <w:szCs w:val="28"/>
        </w:rPr>
        <w:t>.</w:t>
      </w:r>
    </w:p>
    <w:p w:rsidR="001D3EBA" w:rsidRPr="005C0456" w:rsidRDefault="001D3EBA" w:rsidP="00676585">
      <w:pPr>
        <w:pStyle w:val="11"/>
        <w:shd w:val="clear" w:color="auto" w:fill="auto"/>
        <w:tabs>
          <w:tab w:val="left" w:pos="709"/>
        </w:tabs>
        <w:spacing w:before="0" w:line="240" w:lineRule="auto"/>
        <w:ind w:right="20" w:firstLine="567"/>
        <w:rPr>
          <w:sz w:val="28"/>
          <w:szCs w:val="28"/>
        </w:rPr>
      </w:pPr>
      <w:r w:rsidRPr="00A25EED">
        <w:rPr>
          <w:i/>
          <w:sz w:val="28"/>
          <w:szCs w:val="28"/>
        </w:rPr>
        <w:t>Декоративное панно</w:t>
      </w:r>
      <w:r w:rsidRPr="005C0456">
        <w:rPr>
          <w:sz w:val="28"/>
          <w:szCs w:val="28"/>
        </w:rPr>
        <w:t xml:space="preserve"> – рекламная конструкция, котор</w:t>
      </w:r>
      <w:r>
        <w:rPr>
          <w:sz w:val="28"/>
          <w:szCs w:val="28"/>
        </w:rPr>
        <w:t>ая</w:t>
      </w:r>
      <w:r w:rsidRPr="005C0456">
        <w:rPr>
          <w:sz w:val="28"/>
          <w:szCs w:val="28"/>
        </w:rPr>
        <w:t xml:space="preserve"> име</w:t>
      </w:r>
      <w:r>
        <w:rPr>
          <w:sz w:val="28"/>
          <w:szCs w:val="28"/>
        </w:rPr>
        <w:t>е</w:t>
      </w:r>
      <w:r w:rsidRPr="005C0456">
        <w:rPr>
          <w:sz w:val="28"/>
          <w:szCs w:val="28"/>
        </w:rPr>
        <w:t>т декоративн</w:t>
      </w:r>
      <w:proofErr w:type="gramStart"/>
      <w:r w:rsidRPr="005C0456">
        <w:rPr>
          <w:sz w:val="28"/>
          <w:szCs w:val="28"/>
        </w:rPr>
        <w:t>о</w:t>
      </w:r>
      <w:r>
        <w:rPr>
          <w:sz w:val="28"/>
          <w:szCs w:val="28"/>
        </w:rPr>
        <w:t>-</w:t>
      </w:r>
      <w:proofErr w:type="gramEnd"/>
      <w:r w:rsidRPr="005C0456">
        <w:rPr>
          <w:sz w:val="28"/>
          <w:szCs w:val="28"/>
        </w:rPr>
        <w:t xml:space="preserve"> оформленные края (багет, элементы художественного декора), оборудованы подсветкой.</w:t>
      </w:r>
    </w:p>
    <w:p w:rsidR="001D3EBA" w:rsidRDefault="001D3EBA" w:rsidP="00676585">
      <w:pPr>
        <w:pStyle w:val="11"/>
        <w:shd w:val="clear" w:color="auto" w:fill="auto"/>
        <w:tabs>
          <w:tab w:val="left" w:pos="709"/>
        </w:tabs>
        <w:spacing w:before="0" w:line="240" w:lineRule="auto"/>
        <w:ind w:right="20" w:firstLine="567"/>
        <w:rPr>
          <w:sz w:val="28"/>
          <w:szCs w:val="28"/>
        </w:rPr>
      </w:pPr>
      <w:r w:rsidRPr="00A25EED">
        <w:rPr>
          <w:i/>
          <w:sz w:val="28"/>
          <w:szCs w:val="28"/>
        </w:rPr>
        <w:t>Декоративно-художественное панно</w:t>
      </w:r>
      <w:r w:rsidRPr="005C0456">
        <w:rPr>
          <w:sz w:val="28"/>
          <w:szCs w:val="28"/>
        </w:rPr>
        <w:t xml:space="preserve"> </w:t>
      </w:r>
      <w:r w:rsidR="00676585">
        <w:rPr>
          <w:sz w:val="28"/>
          <w:szCs w:val="28"/>
        </w:rPr>
        <w:t>–</w:t>
      </w:r>
      <w:r w:rsidRPr="005C0456">
        <w:rPr>
          <w:sz w:val="28"/>
          <w:szCs w:val="28"/>
        </w:rPr>
        <w:t xml:space="preserve"> конструкция, рекламное поле которой выполнено декоративно-х</w:t>
      </w:r>
      <w:r>
        <w:rPr>
          <w:sz w:val="28"/>
          <w:szCs w:val="28"/>
        </w:rPr>
        <w:t>удожественным способом вручную</w:t>
      </w:r>
      <w:r w:rsidRPr="005C0456">
        <w:rPr>
          <w:sz w:val="28"/>
          <w:szCs w:val="28"/>
        </w:rPr>
        <w:t>.</w:t>
      </w:r>
    </w:p>
    <w:p w:rsidR="009906B4" w:rsidRDefault="009906B4" w:rsidP="00676585">
      <w:pPr>
        <w:pStyle w:val="11"/>
        <w:shd w:val="clear" w:color="auto" w:fill="auto"/>
        <w:tabs>
          <w:tab w:val="left" w:pos="709"/>
        </w:tabs>
        <w:spacing w:before="0" w:line="240" w:lineRule="auto"/>
        <w:ind w:firstLine="567"/>
        <w:rPr>
          <w:sz w:val="28"/>
          <w:szCs w:val="28"/>
        </w:rPr>
      </w:pPr>
      <w:r>
        <w:rPr>
          <w:i/>
          <w:sz w:val="28"/>
          <w:szCs w:val="28"/>
        </w:rPr>
        <w:t>Д</w:t>
      </w:r>
      <w:r w:rsidRPr="005C0456">
        <w:rPr>
          <w:i/>
          <w:sz w:val="28"/>
          <w:szCs w:val="28"/>
        </w:rPr>
        <w:t xml:space="preserve">изайн-проект </w:t>
      </w:r>
      <w:r>
        <w:rPr>
          <w:i/>
          <w:sz w:val="28"/>
          <w:szCs w:val="28"/>
        </w:rPr>
        <w:t>рекламной конструкции</w:t>
      </w:r>
      <w:r w:rsidR="00676585">
        <w:rPr>
          <w:i/>
          <w:sz w:val="28"/>
          <w:szCs w:val="28"/>
        </w:rPr>
        <w:t xml:space="preserve"> </w:t>
      </w:r>
      <w:r w:rsidRPr="005C0456">
        <w:rPr>
          <w:sz w:val="28"/>
          <w:szCs w:val="28"/>
        </w:rPr>
        <w:t>– графический материал (или фотомонтаж), выполненный в соответствующем масштабе и содержащий сведения о точном месте расположени</w:t>
      </w:r>
      <w:r>
        <w:rPr>
          <w:sz w:val="28"/>
          <w:szCs w:val="28"/>
        </w:rPr>
        <w:t>я, габаритах и цветовых решениях.</w:t>
      </w:r>
    </w:p>
    <w:p w:rsidR="001D3EBA" w:rsidRPr="005C0456" w:rsidRDefault="001D3EBA" w:rsidP="0067658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C0456">
        <w:rPr>
          <w:rFonts w:ascii="Times New Roman" w:hAnsi="Times New Roman" w:cs="Times New Roman"/>
          <w:i/>
          <w:sz w:val="28"/>
          <w:szCs w:val="28"/>
        </w:rPr>
        <w:t>Карниз</w:t>
      </w:r>
      <w:r w:rsidR="00676585">
        <w:rPr>
          <w:rFonts w:ascii="Times New Roman" w:hAnsi="Times New Roman" w:cs="Times New Roman"/>
          <w:i/>
          <w:sz w:val="28"/>
          <w:szCs w:val="28"/>
        </w:rPr>
        <w:t xml:space="preserve"> – </w:t>
      </w:r>
      <w:r w:rsidRPr="005C0456">
        <w:rPr>
          <w:rFonts w:ascii="Times New Roman" w:hAnsi="Times New Roman" w:cs="Times New Roman"/>
          <w:sz w:val="28"/>
          <w:szCs w:val="28"/>
        </w:rPr>
        <w:t>протяженный</w:t>
      </w:r>
      <w:r w:rsidR="00676585">
        <w:rPr>
          <w:rFonts w:ascii="Times New Roman" w:hAnsi="Times New Roman" w:cs="Times New Roman"/>
          <w:sz w:val="28"/>
          <w:szCs w:val="28"/>
        </w:rPr>
        <w:t xml:space="preserve"> </w:t>
      </w:r>
      <w:r w:rsidRPr="005C0456">
        <w:rPr>
          <w:rFonts w:ascii="Times New Roman" w:hAnsi="Times New Roman" w:cs="Times New Roman"/>
          <w:sz w:val="28"/>
          <w:szCs w:val="28"/>
        </w:rPr>
        <w:t xml:space="preserve">выступающий элемент фасада, в основном горизонтальный, </w:t>
      </w:r>
      <w:r w:rsidRPr="005C0456">
        <w:rPr>
          <w:rFonts w:ascii="Times New Roman" w:hAnsi="Times New Roman" w:cs="Times New Roman"/>
          <w:sz w:val="28"/>
          <w:szCs w:val="28"/>
          <w:shd w:val="clear" w:color="auto" w:fill="FFFFFF"/>
        </w:rPr>
        <w:t>отделяющий плоскость крыши от вертикальной плоскости стены, или разделяющий плоскость стены по выделенным горизонтальным линиям.</w:t>
      </w:r>
    </w:p>
    <w:p w:rsidR="001D3EBA" w:rsidRPr="005C0456" w:rsidRDefault="001D3EBA" w:rsidP="0067658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C0456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Кернинг </w:t>
      </w:r>
      <w:r w:rsidR="00676585">
        <w:rPr>
          <w:rFonts w:ascii="Times New Roman" w:hAnsi="Times New Roman" w:cs="Times New Roman"/>
          <w:sz w:val="28"/>
          <w:szCs w:val="28"/>
        </w:rPr>
        <w:t>–</w:t>
      </w:r>
      <w:r w:rsidRPr="005C0456">
        <w:rPr>
          <w:rFonts w:ascii="Times New Roman" w:hAnsi="Times New Roman" w:cs="Times New Roman"/>
          <w:sz w:val="28"/>
          <w:szCs w:val="28"/>
        </w:rPr>
        <w:t xml:space="preserve"> избирательное</w:t>
      </w:r>
      <w:r w:rsidR="00676585">
        <w:rPr>
          <w:rFonts w:ascii="Times New Roman" w:hAnsi="Times New Roman" w:cs="Times New Roman"/>
          <w:sz w:val="28"/>
          <w:szCs w:val="28"/>
        </w:rPr>
        <w:t xml:space="preserve"> </w:t>
      </w:r>
      <w:r w:rsidRPr="005C0456">
        <w:rPr>
          <w:rFonts w:ascii="Times New Roman" w:hAnsi="Times New Roman" w:cs="Times New Roman"/>
          <w:sz w:val="28"/>
          <w:szCs w:val="28"/>
        </w:rPr>
        <w:t>изменение интервала между буквами в зависимости от их формы. Кернинг применяется для того, чтобы между любыми двумя буквами расстояние было визуально одинаковым.</w:t>
      </w:r>
    </w:p>
    <w:p w:rsidR="001D3EBA" w:rsidRDefault="001D3EBA" w:rsidP="0067658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C0456">
        <w:rPr>
          <w:rFonts w:ascii="Times New Roman" w:hAnsi="Times New Roman" w:cs="Times New Roman"/>
          <w:i/>
          <w:sz w:val="28"/>
          <w:szCs w:val="28"/>
        </w:rPr>
        <w:t xml:space="preserve">Козырек (навес) </w:t>
      </w:r>
      <w:r w:rsidRPr="005C0456">
        <w:rPr>
          <w:rFonts w:ascii="Times New Roman" w:hAnsi="Times New Roman" w:cs="Times New Roman"/>
          <w:sz w:val="28"/>
          <w:szCs w:val="28"/>
        </w:rPr>
        <w:t>– ограждающий элемент, располагаемый на фасадах над входной группой в здание, строение, сооружение.</w:t>
      </w:r>
    </w:p>
    <w:p w:rsidR="001D3EBA" w:rsidRPr="005C0456" w:rsidRDefault="001D3EBA" w:rsidP="00676585">
      <w:pPr>
        <w:tabs>
          <w:tab w:val="left" w:pos="594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C0456">
        <w:rPr>
          <w:rFonts w:ascii="Times New Roman" w:hAnsi="Times New Roman" w:cs="Times New Roman"/>
          <w:i/>
          <w:sz w:val="28"/>
          <w:szCs w:val="28"/>
        </w:rPr>
        <w:t>Композиция</w:t>
      </w:r>
      <w:r w:rsidRPr="005C0456">
        <w:rPr>
          <w:rFonts w:ascii="Times New Roman" w:hAnsi="Times New Roman" w:cs="Times New Roman"/>
          <w:sz w:val="28"/>
          <w:szCs w:val="28"/>
        </w:rPr>
        <w:t xml:space="preserve"> – гармоничное сочетание, соединение различных частей в единое функциональное и художественное целое в соответствии с замыслом автора. </w:t>
      </w:r>
    </w:p>
    <w:p w:rsidR="001D3EBA" w:rsidRPr="005C0456" w:rsidRDefault="001D3EBA" w:rsidP="00676585">
      <w:pPr>
        <w:tabs>
          <w:tab w:val="left" w:pos="594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C0456">
        <w:rPr>
          <w:rFonts w:ascii="Times New Roman" w:hAnsi="Times New Roman" w:cs="Times New Roman"/>
          <w:i/>
          <w:sz w:val="28"/>
          <w:szCs w:val="28"/>
        </w:rPr>
        <w:t xml:space="preserve">Консольная </w:t>
      </w:r>
      <w:r>
        <w:rPr>
          <w:rFonts w:ascii="Times New Roman" w:hAnsi="Times New Roman" w:cs="Times New Roman"/>
          <w:i/>
          <w:sz w:val="28"/>
          <w:szCs w:val="28"/>
        </w:rPr>
        <w:t>рекламная</w:t>
      </w:r>
      <w:r w:rsidRPr="005C0456">
        <w:rPr>
          <w:rFonts w:ascii="Times New Roman" w:hAnsi="Times New Roman" w:cs="Times New Roman"/>
          <w:i/>
          <w:sz w:val="28"/>
          <w:szCs w:val="28"/>
        </w:rPr>
        <w:t xml:space="preserve"> конструкция (панель-кронштейн)</w:t>
      </w:r>
      <w:r w:rsidRPr="005C0456">
        <w:rPr>
          <w:rFonts w:ascii="Times New Roman" w:hAnsi="Times New Roman" w:cs="Times New Roman"/>
          <w:sz w:val="28"/>
          <w:szCs w:val="28"/>
        </w:rPr>
        <w:t xml:space="preserve"> – двусторонняя </w:t>
      </w:r>
      <w:r>
        <w:rPr>
          <w:rFonts w:ascii="Times New Roman" w:hAnsi="Times New Roman" w:cs="Times New Roman"/>
          <w:sz w:val="28"/>
          <w:szCs w:val="28"/>
        </w:rPr>
        <w:t>рекламная</w:t>
      </w:r>
      <w:r w:rsidRPr="005C0456">
        <w:rPr>
          <w:rFonts w:ascii="Times New Roman" w:hAnsi="Times New Roman" w:cs="Times New Roman"/>
          <w:sz w:val="28"/>
          <w:szCs w:val="28"/>
        </w:rPr>
        <w:t xml:space="preserve"> конструкция, устанавливаемая на фасаде здания, строения, сооружения перпендикулярно к поверхности фасада и его конструктивным элементам. Может быть </w:t>
      </w:r>
      <w:proofErr w:type="gramStart"/>
      <w:r w:rsidRPr="005C0456">
        <w:rPr>
          <w:rFonts w:ascii="Times New Roman" w:hAnsi="Times New Roman" w:cs="Times New Roman"/>
          <w:sz w:val="28"/>
          <w:szCs w:val="28"/>
        </w:rPr>
        <w:t>выполнена</w:t>
      </w:r>
      <w:proofErr w:type="gramEnd"/>
      <w:r w:rsidRPr="005C0456">
        <w:rPr>
          <w:rFonts w:ascii="Times New Roman" w:hAnsi="Times New Roman" w:cs="Times New Roman"/>
          <w:sz w:val="28"/>
          <w:szCs w:val="28"/>
        </w:rPr>
        <w:t xml:space="preserve"> в форме декоративного символа.</w:t>
      </w:r>
    </w:p>
    <w:p w:rsidR="001D3EBA" w:rsidRPr="005C0456" w:rsidRDefault="001D3EBA" w:rsidP="00676585">
      <w:pPr>
        <w:pStyle w:val="11"/>
        <w:shd w:val="clear" w:color="auto" w:fill="auto"/>
        <w:tabs>
          <w:tab w:val="left" w:pos="567"/>
        </w:tabs>
        <w:spacing w:before="0" w:line="240" w:lineRule="auto"/>
        <w:ind w:firstLine="567"/>
        <w:rPr>
          <w:sz w:val="28"/>
          <w:szCs w:val="28"/>
        </w:rPr>
      </w:pPr>
      <w:r w:rsidRPr="00A25EED">
        <w:rPr>
          <w:i/>
          <w:sz w:val="28"/>
          <w:szCs w:val="28"/>
        </w:rPr>
        <w:t xml:space="preserve">Крышная </w:t>
      </w:r>
      <w:r w:rsidR="009906B4">
        <w:rPr>
          <w:i/>
          <w:sz w:val="28"/>
          <w:szCs w:val="28"/>
        </w:rPr>
        <w:t xml:space="preserve">рекламная </w:t>
      </w:r>
      <w:r w:rsidRPr="00A25EED">
        <w:rPr>
          <w:i/>
          <w:sz w:val="28"/>
          <w:szCs w:val="28"/>
        </w:rPr>
        <w:t>установка</w:t>
      </w:r>
      <w:r w:rsidRPr="005C0456">
        <w:rPr>
          <w:sz w:val="28"/>
          <w:szCs w:val="28"/>
        </w:rPr>
        <w:t xml:space="preserve"> – рекламная конструкция (объемные буквы, логотипы или щитовые установки), устанавливаемая полностью или частично выше уровня карниза здания или на крыше, состоящая из элементов крепления, несущей части кон</w:t>
      </w:r>
      <w:r>
        <w:rPr>
          <w:sz w:val="28"/>
          <w:szCs w:val="28"/>
        </w:rPr>
        <w:t>струкции и информационного поля.</w:t>
      </w:r>
    </w:p>
    <w:p w:rsidR="001D3EBA" w:rsidRPr="005C0456" w:rsidRDefault="001D3EBA" w:rsidP="00676585">
      <w:pPr>
        <w:pStyle w:val="11"/>
        <w:shd w:val="clear" w:color="auto" w:fill="auto"/>
        <w:tabs>
          <w:tab w:val="left" w:pos="0"/>
        </w:tabs>
        <w:spacing w:before="0" w:line="240" w:lineRule="auto"/>
        <w:ind w:firstLine="567"/>
        <w:rPr>
          <w:sz w:val="28"/>
          <w:szCs w:val="28"/>
        </w:rPr>
      </w:pPr>
      <w:r w:rsidRPr="00A25EED">
        <w:rPr>
          <w:i/>
          <w:sz w:val="28"/>
          <w:szCs w:val="28"/>
          <w:shd w:val="clear" w:color="auto" w:fill="FFFFFF"/>
        </w:rPr>
        <w:t>Логотип</w:t>
      </w:r>
      <w:r w:rsidR="00676585">
        <w:rPr>
          <w:i/>
          <w:sz w:val="28"/>
          <w:szCs w:val="28"/>
          <w:shd w:val="clear" w:color="auto" w:fill="FFFFFF"/>
        </w:rPr>
        <w:t xml:space="preserve"> </w:t>
      </w:r>
      <w:r w:rsidRPr="00A25EED">
        <w:rPr>
          <w:i/>
          <w:sz w:val="28"/>
          <w:szCs w:val="28"/>
          <w:shd w:val="clear" w:color="auto" w:fill="FFFFFF"/>
        </w:rPr>
        <w:t>(фирменный товарный знак)</w:t>
      </w:r>
      <w:r w:rsidRPr="005C0456">
        <w:rPr>
          <w:sz w:val="28"/>
          <w:szCs w:val="28"/>
          <w:shd w:val="clear" w:color="auto" w:fill="FFFFFF"/>
        </w:rPr>
        <w:t xml:space="preserve"> </w:t>
      </w:r>
      <w:r w:rsidR="00676585">
        <w:rPr>
          <w:sz w:val="28"/>
          <w:szCs w:val="28"/>
          <w:shd w:val="clear" w:color="auto" w:fill="FFFFFF"/>
        </w:rPr>
        <w:t>–</w:t>
      </w:r>
      <w:r w:rsidRPr="005C0456">
        <w:rPr>
          <w:sz w:val="28"/>
          <w:szCs w:val="28"/>
          <w:shd w:val="clear" w:color="auto" w:fill="FFFFFF"/>
        </w:rPr>
        <w:t xml:space="preserve"> оригинальное</w:t>
      </w:r>
      <w:r w:rsidR="00676585">
        <w:rPr>
          <w:sz w:val="28"/>
          <w:szCs w:val="28"/>
          <w:shd w:val="clear" w:color="auto" w:fill="FFFFFF"/>
        </w:rPr>
        <w:t xml:space="preserve"> </w:t>
      </w:r>
      <w:r w:rsidRPr="005C0456">
        <w:rPr>
          <w:sz w:val="28"/>
          <w:szCs w:val="28"/>
          <w:shd w:val="clear" w:color="auto" w:fill="FFFFFF"/>
        </w:rPr>
        <w:t>начертан</w:t>
      </w:r>
      <w:r>
        <w:rPr>
          <w:sz w:val="28"/>
          <w:szCs w:val="28"/>
          <w:shd w:val="clear" w:color="auto" w:fill="FFFFFF"/>
        </w:rPr>
        <w:t xml:space="preserve">ие, </w:t>
      </w:r>
      <w:r w:rsidRPr="005C0456">
        <w:rPr>
          <w:sz w:val="28"/>
          <w:szCs w:val="28"/>
          <w:shd w:val="clear" w:color="auto" w:fill="FFFFFF"/>
        </w:rPr>
        <w:t>изображение полного или сокращенного наименования фирмы или товаров</w:t>
      </w:r>
      <w:r>
        <w:rPr>
          <w:sz w:val="28"/>
          <w:szCs w:val="28"/>
          <w:shd w:val="clear" w:color="auto" w:fill="FFFFFF"/>
        </w:rPr>
        <w:t>.</w:t>
      </w:r>
    </w:p>
    <w:p w:rsidR="001D3EBA" w:rsidRPr="005C0456" w:rsidRDefault="001D3EBA" w:rsidP="00676585">
      <w:pPr>
        <w:tabs>
          <w:tab w:val="left" w:pos="594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C0456">
        <w:rPr>
          <w:rFonts w:ascii="Times New Roman" w:hAnsi="Times New Roman" w:cs="Times New Roman"/>
          <w:i/>
          <w:sz w:val="28"/>
          <w:szCs w:val="28"/>
        </w:rPr>
        <w:lastRenderedPageBreak/>
        <w:t xml:space="preserve">Маркиза </w:t>
      </w:r>
      <w:r w:rsidRPr="005C0456">
        <w:rPr>
          <w:rFonts w:ascii="Times New Roman" w:hAnsi="Times New Roman" w:cs="Times New Roman"/>
          <w:sz w:val="28"/>
          <w:szCs w:val="28"/>
        </w:rPr>
        <w:t xml:space="preserve">– сборно-разборная конструкция для затенения фасадных элементов, таких как витрины с их экспозициями, оконные проёмы, террасы, а также для защиты от дождя и ветра. </w:t>
      </w:r>
    </w:p>
    <w:p w:rsidR="001D3EBA" w:rsidRPr="005C0456" w:rsidRDefault="001D3EBA" w:rsidP="00676585">
      <w:pPr>
        <w:pStyle w:val="11"/>
        <w:shd w:val="clear" w:color="auto" w:fill="auto"/>
        <w:spacing w:before="0" w:line="240" w:lineRule="auto"/>
        <w:ind w:left="20" w:right="20" w:firstLine="567"/>
        <w:rPr>
          <w:sz w:val="28"/>
          <w:szCs w:val="28"/>
          <w:highlight w:val="yellow"/>
        </w:rPr>
      </w:pPr>
      <w:r w:rsidRPr="00A25EED">
        <w:rPr>
          <w:i/>
          <w:sz w:val="28"/>
          <w:szCs w:val="28"/>
        </w:rPr>
        <w:t>Настенное панно</w:t>
      </w:r>
      <w:r w:rsidRPr="005C0456">
        <w:rPr>
          <w:sz w:val="28"/>
          <w:szCs w:val="28"/>
        </w:rPr>
        <w:t xml:space="preserve"> – разновидность наружной рекламы, которая представляет собой каркасную конструкцию с рекламным полем, размещенную на стене здания с использованием или без использования крепежных конструкций</w:t>
      </w:r>
      <w:r>
        <w:rPr>
          <w:sz w:val="28"/>
          <w:szCs w:val="28"/>
        </w:rPr>
        <w:t>.</w:t>
      </w:r>
      <w:r w:rsidR="00D94285">
        <w:rPr>
          <w:sz w:val="28"/>
          <w:szCs w:val="28"/>
        </w:rPr>
        <w:t xml:space="preserve"> </w:t>
      </w:r>
      <w:r w:rsidRPr="00F51C5D">
        <w:rPr>
          <w:sz w:val="28"/>
          <w:szCs w:val="28"/>
        </w:rPr>
        <w:t xml:space="preserve">К </w:t>
      </w:r>
      <w:r>
        <w:rPr>
          <w:sz w:val="28"/>
          <w:szCs w:val="28"/>
        </w:rPr>
        <w:t>настенным панно</w:t>
      </w:r>
      <w:r w:rsidRPr="00F51C5D">
        <w:rPr>
          <w:sz w:val="28"/>
          <w:szCs w:val="28"/>
        </w:rPr>
        <w:t xml:space="preserve"> относятся</w:t>
      </w:r>
      <w:r w:rsidR="00D94285">
        <w:rPr>
          <w:sz w:val="28"/>
          <w:szCs w:val="28"/>
        </w:rPr>
        <w:t xml:space="preserve"> </w:t>
      </w:r>
      <w:r w:rsidRPr="00F51C5D">
        <w:rPr>
          <w:sz w:val="28"/>
          <w:szCs w:val="28"/>
        </w:rPr>
        <w:t xml:space="preserve">рекламные конструкции со сменным изображением в виде брандмауэров, декоративных панно и динамических конструкций (электронные табло, </w:t>
      </w:r>
      <w:proofErr w:type="spellStart"/>
      <w:r w:rsidRPr="00F51C5D">
        <w:rPr>
          <w:sz w:val="28"/>
          <w:szCs w:val="28"/>
        </w:rPr>
        <w:t>виде</w:t>
      </w:r>
      <w:r>
        <w:rPr>
          <w:sz w:val="28"/>
          <w:szCs w:val="28"/>
        </w:rPr>
        <w:t>отабло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призматроны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скроллеры</w:t>
      </w:r>
      <w:proofErr w:type="spellEnd"/>
      <w:r>
        <w:rPr>
          <w:sz w:val="28"/>
          <w:szCs w:val="28"/>
        </w:rPr>
        <w:t>). Настенные р</w:t>
      </w:r>
      <w:r w:rsidRPr="00F51C5D">
        <w:rPr>
          <w:sz w:val="28"/>
          <w:szCs w:val="28"/>
        </w:rPr>
        <w:t xml:space="preserve">екламные конструкции подразделяются на фоновые (буквы и знаки расположены на поверхности фона), </w:t>
      </w:r>
      <w:proofErr w:type="spellStart"/>
      <w:r w:rsidRPr="00F51C5D">
        <w:rPr>
          <w:sz w:val="28"/>
          <w:szCs w:val="28"/>
        </w:rPr>
        <w:t>бесфоновые</w:t>
      </w:r>
      <w:proofErr w:type="spellEnd"/>
      <w:r w:rsidRPr="00F51C5D">
        <w:rPr>
          <w:sz w:val="28"/>
          <w:szCs w:val="28"/>
        </w:rPr>
        <w:t xml:space="preserve"> (состоят из отдельных букв и знаков), в виде световых коробов (представляют собой единый объем или ряд объемных элементов с внутренней подсветкой)</w:t>
      </w:r>
      <w:r>
        <w:rPr>
          <w:sz w:val="28"/>
          <w:szCs w:val="28"/>
        </w:rPr>
        <w:t>.</w:t>
      </w:r>
    </w:p>
    <w:p w:rsidR="001D3EBA" w:rsidRPr="004D3E0D" w:rsidRDefault="001D3EBA" w:rsidP="00676585">
      <w:pPr>
        <w:pStyle w:val="11"/>
        <w:shd w:val="clear" w:color="auto" w:fill="auto"/>
        <w:tabs>
          <w:tab w:val="left" w:pos="709"/>
        </w:tabs>
        <w:spacing w:before="0" w:line="240" w:lineRule="auto"/>
        <w:ind w:firstLine="567"/>
        <w:rPr>
          <w:sz w:val="28"/>
          <w:szCs w:val="28"/>
        </w:rPr>
      </w:pPr>
      <w:r>
        <w:rPr>
          <w:i/>
          <w:sz w:val="28"/>
          <w:szCs w:val="28"/>
        </w:rPr>
        <w:t>О</w:t>
      </w:r>
      <w:r w:rsidRPr="00A25EED">
        <w:rPr>
          <w:i/>
          <w:sz w:val="28"/>
          <w:szCs w:val="28"/>
        </w:rPr>
        <w:t>бъемно-пространственные конструкции</w:t>
      </w:r>
      <w:r w:rsidRPr="005C0456">
        <w:rPr>
          <w:sz w:val="28"/>
          <w:szCs w:val="28"/>
        </w:rPr>
        <w:t xml:space="preserve"> – рекламные конструкции, разработанные и изготовленные по </w:t>
      </w:r>
      <w:proofErr w:type="gramStart"/>
      <w:r w:rsidRPr="005C0456">
        <w:rPr>
          <w:sz w:val="28"/>
          <w:szCs w:val="28"/>
        </w:rPr>
        <w:t>индивидуальному проекту</w:t>
      </w:r>
      <w:proofErr w:type="gramEnd"/>
      <w:r w:rsidRPr="005C0456">
        <w:rPr>
          <w:sz w:val="28"/>
          <w:szCs w:val="28"/>
        </w:rPr>
        <w:t xml:space="preserve"> (в том числе во</w:t>
      </w:r>
      <w:r w:rsidRPr="004D3E0D">
        <w:rPr>
          <w:sz w:val="28"/>
          <w:szCs w:val="28"/>
        </w:rPr>
        <w:t>здушные шары, аэростаты, объемно-пространственные модели).</w:t>
      </w:r>
    </w:p>
    <w:p w:rsidR="004D3E0D" w:rsidRDefault="006574FF" w:rsidP="00676585">
      <w:pPr>
        <w:pStyle w:val="11"/>
        <w:shd w:val="clear" w:color="auto" w:fill="auto"/>
        <w:tabs>
          <w:tab w:val="left" w:pos="709"/>
        </w:tabs>
        <w:spacing w:before="0" w:line="240" w:lineRule="auto"/>
        <w:ind w:firstLine="567"/>
        <w:rPr>
          <w:sz w:val="28"/>
          <w:szCs w:val="28"/>
          <w:shd w:val="clear" w:color="auto" w:fill="FFFFFF"/>
        </w:rPr>
      </w:pPr>
      <w:hyperlink r:id="rId11" w:tooltip="объёмные буквы" w:history="1">
        <w:r w:rsidR="00F008D4" w:rsidRPr="00146DF7">
          <w:rPr>
            <w:rStyle w:val="ad"/>
            <w:bCs/>
            <w:i/>
            <w:color w:val="auto"/>
            <w:sz w:val="28"/>
            <w:szCs w:val="28"/>
            <w:u w:val="none"/>
            <w:bdr w:val="none" w:sz="0" w:space="0" w:color="auto" w:frame="1"/>
            <w:shd w:val="clear" w:color="auto" w:fill="FFFFFF"/>
          </w:rPr>
          <w:t>Объёмные буквы</w:t>
        </w:r>
      </w:hyperlink>
      <w:r w:rsidR="00F008D4" w:rsidRPr="00F008D4">
        <w:rPr>
          <w:rStyle w:val="apple-converted-space"/>
          <w:sz w:val="28"/>
          <w:szCs w:val="28"/>
          <w:shd w:val="clear" w:color="auto" w:fill="FFFFFF"/>
        </w:rPr>
        <w:t> </w:t>
      </w:r>
      <w:r w:rsidR="00F008D4" w:rsidRPr="00F008D4">
        <w:rPr>
          <w:sz w:val="28"/>
          <w:szCs w:val="28"/>
          <w:shd w:val="clear" w:color="auto" w:fill="FFFFFF"/>
        </w:rPr>
        <w:t>– вид рекламы</w:t>
      </w:r>
      <w:r w:rsidR="00146DF7">
        <w:rPr>
          <w:sz w:val="28"/>
          <w:szCs w:val="28"/>
          <w:shd w:val="clear" w:color="auto" w:fill="FFFFFF"/>
        </w:rPr>
        <w:t>,</w:t>
      </w:r>
      <w:r w:rsidR="004D3E0D">
        <w:rPr>
          <w:sz w:val="28"/>
          <w:szCs w:val="28"/>
          <w:shd w:val="clear" w:color="auto" w:fill="FFFFFF"/>
        </w:rPr>
        <w:t xml:space="preserve"> состоящий из </w:t>
      </w:r>
      <w:r w:rsidR="00F008D4" w:rsidRPr="00F008D4">
        <w:rPr>
          <w:sz w:val="28"/>
          <w:szCs w:val="28"/>
          <w:shd w:val="clear" w:color="auto" w:fill="FFFFFF"/>
        </w:rPr>
        <w:t>объ</w:t>
      </w:r>
      <w:r w:rsidR="004D3E0D">
        <w:rPr>
          <w:sz w:val="28"/>
          <w:szCs w:val="28"/>
          <w:shd w:val="clear" w:color="auto" w:fill="FFFFFF"/>
        </w:rPr>
        <w:t>ёмных букв (</w:t>
      </w:r>
      <w:r w:rsidR="00F008D4" w:rsidRPr="00F008D4">
        <w:rPr>
          <w:sz w:val="28"/>
          <w:szCs w:val="28"/>
          <w:shd w:val="clear" w:color="auto" w:fill="FFFFFF"/>
        </w:rPr>
        <w:t>световые и без подсвета</w:t>
      </w:r>
      <w:r w:rsidR="004D3E0D">
        <w:rPr>
          <w:sz w:val="28"/>
          <w:szCs w:val="28"/>
          <w:shd w:val="clear" w:color="auto" w:fill="FFFFFF"/>
        </w:rPr>
        <w:t>), которые</w:t>
      </w:r>
      <w:r w:rsidR="00F008D4" w:rsidRPr="00F008D4">
        <w:rPr>
          <w:sz w:val="28"/>
          <w:szCs w:val="28"/>
          <w:shd w:val="clear" w:color="auto" w:fill="FFFFFF"/>
        </w:rPr>
        <w:t xml:space="preserve"> устанавливаются на дистанционных держателях, или непосредственно на стену (фриз).</w:t>
      </w:r>
    </w:p>
    <w:p w:rsidR="001D3EBA" w:rsidRPr="005C0456" w:rsidRDefault="001D3EBA" w:rsidP="00676585">
      <w:pPr>
        <w:pStyle w:val="11"/>
        <w:shd w:val="clear" w:color="auto" w:fill="auto"/>
        <w:tabs>
          <w:tab w:val="left" w:pos="709"/>
        </w:tabs>
        <w:spacing w:before="0" w:line="240" w:lineRule="auto"/>
        <w:ind w:firstLine="567"/>
        <w:rPr>
          <w:sz w:val="28"/>
          <w:szCs w:val="28"/>
        </w:rPr>
      </w:pPr>
      <w:proofErr w:type="spellStart"/>
      <w:r w:rsidRPr="003A434A">
        <w:rPr>
          <w:i/>
          <w:sz w:val="28"/>
          <w:szCs w:val="28"/>
        </w:rPr>
        <w:t>Призматрон</w:t>
      </w:r>
      <w:proofErr w:type="spellEnd"/>
      <w:r w:rsidRPr="005C0456">
        <w:rPr>
          <w:sz w:val="28"/>
          <w:szCs w:val="28"/>
        </w:rPr>
        <w:t xml:space="preserve"> </w:t>
      </w:r>
      <w:r w:rsidR="00146DF7">
        <w:rPr>
          <w:sz w:val="28"/>
          <w:szCs w:val="28"/>
        </w:rPr>
        <w:t>–</w:t>
      </w:r>
      <w:r w:rsidRPr="005C0456">
        <w:rPr>
          <w:sz w:val="28"/>
          <w:szCs w:val="28"/>
        </w:rPr>
        <w:t xml:space="preserve"> разновидность</w:t>
      </w:r>
      <w:r w:rsidR="00146DF7">
        <w:rPr>
          <w:sz w:val="28"/>
          <w:szCs w:val="28"/>
        </w:rPr>
        <w:t xml:space="preserve"> </w:t>
      </w:r>
      <w:proofErr w:type="spellStart"/>
      <w:r w:rsidRPr="005C0456">
        <w:rPr>
          <w:sz w:val="28"/>
          <w:szCs w:val="28"/>
        </w:rPr>
        <w:t>билборд</w:t>
      </w:r>
      <w:r>
        <w:rPr>
          <w:sz w:val="28"/>
          <w:szCs w:val="28"/>
        </w:rPr>
        <w:t>а</w:t>
      </w:r>
      <w:proofErr w:type="spellEnd"/>
      <w:r w:rsidRPr="005C0456">
        <w:rPr>
          <w:sz w:val="28"/>
          <w:szCs w:val="28"/>
        </w:rPr>
        <w:t xml:space="preserve">, </w:t>
      </w:r>
      <w:proofErr w:type="gramStart"/>
      <w:r w:rsidRPr="005C0456">
        <w:rPr>
          <w:sz w:val="28"/>
          <w:szCs w:val="28"/>
        </w:rPr>
        <w:t>которые</w:t>
      </w:r>
      <w:proofErr w:type="gramEnd"/>
      <w:r w:rsidRPr="005C0456">
        <w:rPr>
          <w:sz w:val="28"/>
          <w:szCs w:val="28"/>
        </w:rPr>
        <w:t xml:space="preserve"> отличаются своим конструктивным исполнением. На таком </w:t>
      </w:r>
      <w:proofErr w:type="spellStart"/>
      <w:r w:rsidRPr="005C0456">
        <w:rPr>
          <w:sz w:val="28"/>
          <w:szCs w:val="28"/>
        </w:rPr>
        <w:t>рекламоносителе</w:t>
      </w:r>
      <w:proofErr w:type="spellEnd"/>
      <w:r w:rsidRPr="005C0456">
        <w:rPr>
          <w:sz w:val="28"/>
          <w:szCs w:val="28"/>
        </w:rPr>
        <w:t xml:space="preserve"> может быть размещено до трех различных информационных полей. В основе </w:t>
      </w:r>
      <w:proofErr w:type="spellStart"/>
      <w:r w:rsidRPr="005C0456">
        <w:rPr>
          <w:sz w:val="28"/>
          <w:szCs w:val="28"/>
        </w:rPr>
        <w:t>призматрона</w:t>
      </w:r>
      <w:proofErr w:type="spellEnd"/>
      <w:r w:rsidRPr="005C0456">
        <w:rPr>
          <w:sz w:val="28"/>
          <w:szCs w:val="28"/>
        </w:rPr>
        <w:t xml:space="preserve"> находится набор призм трехгранного типа, которые вращаются через определенные промежутки времени, благодаря этому и прои</w:t>
      </w:r>
      <w:r w:rsidR="00146DF7">
        <w:rPr>
          <w:sz w:val="28"/>
          <w:szCs w:val="28"/>
        </w:rPr>
        <w:t>сходит смена рекламной картинки.</w:t>
      </w:r>
    </w:p>
    <w:p w:rsidR="001D3EBA" w:rsidRPr="005C0456" w:rsidRDefault="001D3EBA" w:rsidP="0067658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C0456">
        <w:rPr>
          <w:rFonts w:ascii="Times New Roman" w:hAnsi="Times New Roman" w:cs="Times New Roman"/>
          <w:i/>
          <w:sz w:val="28"/>
          <w:szCs w:val="28"/>
        </w:rPr>
        <w:t xml:space="preserve">Проемы (дверные, оконные, воротные) – </w:t>
      </w:r>
      <w:r w:rsidRPr="005C0456">
        <w:rPr>
          <w:rFonts w:ascii="Times New Roman" w:hAnsi="Times New Roman" w:cs="Times New Roman"/>
          <w:sz w:val="28"/>
          <w:szCs w:val="28"/>
        </w:rPr>
        <w:t>элементы стеновой или кровельной конструкции, предназначенны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5C0456">
        <w:rPr>
          <w:rFonts w:ascii="Times New Roman" w:hAnsi="Times New Roman" w:cs="Times New Roman"/>
          <w:sz w:val="28"/>
          <w:szCs w:val="28"/>
        </w:rPr>
        <w:t xml:space="preserve"> для сообщения внутренних помещений с окружающим пространством, естес</w:t>
      </w:r>
      <w:r w:rsidR="00146DF7">
        <w:rPr>
          <w:rFonts w:ascii="Times New Roman" w:hAnsi="Times New Roman" w:cs="Times New Roman"/>
          <w:sz w:val="28"/>
          <w:szCs w:val="28"/>
        </w:rPr>
        <w:t>твенного освещения, вентиляции.</w:t>
      </w:r>
    </w:p>
    <w:p w:rsidR="001D3EBA" w:rsidRPr="005C0456" w:rsidRDefault="001D3EBA" w:rsidP="00676585">
      <w:pPr>
        <w:tabs>
          <w:tab w:val="left" w:pos="5940"/>
        </w:tabs>
        <w:spacing w:after="0" w:line="240" w:lineRule="auto"/>
        <w:ind w:firstLine="567"/>
        <w:jc w:val="both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5C0456">
        <w:rPr>
          <w:rFonts w:ascii="Times New Roman" w:hAnsi="Times New Roman" w:cs="Times New Roman"/>
          <w:i/>
          <w:sz w:val="28"/>
          <w:szCs w:val="28"/>
        </w:rPr>
        <w:t xml:space="preserve">Светодиодный экран </w:t>
      </w:r>
      <w:r w:rsidR="00146DF7">
        <w:rPr>
          <w:rFonts w:ascii="Times New Roman" w:hAnsi="Times New Roman" w:cs="Times New Roman"/>
          <w:i/>
          <w:sz w:val="28"/>
          <w:szCs w:val="28"/>
        </w:rPr>
        <w:t>–</w:t>
      </w:r>
      <w:r w:rsidRPr="005C0456">
        <w:rPr>
          <w:rFonts w:ascii="Times New Roman" w:hAnsi="Times New Roman" w:cs="Times New Roman"/>
          <w:sz w:val="28"/>
          <w:szCs w:val="28"/>
        </w:rPr>
        <w:t xml:space="preserve"> конструкция</w:t>
      </w:r>
      <w:r w:rsidR="00146DF7">
        <w:rPr>
          <w:rFonts w:ascii="Times New Roman" w:hAnsi="Times New Roman" w:cs="Times New Roman"/>
          <w:sz w:val="28"/>
          <w:szCs w:val="28"/>
        </w:rPr>
        <w:t xml:space="preserve"> </w:t>
      </w:r>
      <w:r w:rsidRPr="005C0456">
        <w:rPr>
          <w:rFonts w:ascii="Times New Roman" w:hAnsi="Times New Roman" w:cs="Times New Roman"/>
          <w:sz w:val="28"/>
          <w:szCs w:val="28"/>
        </w:rPr>
        <w:t>с использованием светодиодов, устанавливаемая на фасаде здания (строения, сооружения) и предназначенная для размещения и демонстрации рекламы в формате видео изображения.</w:t>
      </w:r>
    </w:p>
    <w:p w:rsidR="001D3EBA" w:rsidRPr="005C0456" w:rsidRDefault="001D3EBA" w:rsidP="00676585">
      <w:pPr>
        <w:pStyle w:val="11"/>
        <w:shd w:val="clear" w:color="auto" w:fill="auto"/>
        <w:spacing w:before="0" w:line="240" w:lineRule="auto"/>
        <w:ind w:firstLine="567"/>
        <w:rPr>
          <w:sz w:val="28"/>
          <w:szCs w:val="28"/>
          <w:shd w:val="clear" w:color="auto" w:fill="FFFFFF"/>
        </w:rPr>
      </w:pPr>
      <w:proofErr w:type="spellStart"/>
      <w:proofErr w:type="gramStart"/>
      <w:r w:rsidRPr="003A434A">
        <w:rPr>
          <w:bCs/>
          <w:i/>
          <w:sz w:val="28"/>
          <w:szCs w:val="28"/>
          <w:shd w:val="clear" w:color="auto" w:fill="FFFFFF"/>
        </w:rPr>
        <w:t>Сграффи́то</w:t>
      </w:r>
      <w:proofErr w:type="spellEnd"/>
      <w:proofErr w:type="gramEnd"/>
      <w:r w:rsidRPr="005C0456">
        <w:rPr>
          <w:sz w:val="28"/>
          <w:szCs w:val="28"/>
          <w:shd w:val="clear" w:color="auto" w:fill="FFFFFF"/>
        </w:rPr>
        <w:t xml:space="preserve"> </w:t>
      </w:r>
      <w:r w:rsidR="00146DF7">
        <w:rPr>
          <w:sz w:val="28"/>
          <w:szCs w:val="28"/>
          <w:shd w:val="clear" w:color="auto" w:fill="FFFFFF"/>
        </w:rPr>
        <w:t>–</w:t>
      </w:r>
      <w:r w:rsidRPr="005C0456">
        <w:rPr>
          <w:sz w:val="28"/>
          <w:szCs w:val="28"/>
          <w:shd w:val="clear" w:color="auto" w:fill="FFFFFF"/>
        </w:rPr>
        <w:t xml:space="preserve"> разновидность</w:t>
      </w:r>
      <w:r w:rsidR="00146DF7">
        <w:rPr>
          <w:sz w:val="28"/>
          <w:szCs w:val="28"/>
          <w:shd w:val="clear" w:color="auto" w:fill="FFFFFF"/>
        </w:rPr>
        <w:t xml:space="preserve"> </w:t>
      </w:r>
      <w:r w:rsidRPr="005C0456">
        <w:rPr>
          <w:sz w:val="28"/>
          <w:szCs w:val="28"/>
          <w:shd w:val="clear" w:color="auto" w:fill="FFFFFF"/>
        </w:rPr>
        <w:t>монументально-декоративной живописи, принцип которой основан на процарапывании верхнего тонкого слоя штукатурки до обнажения нижнего слоя, отличающегося по цвету от верхнего.</w:t>
      </w:r>
    </w:p>
    <w:p w:rsidR="001D3EBA" w:rsidRDefault="001D3EBA" w:rsidP="00676585">
      <w:pPr>
        <w:pStyle w:val="11"/>
        <w:shd w:val="clear" w:color="auto" w:fill="auto"/>
        <w:tabs>
          <w:tab w:val="left" w:pos="709"/>
          <w:tab w:val="left" w:pos="1609"/>
        </w:tabs>
        <w:spacing w:before="0" w:line="240" w:lineRule="auto"/>
        <w:ind w:firstLine="567"/>
        <w:rPr>
          <w:sz w:val="28"/>
          <w:szCs w:val="28"/>
          <w:shd w:val="clear" w:color="auto" w:fill="FFFFFF"/>
        </w:rPr>
      </w:pPr>
      <w:proofErr w:type="spellStart"/>
      <w:r w:rsidRPr="003A434A">
        <w:rPr>
          <w:i/>
          <w:sz w:val="28"/>
          <w:szCs w:val="28"/>
          <w:shd w:val="clear" w:color="auto" w:fill="FFFFFF"/>
        </w:rPr>
        <w:t>Суперграфика</w:t>
      </w:r>
      <w:proofErr w:type="spellEnd"/>
      <w:r w:rsidRPr="005C0456">
        <w:rPr>
          <w:sz w:val="28"/>
          <w:szCs w:val="28"/>
          <w:shd w:val="clear" w:color="auto" w:fill="FFFFFF"/>
        </w:rPr>
        <w:t xml:space="preserve"> – изображения, художественные решения или цветовые орнаменты, которые наносятся на любые объемные объекты в окружающем пространстве, в том числе фасады зданий, промышленные постройки и иные сооружения, </w:t>
      </w:r>
      <w:r>
        <w:rPr>
          <w:sz w:val="28"/>
          <w:szCs w:val="28"/>
          <w:shd w:val="clear" w:color="auto" w:fill="FFFFFF"/>
        </w:rPr>
        <w:t>различные транспортные средства.</w:t>
      </w:r>
    </w:p>
    <w:p w:rsidR="001D3EBA" w:rsidRDefault="001D3EBA" w:rsidP="00676585">
      <w:pPr>
        <w:pStyle w:val="11"/>
        <w:shd w:val="clear" w:color="auto" w:fill="auto"/>
        <w:tabs>
          <w:tab w:val="left" w:pos="709"/>
          <w:tab w:val="left" w:pos="1609"/>
        </w:tabs>
        <w:spacing w:before="0" w:line="240" w:lineRule="auto"/>
        <w:ind w:firstLine="567"/>
        <w:rPr>
          <w:sz w:val="28"/>
          <w:szCs w:val="28"/>
          <w:shd w:val="clear" w:color="auto" w:fill="FFFFFF"/>
        </w:rPr>
      </w:pPr>
      <w:r w:rsidRPr="001E1A04">
        <w:rPr>
          <w:i/>
          <w:sz w:val="28"/>
          <w:szCs w:val="28"/>
          <w:shd w:val="clear" w:color="auto" w:fill="FFFFFF"/>
        </w:rPr>
        <w:t>Фоновая подложка</w:t>
      </w:r>
      <w:r>
        <w:rPr>
          <w:sz w:val="28"/>
          <w:szCs w:val="28"/>
          <w:shd w:val="clear" w:color="auto" w:fill="FFFFFF"/>
        </w:rPr>
        <w:t>–основа под объемными буквами, выполненная в контрастном цвете из</w:t>
      </w:r>
      <w:r w:rsidRPr="001E1A04">
        <w:rPr>
          <w:sz w:val="28"/>
          <w:szCs w:val="28"/>
          <w:shd w:val="clear" w:color="auto" w:fill="FFFFFF"/>
        </w:rPr>
        <w:t xml:space="preserve"> ПВХ, оцинковк</w:t>
      </w:r>
      <w:r>
        <w:rPr>
          <w:sz w:val="28"/>
          <w:szCs w:val="28"/>
          <w:shd w:val="clear" w:color="auto" w:fill="FFFFFF"/>
        </w:rPr>
        <w:t>и</w:t>
      </w:r>
      <w:r w:rsidRPr="001E1A04">
        <w:rPr>
          <w:sz w:val="28"/>
          <w:szCs w:val="28"/>
          <w:shd w:val="clear" w:color="auto" w:fill="FFFFFF"/>
        </w:rPr>
        <w:t>, композит</w:t>
      </w:r>
      <w:r>
        <w:rPr>
          <w:sz w:val="28"/>
          <w:szCs w:val="28"/>
          <w:shd w:val="clear" w:color="auto" w:fill="FFFFFF"/>
        </w:rPr>
        <w:t>а и других материалов</w:t>
      </w:r>
      <w:r w:rsidRPr="001E1A04">
        <w:rPr>
          <w:sz w:val="28"/>
          <w:szCs w:val="28"/>
          <w:shd w:val="clear" w:color="auto" w:fill="FFFFFF"/>
        </w:rPr>
        <w:t>.</w:t>
      </w:r>
    </w:p>
    <w:p w:rsidR="001D3EBA" w:rsidRPr="00914B74" w:rsidRDefault="001D3EBA" w:rsidP="00676585">
      <w:pPr>
        <w:pStyle w:val="11"/>
        <w:shd w:val="clear" w:color="auto" w:fill="auto"/>
        <w:tabs>
          <w:tab w:val="left" w:pos="709"/>
        </w:tabs>
        <w:spacing w:before="0" w:line="240" w:lineRule="auto"/>
        <w:ind w:firstLine="567"/>
        <w:rPr>
          <w:sz w:val="28"/>
          <w:szCs w:val="28"/>
        </w:rPr>
      </w:pPr>
      <w:r w:rsidRPr="00914B74">
        <w:rPr>
          <w:bCs/>
          <w:i/>
          <w:sz w:val="28"/>
          <w:szCs w:val="28"/>
          <w:shd w:val="clear" w:color="auto" w:fill="FFFFFF"/>
        </w:rPr>
        <w:lastRenderedPageBreak/>
        <w:t>Фриз</w:t>
      </w:r>
      <w:r w:rsidRPr="00914B74">
        <w:rPr>
          <w:bCs/>
          <w:sz w:val="28"/>
          <w:szCs w:val="28"/>
          <w:shd w:val="clear" w:color="auto" w:fill="FFFFFF"/>
        </w:rPr>
        <w:t xml:space="preserve"> </w:t>
      </w:r>
      <w:r w:rsidR="00146DF7">
        <w:rPr>
          <w:bCs/>
          <w:sz w:val="28"/>
          <w:szCs w:val="28"/>
          <w:shd w:val="clear" w:color="auto" w:fill="FFFFFF"/>
        </w:rPr>
        <w:t xml:space="preserve">– </w:t>
      </w:r>
      <w:hyperlink r:id="rId12" w:tooltip="Декор" w:history="1">
        <w:r w:rsidRPr="00914B74">
          <w:rPr>
            <w:rStyle w:val="ad"/>
            <w:color w:val="auto"/>
            <w:sz w:val="28"/>
            <w:szCs w:val="28"/>
            <w:u w:val="none"/>
            <w:shd w:val="clear" w:color="auto" w:fill="FFFFFF"/>
          </w:rPr>
          <w:t>декоративная</w:t>
        </w:r>
        <w:r w:rsidR="00146DF7">
          <w:rPr>
            <w:rStyle w:val="ad"/>
            <w:color w:val="auto"/>
            <w:sz w:val="28"/>
            <w:szCs w:val="28"/>
            <w:u w:val="none"/>
            <w:shd w:val="clear" w:color="auto" w:fill="FFFFFF"/>
          </w:rPr>
          <w:t xml:space="preserve"> </w:t>
        </w:r>
        <w:r w:rsidRPr="00914B74">
          <w:rPr>
            <w:rStyle w:val="ad"/>
            <w:color w:val="auto"/>
            <w:sz w:val="28"/>
            <w:szCs w:val="28"/>
            <w:u w:val="none"/>
            <w:shd w:val="clear" w:color="auto" w:fill="FFFFFF"/>
          </w:rPr>
          <w:t>композиция</w:t>
        </w:r>
      </w:hyperlink>
      <w:r w:rsidR="00146DF7">
        <w:t xml:space="preserve"> </w:t>
      </w:r>
      <w:r w:rsidRPr="00914B74">
        <w:rPr>
          <w:sz w:val="28"/>
          <w:szCs w:val="28"/>
          <w:shd w:val="clear" w:color="auto" w:fill="FFFFFF"/>
        </w:rPr>
        <w:t>в виде горизонтальной полосы или ленты, увенчивающей или обрамляющей ту или иную часть</w:t>
      </w:r>
      <w:r w:rsidR="00146DF7">
        <w:rPr>
          <w:sz w:val="28"/>
          <w:szCs w:val="28"/>
          <w:shd w:val="clear" w:color="auto" w:fill="FFFFFF"/>
        </w:rPr>
        <w:t xml:space="preserve"> </w:t>
      </w:r>
      <w:hyperlink r:id="rId13" w:tooltip="Здание" w:history="1">
        <w:r w:rsidRPr="00914B74">
          <w:rPr>
            <w:rStyle w:val="ad"/>
            <w:color w:val="auto"/>
            <w:sz w:val="28"/>
            <w:szCs w:val="28"/>
            <w:u w:val="none"/>
            <w:shd w:val="clear" w:color="auto" w:fill="FFFFFF"/>
          </w:rPr>
          <w:t>архитектурного сооружения</w:t>
        </w:r>
      </w:hyperlink>
      <w:r w:rsidRPr="00914B74">
        <w:rPr>
          <w:sz w:val="28"/>
          <w:szCs w:val="28"/>
          <w:shd w:val="clear" w:color="auto" w:fill="FFFFFF"/>
        </w:rPr>
        <w:t>.</w:t>
      </w:r>
    </w:p>
    <w:p w:rsidR="001D3EBA" w:rsidRPr="00E86E89" w:rsidRDefault="001D3EBA" w:rsidP="00CD44B8">
      <w:pPr>
        <w:pStyle w:val="11"/>
        <w:shd w:val="clear" w:color="auto" w:fill="auto"/>
        <w:tabs>
          <w:tab w:val="left" w:pos="709"/>
        </w:tabs>
        <w:spacing w:before="0" w:line="240" w:lineRule="auto"/>
        <w:rPr>
          <w:sz w:val="28"/>
          <w:szCs w:val="28"/>
        </w:rPr>
      </w:pPr>
    </w:p>
    <w:p w:rsidR="001D3EBA" w:rsidRPr="00146DF7" w:rsidRDefault="001D3EBA" w:rsidP="00CD44B8">
      <w:pPr>
        <w:pStyle w:val="1"/>
        <w:rPr>
          <w:b w:val="0"/>
          <w:bCs w:val="0"/>
          <w:caps/>
          <w:color w:val="000000"/>
          <w:sz w:val="28"/>
          <w:szCs w:val="28"/>
        </w:rPr>
      </w:pPr>
      <w:bookmarkStart w:id="4" w:name="_Toc423452995"/>
      <w:r w:rsidRPr="00146DF7">
        <w:rPr>
          <w:b w:val="0"/>
          <w:sz w:val="28"/>
          <w:szCs w:val="28"/>
          <w:lang w:eastAsia="ru-RU"/>
        </w:rPr>
        <w:t>РАЗДЕЛ 2</w:t>
      </w:r>
      <w:r w:rsidRPr="00146DF7">
        <w:rPr>
          <w:b w:val="0"/>
          <w:caps/>
          <w:sz w:val="28"/>
          <w:szCs w:val="28"/>
          <w:lang w:eastAsia="ru-RU"/>
        </w:rPr>
        <w:t xml:space="preserve">. </w:t>
      </w:r>
      <w:bookmarkEnd w:id="4"/>
      <w:r w:rsidRPr="00146DF7">
        <w:rPr>
          <w:b w:val="0"/>
          <w:bCs w:val="0"/>
          <w:caps/>
          <w:color w:val="000000"/>
          <w:sz w:val="28"/>
          <w:szCs w:val="28"/>
        </w:rPr>
        <w:t>Общие требования, предъявляемые к рекламным конструкциям</w:t>
      </w:r>
    </w:p>
    <w:p w:rsidR="001D3EBA" w:rsidRPr="00E86E89" w:rsidRDefault="001D3EBA" w:rsidP="00CD44B8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</w:p>
    <w:p w:rsidR="001D3EBA" w:rsidRDefault="001D3EBA" w:rsidP="002723DE">
      <w:pPr>
        <w:pStyle w:val="a4"/>
        <w:keepNext/>
        <w:keepLines/>
        <w:numPr>
          <w:ilvl w:val="1"/>
          <w:numId w:val="2"/>
        </w:numPr>
        <w:tabs>
          <w:tab w:val="left" w:pos="284"/>
        </w:tabs>
        <w:spacing w:after="0" w:line="240" w:lineRule="auto"/>
        <w:ind w:left="0" w:firstLine="16"/>
        <w:jc w:val="center"/>
        <w:outlineLvl w:val="1"/>
        <w:rPr>
          <w:rFonts w:ascii="Times New Roman" w:eastAsiaTheme="majorEastAsia" w:hAnsi="Times New Roman" w:cs="Times New Roman"/>
          <w:sz w:val="28"/>
          <w:szCs w:val="28"/>
        </w:rPr>
      </w:pPr>
      <w:bookmarkStart w:id="5" w:name="_Toc423452996"/>
      <w:r w:rsidRPr="00E86E89">
        <w:rPr>
          <w:rFonts w:ascii="Times New Roman" w:eastAsiaTheme="majorEastAsia" w:hAnsi="Times New Roman" w:cs="Times New Roman"/>
          <w:sz w:val="28"/>
          <w:szCs w:val="28"/>
        </w:rPr>
        <w:t>Типы</w:t>
      </w:r>
      <w:r>
        <w:rPr>
          <w:rFonts w:ascii="Times New Roman" w:eastAsiaTheme="majorEastAsia" w:hAnsi="Times New Roman" w:cs="Times New Roman"/>
          <w:sz w:val="28"/>
          <w:szCs w:val="28"/>
        </w:rPr>
        <w:t xml:space="preserve"> и виды </w:t>
      </w:r>
      <w:r w:rsidRPr="00E86E89">
        <w:rPr>
          <w:rFonts w:ascii="Times New Roman" w:eastAsiaTheme="majorEastAsia" w:hAnsi="Times New Roman" w:cs="Times New Roman"/>
          <w:sz w:val="28"/>
          <w:szCs w:val="28"/>
        </w:rPr>
        <w:t xml:space="preserve">рекламных конструкций, допустимых к установке на </w:t>
      </w:r>
      <w:r w:rsidRPr="004C634B">
        <w:rPr>
          <w:rFonts w:ascii="Times New Roman" w:eastAsiaTheme="majorEastAsia" w:hAnsi="Times New Roman" w:cs="Times New Roman"/>
          <w:sz w:val="28"/>
          <w:szCs w:val="28"/>
        </w:rPr>
        <w:t>территории муниципального образования город-курорт Пятигорск</w:t>
      </w:r>
      <w:bookmarkEnd w:id="5"/>
    </w:p>
    <w:p w:rsidR="001D3EBA" w:rsidRDefault="001D3EBA" w:rsidP="00CD44B8">
      <w:pPr>
        <w:pStyle w:val="a4"/>
        <w:keepNext/>
        <w:keepLines/>
        <w:tabs>
          <w:tab w:val="left" w:pos="284"/>
        </w:tabs>
        <w:spacing w:after="0" w:line="240" w:lineRule="auto"/>
        <w:ind w:left="16"/>
        <w:outlineLvl w:val="1"/>
        <w:rPr>
          <w:rFonts w:ascii="Times New Roman" w:eastAsiaTheme="majorEastAsia" w:hAnsi="Times New Roman" w:cs="Times New Roman"/>
          <w:sz w:val="28"/>
          <w:szCs w:val="28"/>
        </w:rPr>
      </w:pPr>
    </w:p>
    <w:p w:rsidR="001D3EBA" w:rsidRDefault="001D3EBA" w:rsidP="00146DF7">
      <w:pPr>
        <w:keepNext/>
        <w:keepLines/>
        <w:spacing w:after="0" w:line="240" w:lineRule="auto"/>
        <w:ind w:firstLine="567"/>
        <w:jc w:val="both"/>
        <w:outlineLvl w:val="1"/>
        <w:rPr>
          <w:rFonts w:ascii="Times New Roman" w:eastAsiaTheme="majorEastAsia" w:hAnsi="Times New Roman" w:cs="Times New Roman"/>
          <w:sz w:val="28"/>
          <w:szCs w:val="28"/>
        </w:rPr>
      </w:pPr>
      <w:r>
        <w:rPr>
          <w:rFonts w:ascii="Times New Roman" w:eastAsiaTheme="majorEastAsia" w:hAnsi="Times New Roman" w:cs="Times New Roman"/>
          <w:sz w:val="28"/>
          <w:szCs w:val="28"/>
        </w:rPr>
        <w:t xml:space="preserve">2.1.1. </w:t>
      </w:r>
      <w:r w:rsidR="00743895">
        <w:rPr>
          <w:rFonts w:ascii="Times New Roman" w:eastAsiaTheme="majorEastAsia" w:hAnsi="Times New Roman" w:cs="Times New Roman"/>
          <w:sz w:val="28"/>
          <w:szCs w:val="28"/>
        </w:rPr>
        <w:t>Т</w:t>
      </w:r>
      <w:r w:rsidR="00743895" w:rsidRPr="00E86E89">
        <w:rPr>
          <w:rFonts w:ascii="Times New Roman" w:eastAsiaTheme="majorEastAsia" w:hAnsi="Times New Roman" w:cs="Times New Roman"/>
          <w:sz w:val="28"/>
          <w:szCs w:val="28"/>
        </w:rPr>
        <w:t>ипы</w:t>
      </w:r>
      <w:r w:rsidR="00743895">
        <w:rPr>
          <w:rFonts w:ascii="Times New Roman" w:eastAsiaTheme="majorEastAsia" w:hAnsi="Times New Roman" w:cs="Times New Roman"/>
          <w:sz w:val="28"/>
          <w:szCs w:val="28"/>
        </w:rPr>
        <w:t xml:space="preserve"> и виды </w:t>
      </w:r>
      <w:r w:rsidR="00743895" w:rsidRPr="00E86E89">
        <w:rPr>
          <w:rFonts w:ascii="Times New Roman" w:eastAsiaTheme="majorEastAsia" w:hAnsi="Times New Roman" w:cs="Times New Roman"/>
          <w:sz w:val="28"/>
          <w:szCs w:val="28"/>
        </w:rPr>
        <w:t>рекламных конструкций</w:t>
      </w:r>
      <w:r w:rsidR="00743895">
        <w:rPr>
          <w:rFonts w:ascii="Times New Roman" w:eastAsiaTheme="majorEastAsia" w:hAnsi="Times New Roman" w:cs="Times New Roman"/>
          <w:sz w:val="28"/>
          <w:szCs w:val="28"/>
        </w:rPr>
        <w:t>, допустимых</w:t>
      </w:r>
      <w:r w:rsidR="00743895" w:rsidRPr="00E86E89">
        <w:rPr>
          <w:rFonts w:ascii="Times New Roman" w:eastAsiaTheme="majorEastAsia" w:hAnsi="Times New Roman" w:cs="Times New Roman"/>
          <w:sz w:val="28"/>
          <w:szCs w:val="28"/>
        </w:rPr>
        <w:t xml:space="preserve"> к установке</w:t>
      </w:r>
      <w:r w:rsidR="00743895">
        <w:rPr>
          <w:rFonts w:ascii="Times New Roman" w:eastAsiaTheme="majorEastAsia" w:hAnsi="Times New Roman" w:cs="Times New Roman"/>
          <w:sz w:val="28"/>
          <w:szCs w:val="28"/>
        </w:rPr>
        <w:t xml:space="preserve"> н</w:t>
      </w:r>
      <w:r>
        <w:rPr>
          <w:rFonts w:ascii="Times New Roman" w:eastAsiaTheme="majorEastAsia" w:hAnsi="Times New Roman" w:cs="Times New Roman"/>
          <w:sz w:val="28"/>
          <w:szCs w:val="28"/>
        </w:rPr>
        <w:t xml:space="preserve">а территории </w:t>
      </w:r>
      <w:r w:rsidRPr="004C634B">
        <w:rPr>
          <w:rFonts w:ascii="Times New Roman" w:eastAsiaTheme="majorEastAsia" w:hAnsi="Times New Roman" w:cs="Times New Roman"/>
          <w:sz w:val="28"/>
          <w:szCs w:val="28"/>
        </w:rPr>
        <w:t>муниципального образования город</w:t>
      </w:r>
      <w:r w:rsidR="00735A42">
        <w:rPr>
          <w:rFonts w:ascii="Times New Roman" w:eastAsiaTheme="majorEastAsia" w:hAnsi="Times New Roman" w:cs="Times New Roman"/>
          <w:sz w:val="28"/>
          <w:szCs w:val="28"/>
        </w:rPr>
        <w:t>а</w:t>
      </w:r>
      <w:r w:rsidRPr="004C634B">
        <w:rPr>
          <w:rFonts w:ascii="Times New Roman" w:eastAsiaTheme="majorEastAsia" w:hAnsi="Times New Roman" w:cs="Times New Roman"/>
          <w:sz w:val="28"/>
          <w:szCs w:val="28"/>
        </w:rPr>
        <w:t>-курорт</w:t>
      </w:r>
      <w:r w:rsidR="00735A42">
        <w:rPr>
          <w:rFonts w:ascii="Times New Roman" w:eastAsiaTheme="majorEastAsia" w:hAnsi="Times New Roman" w:cs="Times New Roman"/>
          <w:sz w:val="28"/>
          <w:szCs w:val="28"/>
        </w:rPr>
        <w:t>а</w:t>
      </w:r>
      <w:r w:rsidRPr="004C634B">
        <w:rPr>
          <w:rFonts w:ascii="Times New Roman" w:eastAsiaTheme="majorEastAsia" w:hAnsi="Times New Roman" w:cs="Times New Roman"/>
          <w:sz w:val="28"/>
          <w:szCs w:val="28"/>
        </w:rPr>
        <w:t xml:space="preserve"> Пятигорск</w:t>
      </w:r>
      <w:r w:rsidR="00735A42">
        <w:rPr>
          <w:rFonts w:ascii="Times New Roman" w:eastAsiaTheme="majorEastAsia" w:hAnsi="Times New Roman" w:cs="Times New Roman"/>
          <w:sz w:val="28"/>
          <w:szCs w:val="28"/>
        </w:rPr>
        <w:t>а</w:t>
      </w:r>
      <w:r>
        <w:rPr>
          <w:rFonts w:ascii="Times New Roman" w:eastAsiaTheme="majorEastAsia" w:hAnsi="Times New Roman" w:cs="Times New Roman"/>
          <w:sz w:val="28"/>
          <w:szCs w:val="28"/>
        </w:rPr>
        <w:t>:</w:t>
      </w:r>
    </w:p>
    <w:p w:rsidR="001D3EBA" w:rsidRDefault="001D3EBA" w:rsidP="00146DF7">
      <w:pPr>
        <w:keepNext/>
        <w:keepLines/>
        <w:spacing w:after="0" w:line="240" w:lineRule="auto"/>
        <w:ind w:firstLine="567"/>
        <w:outlineLvl w:val="1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брандмауэры;</w:t>
      </w:r>
    </w:p>
    <w:p w:rsidR="001D3EBA" w:rsidRDefault="001D3EBA" w:rsidP="00146DF7">
      <w:pPr>
        <w:keepNext/>
        <w:keepLines/>
        <w:spacing w:after="0" w:line="240" w:lineRule="auto"/>
        <w:ind w:firstLine="567"/>
        <w:outlineLvl w:val="1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билборды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1D3EBA" w:rsidRDefault="001D3EBA" w:rsidP="00146DF7">
      <w:pPr>
        <w:keepNext/>
        <w:keepLines/>
        <w:spacing w:after="0" w:line="240" w:lineRule="auto"/>
        <w:ind w:firstLine="567"/>
        <w:outlineLvl w:val="1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световые панели; </w:t>
      </w:r>
    </w:p>
    <w:p w:rsidR="001D3EBA" w:rsidRDefault="001D3EBA" w:rsidP="00146DF7">
      <w:pPr>
        <w:keepNext/>
        <w:keepLines/>
        <w:spacing w:after="0" w:line="240" w:lineRule="auto"/>
        <w:ind w:firstLine="567"/>
        <w:outlineLvl w:val="1"/>
        <w:rPr>
          <w:rFonts w:ascii="Times New Roman" w:eastAsia="Times New Roman" w:hAnsi="Times New Roman" w:cs="Times New Roman"/>
          <w:sz w:val="28"/>
          <w:szCs w:val="28"/>
        </w:rPr>
      </w:pPr>
      <w:r w:rsidRPr="00E86E89">
        <w:rPr>
          <w:rFonts w:ascii="Times New Roman" w:eastAsia="Times New Roman" w:hAnsi="Times New Roman" w:cs="Times New Roman"/>
          <w:sz w:val="28"/>
          <w:szCs w:val="28"/>
        </w:rPr>
        <w:t>световые короба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1D3EBA" w:rsidRDefault="001D3EBA" w:rsidP="00146DF7">
      <w:pPr>
        <w:keepNext/>
        <w:keepLines/>
        <w:spacing w:after="0" w:line="240" w:lineRule="auto"/>
        <w:ind w:firstLine="567"/>
        <w:outlineLvl w:val="1"/>
        <w:rPr>
          <w:rFonts w:ascii="Times New Roman" w:eastAsia="Times New Roman" w:hAnsi="Times New Roman" w:cs="Times New Roman"/>
          <w:sz w:val="28"/>
          <w:szCs w:val="28"/>
        </w:rPr>
      </w:pPr>
      <w:r w:rsidRPr="00E86E89">
        <w:rPr>
          <w:rFonts w:ascii="Times New Roman" w:eastAsia="Times New Roman" w:hAnsi="Times New Roman" w:cs="Times New Roman"/>
          <w:sz w:val="28"/>
          <w:szCs w:val="28"/>
        </w:rPr>
        <w:t>объемные буквы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1D3EBA" w:rsidRPr="00001E19" w:rsidRDefault="001D3EBA" w:rsidP="00146DF7">
      <w:pPr>
        <w:keepNext/>
        <w:keepLines/>
        <w:spacing w:after="0" w:line="240" w:lineRule="auto"/>
        <w:ind w:firstLine="567"/>
        <w:outlineLvl w:val="1"/>
        <w:rPr>
          <w:rFonts w:ascii="Times New Roman" w:hAnsi="Times New Roman" w:cs="Times New Roman"/>
          <w:sz w:val="28"/>
          <w:szCs w:val="28"/>
        </w:rPr>
      </w:pPr>
      <w:r w:rsidRPr="00E86E89">
        <w:rPr>
          <w:rFonts w:ascii="Times New Roman" w:eastAsia="Times New Roman" w:hAnsi="Times New Roman" w:cs="Times New Roman"/>
          <w:sz w:val="28"/>
          <w:szCs w:val="28"/>
        </w:rPr>
        <w:t>световые буквы,</w:t>
      </w:r>
      <w:r w:rsidRPr="00E86E8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электронные табло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 w:rsidRPr="00E86E89">
        <w:rPr>
          <w:rFonts w:ascii="Times New Roman" w:eastAsia="Times New Roman" w:hAnsi="Times New Roman" w:cs="Times New Roman"/>
          <w:color w:val="000000"/>
          <w:sz w:val="28"/>
          <w:szCs w:val="28"/>
        </w:rPr>
        <w:t>светодиодн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ые экраны</w:t>
      </w:r>
      <w:r w:rsidR="00146DF7"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1D3EBA" w:rsidRDefault="001D3EBA" w:rsidP="00146DF7">
      <w:pPr>
        <w:keepNext/>
        <w:keepLines/>
        <w:spacing w:after="0" w:line="240" w:lineRule="auto"/>
        <w:ind w:firstLine="567"/>
        <w:outlineLvl w:val="1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призматроны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; </w:t>
      </w:r>
    </w:p>
    <w:p w:rsidR="001D3EBA" w:rsidRPr="00001E19" w:rsidRDefault="001D3EBA" w:rsidP="00146DF7">
      <w:pPr>
        <w:keepNext/>
        <w:keepLines/>
        <w:spacing w:after="0" w:line="240" w:lineRule="auto"/>
        <w:ind w:firstLine="567"/>
        <w:outlineLvl w:val="1"/>
        <w:rPr>
          <w:rFonts w:ascii="Times New Roman" w:eastAsiaTheme="majorEastAsia" w:hAnsi="Times New Roman" w:cs="Times New Roman"/>
          <w:sz w:val="28"/>
          <w:szCs w:val="28"/>
        </w:rPr>
      </w:pPr>
      <w:r>
        <w:rPr>
          <w:rFonts w:ascii="Times New Roman" w:eastAsiaTheme="majorEastAsia" w:hAnsi="Times New Roman" w:cs="Times New Roman"/>
          <w:sz w:val="28"/>
          <w:szCs w:val="28"/>
        </w:rPr>
        <w:t>о</w:t>
      </w:r>
      <w:r w:rsidRPr="00001E19">
        <w:rPr>
          <w:rFonts w:ascii="Times New Roman" w:eastAsiaTheme="majorEastAsia" w:hAnsi="Times New Roman" w:cs="Times New Roman"/>
          <w:sz w:val="28"/>
          <w:szCs w:val="28"/>
        </w:rPr>
        <w:t>бъемно-пространственные рекламные конструкции</w:t>
      </w:r>
      <w:r>
        <w:rPr>
          <w:rFonts w:ascii="Times New Roman" w:eastAsiaTheme="majorEastAsia" w:hAnsi="Times New Roman" w:cs="Times New Roman"/>
          <w:sz w:val="28"/>
          <w:szCs w:val="28"/>
        </w:rPr>
        <w:t>;</w:t>
      </w:r>
    </w:p>
    <w:p w:rsidR="001D3EBA" w:rsidRPr="004C634B" w:rsidRDefault="001D3EBA" w:rsidP="00146D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Pr="004C634B">
        <w:rPr>
          <w:rFonts w:ascii="Times New Roman" w:hAnsi="Times New Roman" w:cs="Times New Roman"/>
          <w:sz w:val="28"/>
          <w:szCs w:val="28"/>
        </w:rPr>
        <w:t>онсольн</w:t>
      </w:r>
      <w:r>
        <w:rPr>
          <w:rFonts w:ascii="Times New Roman" w:hAnsi="Times New Roman" w:cs="Times New Roman"/>
          <w:sz w:val="28"/>
          <w:szCs w:val="28"/>
        </w:rPr>
        <w:t>ые</w:t>
      </w:r>
      <w:r w:rsidRPr="004C634B">
        <w:rPr>
          <w:rFonts w:ascii="Times New Roman" w:hAnsi="Times New Roman" w:cs="Times New Roman"/>
          <w:sz w:val="28"/>
          <w:szCs w:val="28"/>
        </w:rPr>
        <w:t xml:space="preserve"> рекламн</w:t>
      </w:r>
      <w:r>
        <w:rPr>
          <w:rFonts w:ascii="Times New Roman" w:hAnsi="Times New Roman" w:cs="Times New Roman"/>
          <w:sz w:val="28"/>
          <w:szCs w:val="28"/>
        </w:rPr>
        <w:t>ые конструкции (</w:t>
      </w:r>
      <w:proofErr w:type="gramStart"/>
      <w:r>
        <w:rPr>
          <w:rFonts w:ascii="Times New Roman" w:hAnsi="Times New Roman" w:cs="Times New Roman"/>
          <w:sz w:val="28"/>
          <w:szCs w:val="28"/>
        </w:rPr>
        <w:t>панель-кронштейны</w:t>
      </w:r>
      <w:proofErr w:type="gramEnd"/>
      <w:r>
        <w:rPr>
          <w:rFonts w:ascii="Times New Roman" w:hAnsi="Times New Roman" w:cs="Times New Roman"/>
          <w:sz w:val="28"/>
          <w:szCs w:val="28"/>
        </w:rPr>
        <w:t>);</w:t>
      </w:r>
    </w:p>
    <w:p w:rsidR="001D3EBA" w:rsidRPr="004C634B" w:rsidRDefault="001D3EBA" w:rsidP="00146D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Pr="004C634B">
        <w:rPr>
          <w:rFonts w:ascii="Times New Roman" w:hAnsi="Times New Roman" w:cs="Times New Roman"/>
          <w:sz w:val="28"/>
          <w:szCs w:val="28"/>
        </w:rPr>
        <w:t>рышн</w:t>
      </w:r>
      <w:r>
        <w:rPr>
          <w:rFonts w:ascii="Times New Roman" w:hAnsi="Times New Roman" w:cs="Times New Roman"/>
          <w:sz w:val="28"/>
          <w:szCs w:val="28"/>
        </w:rPr>
        <w:t>ые</w:t>
      </w:r>
      <w:r w:rsidRPr="004C634B">
        <w:rPr>
          <w:rFonts w:ascii="Times New Roman" w:hAnsi="Times New Roman" w:cs="Times New Roman"/>
          <w:sz w:val="28"/>
          <w:szCs w:val="28"/>
        </w:rPr>
        <w:t xml:space="preserve"> рекламн</w:t>
      </w:r>
      <w:r>
        <w:rPr>
          <w:rFonts w:ascii="Times New Roman" w:hAnsi="Times New Roman" w:cs="Times New Roman"/>
          <w:sz w:val="28"/>
          <w:szCs w:val="28"/>
        </w:rPr>
        <w:t>ые конструкции;</w:t>
      </w:r>
    </w:p>
    <w:p w:rsidR="001D3EBA" w:rsidRPr="004C634B" w:rsidRDefault="001D3EBA" w:rsidP="00146D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4C634B">
        <w:rPr>
          <w:rFonts w:ascii="Times New Roman" w:hAnsi="Times New Roman" w:cs="Times New Roman"/>
          <w:sz w:val="28"/>
          <w:szCs w:val="28"/>
        </w:rPr>
        <w:t>екламные конструкции на маркизах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1D3EBA" w:rsidRDefault="001D3EBA" w:rsidP="00146D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4C634B">
        <w:rPr>
          <w:rFonts w:ascii="Times New Roman" w:hAnsi="Times New Roman" w:cs="Times New Roman"/>
          <w:sz w:val="28"/>
          <w:szCs w:val="28"/>
        </w:rPr>
        <w:t>ъемн</w:t>
      </w:r>
      <w:r>
        <w:rPr>
          <w:rFonts w:ascii="Times New Roman" w:hAnsi="Times New Roman" w:cs="Times New Roman"/>
          <w:sz w:val="28"/>
          <w:szCs w:val="28"/>
        </w:rPr>
        <w:t>ые</w:t>
      </w:r>
      <w:r w:rsidRPr="004C634B">
        <w:rPr>
          <w:rFonts w:ascii="Times New Roman" w:hAnsi="Times New Roman" w:cs="Times New Roman"/>
          <w:sz w:val="28"/>
          <w:szCs w:val="28"/>
        </w:rPr>
        <w:t xml:space="preserve"> (стягов</w:t>
      </w:r>
      <w:r>
        <w:rPr>
          <w:rFonts w:ascii="Times New Roman" w:hAnsi="Times New Roman" w:cs="Times New Roman"/>
          <w:sz w:val="28"/>
          <w:szCs w:val="28"/>
        </w:rPr>
        <w:t>ые</w:t>
      </w:r>
      <w:r w:rsidRPr="004C634B">
        <w:rPr>
          <w:rFonts w:ascii="Times New Roman" w:hAnsi="Times New Roman" w:cs="Times New Roman"/>
          <w:sz w:val="28"/>
          <w:szCs w:val="28"/>
        </w:rPr>
        <w:t>) конструкци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4C634B">
        <w:rPr>
          <w:rFonts w:ascii="Times New Roman" w:hAnsi="Times New Roman" w:cs="Times New Roman"/>
          <w:sz w:val="28"/>
          <w:szCs w:val="28"/>
        </w:rPr>
        <w:t xml:space="preserve"> (флаг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4C634B">
        <w:rPr>
          <w:rFonts w:ascii="Times New Roman" w:hAnsi="Times New Roman" w:cs="Times New Roman"/>
          <w:sz w:val="28"/>
          <w:szCs w:val="28"/>
        </w:rPr>
        <w:t>, содержащи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4C634B">
        <w:rPr>
          <w:rFonts w:ascii="Times New Roman" w:hAnsi="Times New Roman" w:cs="Times New Roman"/>
          <w:sz w:val="28"/>
          <w:szCs w:val="28"/>
        </w:rPr>
        <w:t xml:space="preserve"> элемент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4C634B">
        <w:rPr>
          <w:rFonts w:ascii="Times New Roman" w:hAnsi="Times New Roman" w:cs="Times New Roman"/>
          <w:sz w:val="28"/>
          <w:szCs w:val="28"/>
        </w:rPr>
        <w:t xml:space="preserve"> фирменного стиля)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D3EBA" w:rsidRDefault="001D3EBA" w:rsidP="00146DF7">
      <w:pPr>
        <w:spacing w:after="0" w:line="240" w:lineRule="auto"/>
        <w:ind w:firstLine="567"/>
        <w:jc w:val="both"/>
        <w:rPr>
          <w:rFonts w:ascii="Times New Roman" w:eastAsiaTheme="majorEastAsia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2.1.2. </w:t>
      </w:r>
      <w:r w:rsidR="00735A42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 xml:space="preserve">ипы </w:t>
      </w:r>
      <w:r>
        <w:rPr>
          <w:rFonts w:ascii="Times New Roman" w:eastAsiaTheme="majorEastAsia" w:hAnsi="Times New Roman" w:cs="Times New Roman"/>
          <w:sz w:val="28"/>
          <w:szCs w:val="28"/>
        </w:rPr>
        <w:t xml:space="preserve">и виды </w:t>
      </w:r>
      <w:r w:rsidRPr="00E86E89">
        <w:rPr>
          <w:rFonts w:ascii="Times New Roman" w:eastAsiaTheme="majorEastAsia" w:hAnsi="Times New Roman" w:cs="Times New Roman"/>
          <w:sz w:val="28"/>
          <w:szCs w:val="28"/>
        </w:rPr>
        <w:t>рекламных конструкций</w:t>
      </w:r>
      <w:r>
        <w:rPr>
          <w:rFonts w:ascii="Times New Roman" w:eastAsiaTheme="majorEastAsia" w:hAnsi="Times New Roman" w:cs="Times New Roman"/>
          <w:sz w:val="28"/>
          <w:szCs w:val="28"/>
        </w:rPr>
        <w:t xml:space="preserve">, допустимых к установке на отдельных частях территории муниципального образования </w:t>
      </w:r>
      <w:r w:rsidRPr="004C634B">
        <w:rPr>
          <w:rFonts w:ascii="Times New Roman" w:eastAsiaTheme="majorEastAsia" w:hAnsi="Times New Roman" w:cs="Times New Roman"/>
          <w:sz w:val="28"/>
          <w:szCs w:val="28"/>
        </w:rPr>
        <w:t>город-курорт Пятигорск</w:t>
      </w:r>
      <w:r>
        <w:rPr>
          <w:rFonts w:ascii="Times New Roman" w:eastAsiaTheme="majorEastAsia" w:hAnsi="Times New Roman" w:cs="Times New Roman"/>
          <w:sz w:val="28"/>
          <w:szCs w:val="28"/>
        </w:rPr>
        <w:t xml:space="preserve"> устанавливаются разделом 4 настоящих </w:t>
      </w:r>
      <w:r w:rsidR="00743895">
        <w:rPr>
          <w:rFonts w:ascii="Times New Roman" w:eastAsiaTheme="majorEastAsia" w:hAnsi="Times New Roman" w:cs="Times New Roman"/>
          <w:sz w:val="28"/>
          <w:szCs w:val="28"/>
        </w:rPr>
        <w:t>П</w:t>
      </w:r>
      <w:r>
        <w:rPr>
          <w:rFonts w:ascii="Times New Roman" w:eastAsiaTheme="majorEastAsia" w:hAnsi="Times New Roman" w:cs="Times New Roman"/>
          <w:sz w:val="28"/>
          <w:szCs w:val="28"/>
        </w:rPr>
        <w:t>равил.</w:t>
      </w:r>
    </w:p>
    <w:p w:rsidR="00146DF7" w:rsidRDefault="00146DF7" w:rsidP="00146D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D3EBA" w:rsidRDefault="001D3EBA" w:rsidP="002723DE">
      <w:pPr>
        <w:pStyle w:val="a4"/>
        <w:keepNext/>
        <w:keepLines/>
        <w:numPr>
          <w:ilvl w:val="1"/>
          <w:numId w:val="2"/>
        </w:numPr>
        <w:tabs>
          <w:tab w:val="left" w:pos="284"/>
        </w:tabs>
        <w:spacing w:after="0" w:line="240" w:lineRule="auto"/>
        <w:ind w:left="0" w:firstLine="16"/>
        <w:jc w:val="center"/>
        <w:outlineLvl w:val="1"/>
        <w:rPr>
          <w:rFonts w:ascii="Times New Roman" w:eastAsiaTheme="majorEastAsia" w:hAnsi="Times New Roman" w:cs="Times New Roman"/>
          <w:sz w:val="28"/>
          <w:szCs w:val="28"/>
        </w:rPr>
      </w:pPr>
      <w:r w:rsidRPr="00E86E89">
        <w:rPr>
          <w:rFonts w:ascii="Times New Roman" w:eastAsiaTheme="majorEastAsia" w:hAnsi="Times New Roman" w:cs="Times New Roman"/>
          <w:sz w:val="28"/>
          <w:szCs w:val="28"/>
        </w:rPr>
        <w:t>Типы</w:t>
      </w:r>
      <w:r>
        <w:rPr>
          <w:rFonts w:ascii="Times New Roman" w:eastAsiaTheme="majorEastAsia" w:hAnsi="Times New Roman" w:cs="Times New Roman"/>
          <w:sz w:val="28"/>
          <w:szCs w:val="28"/>
        </w:rPr>
        <w:t xml:space="preserve"> и виды </w:t>
      </w:r>
      <w:r w:rsidRPr="00E86E89">
        <w:rPr>
          <w:rFonts w:ascii="Times New Roman" w:eastAsiaTheme="majorEastAsia" w:hAnsi="Times New Roman" w:cs="Times New Roman"/>
          <w:sz w:val="28"/>
          <w:szCs w:val="28"/>
        </w:rPr>
        <w:t xml:space="preserve">рекламных конструкций, </w:t>
      </w:r>
      <w:r w:rsidR="00132C1C">
        <w:rPr>
          <w:rFonts w:ascii="Times New Roman" w:eastAsiaTheme="majorEastAsia" w:hAnsi="Times New Roman" w:cs="Times New Roman"/>
          <w:sz w:val="28"/>
          <w:szCs w:val="28"/>
        </w:rPr>
        <w:t>не</w:t>
      </w:r>
      <w:r w:rsidRPr="00E86E89">
        <w:rPr>
          <w:rFonts w:ascii="Times New Roman" w:eastAsiaTheme="majorEastAsia" w:hAnsi="Times New Roman" w:cs="Times New Roman"/>
          <w:sz w:val="28"/>
          <w:szCs w:val="28"/>
        </w:rPr>
        <w:t xml:space="preserve">допустимых к установке на </w:t>
      </w:r>
      <w:r w:rsidRPr="004C634B">
        <w:rPr>
          <w:rFonts w:ascii="Times New Roman" w:eastAsiaTheme="majorEastAsia" w:hAnsi="Times New Roman" w:cs="Times New Roman"/>
          <w:sz w:val="28"/>
          <w:szCs w:val="28"/>
        </w:rPr>
        <w:t>территории муниципального образования город</w:t>
      </w:r>
      <w:r w:rsidR="00743895">
        <w:rPr>
          <w:rFonts w:ascii="Times New Roman" w:eastAsiaTheme="majorEastAsia" w:hAnsi="Times New Roman" w:cs="Times New Roman"/>
          <w:sz w:val="28"/>
          <w:szCs w:val="28"/>
        </w:rPr>
        <w:t>а</w:t>
      </w:r>
      <w:r w:rsidRPr="004C634B">
        <w:rPr>
          <w:rFonts w:ascii="Times New Roman" w:eastAsiaTheme="majorEastAsia" w:hAnsi="Times New Roman" w:cs="Times New Roman"/>
          <w:sz w:val="28"/>
          <w:szCs w:val="28"/>
        </w:rPr>
        <w:t>-курорт</w:t>
      </w:r>
      <w:r w:rsidR="00743895">
        <w:rPr>
          <w:rFonts w:ascii="Times New Roman" w:eastAsiaTheme="majorEastAsia" w:hAnsi="Times New Roman" w:cs="Times New Roman"/>
          <w:sz w:val="28"/>
          <w:szCs w:val="28"/>
        </w:rPr>
        <w:t>а</w:t>
      </w:r>
      <w:r w:rsidRPr="004C634B">
        <w:rPr>
          <w:rFonts w:ascii="Times New Roman" w:eastAsiaTheme="majorEastAsia" w:hAnsi="Times New Roman" w:cs="Times New Roman"/>
          <w:sz w:val="28"/>
          <w:szCs w:val="28"/>
        </w:rPr>
        <w:t xml:space="preserve"> Пятигорск</w:t>
      </w:r>
      <w:r w:rsidR="00743895">
        <w:rPr>
          <w:rFonts w:ascii="Times New Roman" w:eastAsiaTheme="majorEastAsia" w:hAnsi="Times New Roman" w:cs="Times New Roman"/>
          <w:sz w:val="28"/>
          <w:szCs w:val="28"/>
        </w:rPr>
        <w:t>а</w:t>
      </w:r>
    </w:p>
    <w:p w:rsidR="001D3EBA" w:rsidRDefault="001D3EBA" w:rsidP="00CD44B8">
      <w:pPr>
        <w:keepNext/>
        <w:keepLines/>
        <w:spacing w:after="0" w:line="240" w:lineRule="auto"/>
        <w:outlineLvl w:val="1"/>
        <w:rPr>
          <w:rFonts w:ascii="Times New Roman" w:eastAsiaTheme="majorEastAsia" w:hAnsi="Times New Roman" w:cs="Times New Roman"/>
          <w:sz w:val="28"/>
          <w:szCs w:val="28"/>
        </w:rPr>
      </w:pPr>
    </w:p>
    <w:p w:rsidR="001D3EBA" w:rsidRPr="00B65F0E" w:rsidRDefault="001D3EBA" w:rsidP="002723DE">
      <w:pPr>
        <w:pStyle w:val="a4"/>
        <w:keepNext/>
        <w:keepLines/>
        <w:numPr>
          <w:ilvl w:val="2"/>
          <w:numId w:val="2"/>
        </w:numPr>
        <w:spacing w:after="0" w:line="240" w:lineRule="auto"/>
        <w:ind w:left="0" w:firstLine="567"/>
        <w:jc w:val="both"/>
        <w:outlineLvl w:val="1"/>
        <w:rPr>
          <w:rFonts w:ascii="Times New Roman" w:eastAsiaTheme="majorEastAsia" w:hAnsi="Times New Roman" w:cs="Times New Roman"/>
          <w:sz w:val="28"/>
          <w:szCs w:val="28"/>
        </w:rPr>
      </w:pPr>
      <w:r w:rsidRPr="00B65F0E">
        <w:rPr>
          <w:rFonts w:ascii="Times New Roman" w:eastAsiaTheme="majorEastAsia" w:hAnsi="Times New Roman" w:cs="Times New Roman"/>
          <w:sz w:val="28"/>
          <w:szCs w:val="28"/>
        </w:rPr>
        <w:t>На территории муниципального образования город</w:t>
      </w:r>
      <w:r w:rsidR="00743895">
        <w:rPr>
          <w:rFonts w:ascii="Times New Roman" w:eastAsiaTheme="majorEastAsia" w:hAnsi="Times New Roman" w:cs="Times New Roman"/>
          <w:sz w:val="28"/>
          <w:szCs w:val="28"/>
        </w:rPr>
        <w:t>а</w:t>
      </w:r>
      <w:r w:rsidRPr="00B65F0E">
        <w:rPr>
          <w:rFonts w:ascii="Times New Roman" w:eastAsiaTheme="majorEastAsia" w:hAnsi="Times New Roman" w:cs="Times New Roman"/>
          <w:sz w:val="28"/>
          <w:szCs w:val="28"/>
        </w:rPr>
        <w:t>-курорт</w:t>
      </w:r>
      <w:r w:rsidR="00743895">
        <w:rPr>
          <w:rFonts w:ascii="Times New Roman" w:eastAsiaTheme="majorEastAsia" w:hAnsi="Times New Roman" w:cs="Times New Roman"/>
          <w:sz w:val="28"/>
          <w:szCs w:val="28"/>
        </w:rPr>
        <w:t>а</w:t>
      </w:r>
      <w:r w:rsidRPr="00B65F0E">
        <w:rPr>
          <w:rFonts w:ascii="Times New Roman" w:eastAsiaTheme="majorEastAsia" w:hAnsi="Times New Roman" w:cs="Times New Roman"/>
          <w:sz w:val="28"/>
          <w:szCs w:val="28"/>
        </w:rPr>
        <w:t xml:space="preserve"> Пятигорск</w:t>
      </w:r>
      <w:r w:rsidR="00743895">
        <w:rPr>
          <w:rFonts w:ascii="Times New Roman" w:eastAsiaTheme="majorEastAsia" w:hAnsi="Times New Roman" w:cs="Times New Roman"/>
          <w:sz w:val="28"/>
          <w:szCs w:val="28"/>
        </w:rPr>
        <w:t>а</w:t>
      </w:r>
      <w:r w:rsidR="004D3E0D">
        <w:rPr>
          <w:rFonts w:ascii="Times New Roman" w:eastAsiaTheme="majorEastAsia" w:hAnsi="Times New Roman" w:cs="Times New Roman"/>
          <w:sz w:val="28"/>
          <w:szCs w:val="28"/>
        </w:rPr>
        <w:t xml:space="preserve"> не</w:t>
      </w:r>
      <w:r w:rsidRPr="00B65F0E">
        <w:rPr>
          <w:rFonts w:ascii="Times New Roman" w:eastAsiaTheme="majorEastAsia" w:hAnsi="Times New Roman" w:cs="Times New Roman"/>
          <w:sz w:val="28"/>
          <w:szCs w:val="28"/>
        </w:rPr>
        <w:t>допустимы к установке следующие типы и виды рекламных конструкций</w:t>
      </w:r>
      <w:r w:rsidR="004876F2">
        <w:rPr>
          <w:rFonts w:ascii="Times New Roman" w:eastAsiaTheme="majorEastAsia" w:hAnsi="Times New Roman" w:cs="Times New Roman"/>
          <w:sz w:val="28"/>
          <w:szCs w:val="28"/>
        </w:rPr>
        <w:t xml:space="preserve"> (Рис. 1)</w:t>
      </w:r>
      <w:r w:rsidRPr="00B65F0E">
        <w:rPr>
          <w:rFonts w:ascii="Times New Roman" w:eastAsiaTheme="majorEastAsia" w:hAnsi="Times New Roman" w:cs="Times New Roman"/>
          <w:sz w:val="28"/>
          <w:szCs w:val="28"/>
        </w:rPr>
        <w:t>:</w:t>
      </w:r>
    </w:p>
    <w:p w:rsidR="001D3EBA" w:rsidRPr="00E86E89" w:rsidRDefault="001D3EBA" w:rsidP="00146D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рекламные конструкции </w:t>
      </w:r>
      <w:r w:rsidRPr="00E86E89">
        <w:rPr>
          <w:rFonts w:ascii="Times New Roman" w:hAnsi="Times New Roman" w:cs="Times New Roman"/>
          <w:sz w:val="28"/>
          <w:szCs w:val="28"/>
        </w:rPr>
        <w:t>на крыше жилого здания;</w:t>
      </w:r>
    </w:p>
    <w:p w:rsidR="001D3EBA" w:rsidRPr="00E86E89" w:rsidRDefault="001D3EBA" w:rsidP="00146D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рекламные конструкции </w:t>
      </w:r>
      <w:r w:rsidRPr="00E86E89">
        <w:rPr>
          <w:rFonts w:ascii="Times New Roman" w:hAnsi="Times New Roman" w:cs="Times New Roman"/>
          <w:sz w:val="28"/>
          <w:szCs w:val="28"/>
        </w:rPr>
        <w:t>на балкон</w:t>
      </w:r>
      <w:r>
        <w:rPr>
          <w:rFonts w:ascii="Times New Roman" w:hAnsi="Times New Roman" w:cs="Times New Roman"/>
          <w:sz w:val="28"/>
          <w:szCs w:val="28"/>
        </w:rPr>
        <w:t>ах зданий</w:t>
      </w:r>
      <w:r w:rsidRPr="00E86E89">
        <w:rPr>
          <w:rFonts w:ascii="Times New Roman" w:hAnsi="Times New Roman" w:cs="Times New Roman"/>
          <w:sz w:val="28"/>
          <w:szCs w:val="28"/>
        </w:rPr>
        <w:t>;</w:t>
      </w:r>
    </w:p>
    <w:p w:rsidR="001D3EBA" w:rsidRDefault="001D3EBA" w:rsidP="00146D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рекламные конструкции </w:t>
      </w:r>
      <w:r w:rsidRPr="00E86E89">
        <w:rPr>
          <w:rFonts w:ascii="Times New Roman" w:hAnsi="Times New Roman" w:cs="Times New Roman"/>
          <w:sz w:val="28"/>
          <w:szCs w:val="28"/>
        </w:rPr>
        <w:t xml:space="preserve">на </w:t>
      </w:r>
      <w:r w:rsidRPr="005852E3">
        <w:rPr>
          <w:rFonts w:ascii="Times New Roman" w:hAnsi="Times New Roman" w:cs="Times New Roman"/>
          <w:sz w:val="28"/>
          <w:szCs w:val="28"/>
        </w:rPr>
        <w:t>ограждени</w:t>
      </w:r>
      <w:r>
        <w:rPr>
          <w:rFonts w:ascii="Times New Roman" w:hAnsi="Times New Roman" w:cs="Times New Roman"/>
          <w:sz w:val="28"/>
          <w:szCs w:val="28"/>
        </w:rPr>
        <w:t>ях</w:t>
      </w:r>
      <w:r w:rsidR="00553DC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земельных участков</w:t>
      </w:r>
      <w:r w:rsidRPr="005852E3">
        <w:rPr>
          <w:rFonts w:ascii="Times New Roman" w:hAnsi="Times New Roman" w:cs="Times New Roman"/>
          <w:sz w:val="28"/>
          <w:szCs w:val="28"/>
        </w:rPr>
        <w:t>;</w:t>
      </w:r>
    </w:p>
    <w:p w:rsidR="00146DF7" w:rsidRDefault="00735A42" w:rsidP="00146DF7">
      <w:pPr>
        <w:pStyle w:val="11"/>
        <w:shd w:val="clear" w:color="auto" w:fill="auto"/>
        <w:tabs>
          <w:tab w:val="left" w:pos="851"/>
        </w:tabs>
        <w:spacing w:before="0" w:line="240" w:lineRule="auto"/>
        <w:ind w:right="20" w:firstLine="567"/>
        <w:rPr>
          <w:sz w:val="28"/>
          <w:szCs w:val="28"/>
        </w:rPr>
      </w:pPr>
      <w:r>
        <w:rPr>
          <w:sz w:val="28"/>
          <w:szCs w:val="28"/>
        </w:rPr>
        <w:t xml:space="preserve">рекламные конструкции </w:t>
      </w:r>
      <w:r w:rsidR="001D3EBA">
        <w:rPr>
          <w:sz w:val="28"/>
          <w:szCs w:val="28"/>
        </w:rPr>
        <w:t xml:space="preserve">на </w:t>
      </w:r>
      <w:r w:rsidR="001D3EBA" w:rsidRPr="005C0456">
        <w:rPr>
          <w:sz w:val="28"/>
          <w:szCs w:val="28"/>
        </w:rPr>
        <w:t>лестниц</w:t>
      </w:r>
      <w:r w:rsidR="001D3EBA">
        <w:rPr>
          <w:sz w:val="28"/>
          <w:szCs w:val="28"/>
        </w:rPr>
        <w:t>ах</w:t>
      </w:r>
      <w:r w:rsidR="001D3EBA" w:rsidRPr="005C0456">
        <w:rPr>
          <w:sz w:val="28"/>
          <w:szCs w:val="28"/>
        </w:rPr>
        <w:t xml:space="preserve"> и их конструктивных част</w:t>
      </w:r>
      <w:r w:rsidR="001D3EBA">
        <w:rPr>
          <w:sz w:val="28"/>
          <w:szCs w:val="28"/>
        </w:rPr>
        <w:t>ях</w:t>
      </w:r>
      <w:r w:rsidR="001D3EBA" w:rsidRPr="005C0456">
        <w:rPr>
          <w:sz w:val="28"/>
          <w:szCs w:val="28"/>
        </w:rPr>
        <w:t>;</w:t>
      </w:r>
    </w:p>
    <w:p w:rsidR="001D3EBA" w:rsidRPr="005C0456" w:rsidRDefault="00735A42" w:rsidP="00146DF7">
      <w:pPr>
        <w:pStyle w:val="11"/>
        <w:shd w:val="clear" w:color="auto" w:fill="auto"/>
        <w:tabs>
          <w:tab w:val="left" w:pos="851"/>
        </w:tabs>
        <w:spacing w:before="0" w:line="240" w:lineRule="auto"/>
        <w:ind w:right="20" w:firstLine="567"/>
        <w:rPr>
          <w:sz w:val="28"/>
          <w:szCs w:val="28"/>
        </w:rPr>
      </w:pPr>
      <w:r>
        <w:rPr>
          <w:sz w:val="28"/>
          <w:szCs w:val="28"/>
        </w:rPr>
        <w:t xml:space="preserve">рекламные конструкции </w:t>
      </w:r>
      <w:r w:rsidR="001D3EBA">
        <w:rPr>
          <w:sz w:val="28"/>
          <w:szCs w:val="28"/>
        </w:rPr>
        <w:t xml:space="preserve">на </w:t>
      </w:r>
      <w:r w:rsidR="001D3EBA" w:rsidRPr="005C0456">
        <w:rPr>
          <w:sz w:val="28"/>
          <w:szCs w:val="28"/>
        </w:rPr>
        <w:t>подпорных стенк</w:t>
      </w:r>
      <w:r w:rsidR="001D3EBA">
        <w:rPr>
          <w:sz w:val="28"/>
          <w:szCs w:val="28"/>
        </w:rPr>
        <w:t>ах</w:t>
      </w:r>
      <w:r w:rsidR="001D3EBA" w:rsidRPr="005C0456">
        <w:rPr>
          <w:sz w:val="28"/>
          <w:szCs w:val="28"/>
        </w:rPr>
        <w:t>;</w:t>
      </w:r>
    </w:p>
    <w:p w:rsidR="001D3EBA" w:rsidRPr="00E86E89" w:rsidRDefault="004224CC" w:rsidP="00146D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6E89">
        <w:rPr>
          <w:rFonts w:ascii="Times New Roman" w:hAnsi="Times New Roman" w:cs="Times New Roman"/>
          <w:sz w:val="28"/>
          <w:szCs w:val="28"/>
        </w:rPr>
        <w:t>настенны</w:t>
      </w:r>
      <w:r>
        <w:rPr>
          <w:rFonts w:ascii="Times New Roman" w:hAnsi="Times New Roman" w:cs="Times New Roman"/>
          <w:sz w:val="28"/>
          <w:szCs w:val="28"/>
        </w:rPr>
        <w:t>е</w:t>
      </w:r>
      <w:r w:rsidR="00553DCF">
        <w:rPr>
          <w:rFonts w:ascii="Times New Roman" w:hAnsi="Times New Roman" w:cs="Times New Roman"/>
          <w:sz w:val="28"/>
          <w:szCs w:val="28"/>
        </w:rPr>
        <w:t xml:space="preserve"> </w:t>
      </w:r>
      <w:r w:rsidR="00735A42">
        <w:rPr>
          <w:rFonts w:ascii="Times New Roman" w:hAnsi="Times New Roman" w:cs="Times New Roman"/>
          <w:sz w:val="28"/>
          <w:szCs w:val="28"/>
        </w:rPr>
        <w:t>рекламные конструк</w:t>
      </w:r>
      <w:r>
        <w:rPr>
          <w:rFonts w:ascii="Times New Roman" w:hAnsi="Times New Roman" w:cs="Times New Roman"/>
          <w:sz w:val="28"/>
          <w:szCs w:val="28"/>
        </w:rPr>
        <w:t xml:space="preserve">ции </w:t>
      </w:r>
      <w:r w:rsidR="001D3EBA" w:rsidRPr="00E86E89">
        <w:rPr>
          <w:rFonts w:ascii="Times New Roman" w:hAnsi="Times New Roman" w:cs="Times New Roman"/>
          <w:sz w:val="28"/>
          <w:szCs w:val="28"/>
        </w:rPr>
        <w:t xml:space="preserve">в два ряда (кроме случаев установки на торговых и торгово-развлекательных центрах); </w:t>
      </w:r>
    </w:p>
    <w:p w:rsidR="00BF42FC" w:rsidRDefault="004224CC" w:rsidP="00146D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рекламные конструкции </w:t>
      </w:r>
      <w:r w:rsidR="004D3E0D">
        <w:rPr>
          <w:rFonts w:ascii="Times New Roman" w:hAnsi="Times New Roman" w:cs="Times New Roman"/>
          <w:sz w:val="28"/>
          <w:szCs w:val="28"/>
        </w:rPr>
        <w:t>на расстояние менее 1 м</w:t>
      </w:r>
      <w:r w:rsidR="001D3EBA" w:rsidRPr="005852E3">
        <w:rPr>
          <w:rFonts w:ascii="Times New Roman" w:hAnsi="Times New Roman" w:cs="Times New Roman"/>
          <w:sz w:val="28"/>
          <w:szCs w:val="28"/>
        </w:rPr>
        <w:t xml:space="preserve"> </w:t>
      </w:r>
      <w:r w:rsidR="004D3E0D">
        <w:rPr>
          <w:rFonts w:ascii="Times New Roman" w:hAnsi="Times New Roman" w:cs="Times New Roman"/>
          <w:sz w:val="28"/>
          <w:szCs w:val="28"/>
        </w:rPr>
        <w:t>от</w:t>
      </w:r>
      <w:r w:rsidR="001D3EBA" w:rsidRPr="005852E3">
        <w:rPr>
          <w:rFonts w:ascii="Times New Roman" w:hAnsi="Times New Roman" w:cs="Times New Roman"/>
          <w:sz w:val="28"/>
          <w:szCs w:val="28"/>
        </w:rPr>
        <w:t xml:space="preserve"> балкона (</w:t>
      </w:r>
      <w:proofErr w:type="gramStart"/>
      <w:r w:rsidR="001D3EBA" w:rsidRPr="005852E3">
        <w:rPr>
          <w:rFonts w:ascii="Times New Roman" w:hAnsi="Times New Roman" w:cs="Times New Roman"/>
          <w:sz w:val="28"/>
          <w:szCs w:val="28"/>
        </w:rPr>
        <w:t>панель-кронштейн</w:t>
      </w:r>
      <w:r w:rsidR="006E207E">
        <w:rPr>
          <w:rFonts w:ascii="Times New Roman" w:hAnsi="Times New Roman" w:cs="Times New Roman"/>
          <w:sz w:val="28"/>
          <w:szCs w:val="28"/>
        </w:rPr>
        <w:t>ы</w:t>
      </w:r>
      <w:proofErr w:type="gramEnd"/>
      <w:r w:rsidR="00BF42FC">
        <w:rPr>
          <w:rFonts w:ascii="Times New Roman" w:hAnsi="Times New Roman" w:cs="Times New Roman"/>
          <w:sz w:val="28"/>
          <w:szCs w:val="28"/>
        </w:rPr>
        <w:t>);</w:t>
      </w:r>
    </w:p>
    <w:p w:rsidR="001D3EBA" w:rsidRPr="005852E3" w:rsidRDefault="00BF42FC" w:rsidP="00146D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рекламные конструкции</w:t>
      </w:r>
      <w:r w:rsidR="00146DF7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расположенные в два ряда,</w:t>
      </w:r>
      <w:r w:rsidR="001D3EBA" w:rsidRPr="005852E3">
        <w:rPr>
          <w:rFonts w:ascii="Times New Roman" w:hAnsi="Times New Roman" w:cs="Times New Roman"/>
          <w:sz w:val="28"/>
          <w:szCs w:val="28"/>
        </w:rPr>
        <w:t xml:space="preserve"> если ширина тротуара не превышает 1,0м;</w:t>
      </w:r>
    </w:p>
    <w:p w:rsidR="001D3EBA" w:rsidRPr="00E86E89" w:rsidRDefault="001D3EBA" w:rsidP="00146D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6E89">
        <w:rPr>
          <w:rFonts w:ascii="Times New Roman" w:hAnsi="Times New Roman" w:cs="Times New Roman"/>
          <w:sz w:val="28"/>
          <w:szCs w:val="28"/>
        </w:rPr>
        <w:t>рекламн</w:t>
      </w:r>
      <w:r w:rsidR="004876F2">
        <w:rPr>
          <w:rFonts w:ascii="Times New Roman" w:hAnsi="Times New Roman" w:cs="Times New Roman"/>
          <w:sz w:val="28"/>
          <w:szCs w:val="28"/>
        </w:rPr>
        <w:t>ые</w:t>
      </w:r>
      <w:r w:rsidRPr="00E86E89">
        <w:rPr>
          <w:rFonts w:ascii="Times New Roman" w:hAnsi="Times New Roman" w:cs="Times New Roman"/>
          <w:sz w:val="28"/>
          <w:szCs w:val="28"/>
        </w:rPr>
        <w:t xml:space="preserve"> конструкци</w:t>
      </w:r>
      <w:r w:rsidR="004876F2">
        <w:rPr>
          <w:rFonts w:ascii="Times New Roman" w:hAnsi="Times New Roman" w:cs="Times New Roman"/>
          <w:sz w:val="28"/>
          <w:szCs w:val="28"/>
        </w:rPr>
        <w:t>и,</w:t>
      </w:r>
      <w:r w:rsidR="00553DCF">
        <w:rPr>
          <w:rFonts w:ascii="Times New Roman" w:hAnsi="Times New Roman" w:cs="Times New Roman"/>
          <w:sz w:val="28"/>
          <w:szCs w:val="28"/>
        </w:rPr>
        <w:t xml:space="preserve"> </w:t>
      </w:r>
      <w:r w:rsidR="004876F2" w:rsidRPr="00E86E89">
        <w:rPr>
          <w:rFonts w:ascii="Times New Roman" w:hAnsi="Times New Roman" w:cs="Times New Roman"/>
          <w:sz w:val="28"/>
          <w:szCs w:val="28"/>
        </w:rPr>
        <w:t>создан</w:t>
      </w:r>
      <w:r w:rsidR="004876F2">
        <w:rPr>
          <w:rFonts w:ascii="Times New Roman" w:hAnsi="Times New Roman" w:cs="Times New Roman"/>
          <w:sz w:val="28"/>
          <w:szCs w:val="28"/>
        </w:rPr>
        <w:t>ные</w:t>
      </w:r>
      <w:r w:rsidR="00553DCF">
        <w:rPr>
          <w:rFonts w:ascii="Times New Roman" w:hAnsi="Times New Roman" w:cs="Times New Roman"/>
          <w:sz w:val="28"/>
          <w:szCs w:val="28"/>
        </w:rPr>
        <w:t xml:space="preserve"> </w:t>
      </w:r>
      <w:r w:rsidRPr="00E86E89">
        <w:rPr>
          <w:rFonts w:ascii="Times New Roman" w:hAnsi="Times New Roman" w:cs="Times New Roman"/>
          <w:sz w:val="28"/>
          <w:szCs w:val="28"/>
        </w:rPr>
        <w:t xml:space="preserve">путем непосредственного нанесения на поверхность фасада декоративно-художественного и (или) текстового изображения (методом покраски, наклейки и иными методами); </w:t>
      </w:r>
    </w:p>
    <w:p w:rsidR="001D3EBA" w:rsidRDefault="004876F2" w:rsidP="00146DF7">
      <w:pPr>
        <w:pStyle w:val="11"/>
        <w:shd w:val="clear" w:color="auto" w:fill="auto"/>
        <w:spacing w:before="0" w:line="240" w:lineRule="auto"/>
        <w:ind w:left="20" w:right="20" w:firstLine="567"/>
        <w:rPr>
          <w:sz w:val="28"/>
          <w:szCs w:val="28"/>
        </w:rPr>
      </w:pPr>
      <w:r w:rsidRPr="00F51C5D">
        <w:rPr>
          <w:sz w:val="28"/>
          <w:szCs w:val="28"/>
        </w:rPr>
        <w:t>щитовы</w:t>
      </w:r>
      <w:r>
        <w:rPr>
          <w:sz w:val="28"/>
          <w:szCs w:val="28"/>
        </w:rPr>
        <w:t>е рекламные</w:t>
      </w:r>
      <w:r w:rsidRPr="00F51C5D">
        <w:rPr>
          <w:sz w:val="28"/>
          <w:szCs w:val="28"/>
        </w:rPr>
        <w:t xml:space="preserve"> конструкци</w:t>
      </w:r>
      <w:r>
        <w:rPr>
          <w:sz w:val="28"/>
          <w:szCs w:val="28"/>
        </w:rPr>
        <w:t>и</w:t>
      </w:r>
      <w:r w:rsidR="001D3EBA" w:rsidRPr="00F51C5D">
        <w:rPr>
          <w:sz w:val="28"/>
          <w:szCs w:val="28"/>
        </w:rPr>
        <w:t>, расположенны</w:t>
      </w:r>
      <w:r>
        <w:rPr>
          <w:sz w:val="28"/>
          <w:szCs w:val="28"/>
        </w:rPr>
        <w:t>е</w:t>
      </w:r>
      <w:r w:rsidR="001D3EBA" w:rsidRPr="00F51C5D">
        <w:rPr>
          <w:sz w:val="28"/>
          <w:szCs w:val="28"/>
        </w:rPr>
        <w:t xml:space="preserve"> в вертикальном порядке, если конструкции не объединены в единый блок, за исключением зданий, строений и сооружений, имеющих видимые дополнительные конструктивные элементы здания, обеспечивающие сохранность объекта (тяги, </w:t>
      </w:r>
      <w:r w:rsidR="001D3EBA">
        <w:rPr>
          <w:sz w:val="28"/>
          <w:szCs w:val="28"/>
        </w:rPr>
        <w:t>металлические закладные детали);</w:t>
      </w:r>
    </w:p>
    <w:p w:rsidR="001D3EBA" w:rsidRPr="00E86E89" w:rsidRDefault="004876F2" w:rsidP="00146D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рекламные конструкции, созданные путем </w:t>
      </w:r>
      <w:r w:rsidR="001D3EBA" w:rsidRPr="00E86E89">
        <w:rPr>
          <w:rFonts w:ascii="Times New Roman" w:hAnsi="Times New Roman" w:cs="Times New Roman"/>
          <w:sz w:val="28"/>
          <w:szCs w:val="28"/>
        </w:rPr>
        <w:t>оклейк</w:t>
      </w:r>
      <w:r>
        <w:rPr>
          <w:rFonts w:ascii="Times New Roman" w:hAnsi="Times New Roman" w:cs="Times New Roman"/>
          <w:sz w:val="28"/>
          <w:szCs w:val="28"/>
        </w:rPr>
        <w:t>и</w:t>
      </w:r>
      <w:r w:rsidR="001D3EBA" w:rsidRPr="00E86E89">
        <w:rPr>
          <w:rFonts w:ascii="Times New Roman" w:hAnsi="Times New Roman" w:cs="Times New Roman"/>
          <w:sz w:val="28"/>
          <w:szCs w:val="28"/>
        </w:rPr>
        <w:t xml:space="preserve"> пленками</w:t>
      </w:r>
      <w:r w:rsidR="00BF42FC">
        <w:rPr>
          <w:rFonts w:ascii="Times New Roman" w:hAnsi="Times New Roman" w:cs="Times New Roman"/>
          <w:sz w:val="28"/>
          <w:szCs w:val="28"/>
        </w:rPr>
        <w:t xml:space="preserve"> </w:t>
      </w:r>
      <w:r w:rsidR="00BF42FC" w:rsidRPr="00E86E89">
        <w:rPr>
          <w:rFonts w:ascii="Times New Roman" w:hAnsi="Times New Roman" w:cs="Times New Roman"/>
          <w:sz w:val="28"/>
          <w:szCs w:val="28"/>
        </w:rPr>
        <w:t>(иными материалами)</w:t>
      </w:r>
      <w:r w:rsidR="001D3EBA" w:rsidRPr="00E86E89">
        <w:rPr>
          <w:rFonts w:ascii="Times New Roman" w:hAnsi="Times New Roman" w:cs="Times New Roman"/>
          <w:sz w:val="28"/>
          <w:szCs w:val="28"/>
        </w:rPr>
        <w:t xml:space="preserve"> фасада, лицевой или внутренней плоскостей витрины</w:t>
      </w:r>
      <w:r w:rsidR="001D3EBA">
        <w:rPr>
          <w:rFonts w:ascii="Times New Roman" w:hAnsi="Times New Roman" w:cs="Times New Roman"/>
          <w:sz w:val="28"/>
          <w:szCs w:val="28"/>
        </w:rPr>
        <w:t xml:space="preserve">, а также </w:t>
      </w:r>
      <w:r w:rsidR="00BF42FC">
        <w:rPr>
          <w:rFonts w:ascii="Times New Roman" w:hAnsi="Times New Roman" w:cs="Times New Roman"/>
          <w:sz w:val="28"/>
          <w:szCs w:val="28"/>
        </w:rPr>
        <w:t>путем их закрашивания</w:t>
      </w:r>
      <w:r w:rsidR="001D3EBA" w:rsidRPr="00E86E89">
        <w:rPr>
          <w:rFonts w:ascii="Times New Roman" w:hAnsi="Times New Roman" w:cs="Times New Roman"/>
          <w:sz w:val="28"/>
          <w:szCs w:val="28"/>
        </w:rPr>
        <w:t>;</w:t>
      </w:r>
    </w:p>
    <w:p w:rsidR="001D3EBA" w:rsidRDefault="004876F2" w:rsidP="00146DF7">
      <w:pPr>
        <w:pStyle w:val="11"/>
        <w:shd w:val="clear" w:color="auto" w:fill="auto"/>
        <w:spacing w:before="0" w:line="240" w:lineRule="auto"/>
        <w:ind w:right="20" w:firstLine="567"/>
        <w:rPr>
          <w:sz w:val="28"/>
          <w:szCs w:val="28"/>
        </w:rPr>
      </w:pPr>
      <w:r>
        <w:rPr>
          <w:sz w:val="28"/>
          <w:szCs w:val="28"/>
        </w:rPr>
        <w:t xml:space="preserve">рекламные конструкции </w:t>
      </w:r>
      <w:r w:rsidR="001D3EBA" w:rsidRPr="005C0456">
        <w:rPr>
          <w:sz w:val="28"/>
          <w:szCs w:val="28"/>
        </w:rPr>
        <w:t>в витражах (оконных проемах</w:t>
      </w:r>
      <w:r w:rsidR="001D3EBA">
        <w:rPr>
          <w:sz w:val="28"/>
          <w:szCs w:val="28"/>
        </w:rPr>
        <w:t>, витринах</w:t>
      </w:r>
      <w:r w:rsidR="001D3EBA" w:rsidRPr="005C0456">
        <w:rPr>
          <w:sz w:val="28"/>
          <w:szCs w:val="28"/>
        </w:rPr>
        <w:t>) фасада здания</w:t>
      </w:r>
      <w:r w:rsidR="001D3EBA">
        <w:rPr>
          <w:sz w:val="28"/>
          <w:szCs w:val="28"/>
        </w:rPr>
        <w:t>;</w:t>
      </w:r>
    </w:p>
    <w:p w:rsidR="001D3EBA" w:rsidRPr="00E86E89" w:rsidRDefault="004876F2" w:rsidP="00146D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рекламные </w:t>
      </w:r>
      <w:proofErr w:type="gramStart"/>
      <w:r>
        <w:rPr>
          <w:rFonts w:ascii="Times New Roman" w:hAnsi="Times New Roman" w:cs="Times New Roman"/>
          <w:sz w:val="28"/>
          <w:szCs w:val="28"/>
        </w:rPr>
        <w:t>конструкции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F42FC">
        <w:rPr>
          <w:rFonts w:ascii="Times New Roman" w:hAnsi="Times New Roman" w:cs="Times New Roman"/>
          <w:sz w:val="28"/>
          <w:szCs w:val="28"/>
        </w:rPr>
        <w:t xml:space="preserve">созданные путем замены </w:t>
      </w:r>
      <w:r w:rsidR="00BF42FC" w:rsidRPr="00E86E89">
        <w:rPr>
          <w:rFonts w:ascii="Times New Roman" w:hAnsi="Times New Roman" w:cs="Times New Roman"/>
          <w:sz w:val="28"/>
          <w:szCs w:val="28"/>
        </w:rPr>
        <w:t>остеклен</w:t>
      </w:r>
      <w:r w:rsidR="00BF42FC">
        <w:rPr>
          <w:rFonts w:ascii="Times New Roman" w:hAnsi="Times New Roman" w:cs="Times New Roman"/>
          <w:sz w:val="28"/>
          <w:szCs w:val="28"/>
        </w:rPr>
        <w:t>ных</w:t>
      </w:r>
      <w:r w:rsidR="001D3EBA" w:rsidRPr="00E86E89">
        <w:rPr>
          <w:rFonts w:ascii="Times New Roman" w:hAnsi="Times New Roman" w:cs="Times New Roman"/>
          <w:sz w:val="28"/>
          <w:szCs w:val="28"/>
        </w:rPr>
        <w:t xml:space="preserve"> витрин </w:t>
      </w:r>
      <w:r w:rsidR="00BF42FC">
        <w:rPr>
          <w:rFonts w:ascii="Times New Roman" w:hAnsi="Times New Roman" w:cs="Times New Roman"/>
          <w:sz w:val="28"/>
          <w:szCs w:val="28"/>
        </w:rPr>
        <w:t>св</w:t>
      </w:r>
      <w:r w:rsidR="001D3EBA" w:rsidRPr="00E86E89">
        <w:rPr>
          <w:rFonts w:ascii="Times New Roman" w:hAnsi="Times New Roman" w:cs="Times New Roman"/>
          <w:sz w:val="28"/>
          <w:szCs w:val="28"/>
        </w:rPr>
        <w:t>етовыми коробами («</w:t>
      </w:r>
      <w:proofErr w:type="spellStart"/>
      <w:r w:rsidR="001D3EBA" w:rsidRPr="00E86E89">
        <w:rPr>
          <w:rFonts w:ascii="Times New Roman" w:hAnsi="Times New Roman" w:cs="Times New Roman"/>
          <w:sz w:val="28"/>
          <w:szCs w:val="28"/>
        </w:rPr>
        <w:t>лайтбоксами</w:t>
      </w:r>
      <w:proofErr w:type="spellEnd"/>
      <w:r w:rsidR="001D3EBA" w:rsidRPr="00E86E89">
        <w:rPr>
          <w:rFonts w:ascii="Times New Roman" w:hAnsi="Times New Roman" w:cs="Times New Roman"/>
          <w:sz w:val="28"/>
          <w:szCs w:val="28"/>
        </w:rPr>
        <w:t>»);</w:t>
      </w:r>
    </w:p>
    <w:p w:rsidR="001D3EBA" w:rsidRDefault="004876F2" w:rsidP="00146DF7">
      <w:pPr>
        <w:spacing w:after="0" w:line="240" w:lineRule="auto"/>
        <w:ind w:firstLine="567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рекламные конструкции </w:t>
      </w:r>
      <w:r w:rsidR="001D3EBA" w:rsidRPr="00E86E89">
        <w:rPr>
          <w:rFonts w:ascii="Times New Roman" w:hAnsi="Times New Roman" w:cs="Times New Roman"/>
          <w:sz w:val="28"/>
          <w:szCs w:val="28"/>
        </w:rPr>
        <w:t>с в</w:t>
      </w:r>
      <w:r w:rsidR="001D3EBA">
        <w:rPr>
          <w:rFonts w:ascii="Times New Roman" w:hAnsi="Times New Roman" w:cs="Times New Roman"/>
          <w:sz w:val="28"/>
          <w:szCs w:val="28"/>
        </w:rPr>
        <w:t>нутренних сторон входных дверей;</w:t>
      </w:r>
    </w:p>
    <w:p w:rsidR="001D3EBA" w:rsidRDefault="004876F2" w:rsidP="00146D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876F2">
        <w:rPr>
          <w:rFonts w:ascii="Times New Roman" w:hAnsi="Times New Roman" w:cs="Times New Roman"/>
          <w:sz w:val="28"/>
          <w:szCs w:val="28"/>
        </w:rPr>
        <w:t xml:space="preserve">рекламные конструкции </w:t>
      </w:r>
      <w:r w:rsidR="001D3EBA" w:rsidRPr="004876F2">
        <w:rPr>
          <w:rFonts w:ascii="Times New Roman" w:hAnsi="Times New Roman" w:cs="Times New Roman"/>
          <w:sz w:val="28"/>
          <w:szCs w:val="28"/>
        </w:rPr>
        <w:t>на объектах культурного наследия и территориях их охранных зон, а также на фасадах</w:t>
      </w:r>
      <w:r w:rsidR="001D3EBA" w:rsidRPr="00137AF8">
        <w:rPr>
          <w:rFonts w:ascii="Times New Roman" w:hAnsi="Times New Roman" w:cs="Times New Roman"/>
          <w:sz w:val="28"/>
          <w:szCs w:val="28"/>
        </w:rPr>
        <w:t xml:space="preserve"> с </w:t>
      </w:r>
      <w:proofErr w:type="spellStart"/>
      <w:r w:rsidR="001D3EBA" w:rsidRPr="00137AF8">
        <w:rPr>
          <w:rFonts w:ascii="Times New Roman" w:hAnsi="Times New Roman" w:cs="Times New Roman"/>
          <w:sz w:val="28"/>
          <w:szCs w:val="28"/>
        </w:rPr>
        <w:t>суперграфикой</w:t>
      </w:r>
      <w:proofErr w:type="spellEnd"/>
      <w:r w:rsidR="001D3EBA" w:rsidRPr="00137AF8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, </w:t>
      </w:r>
      <w:r w:rsidR="001D3EBA" w:rsidRPr="00137AF8">
        <w:rPr>
          <w:rFonts w:ascii="Times New Roman" w:hAnsi="Times New Roman" w:cs="Times New Roman"/>
          <w:sz w:val="28"/>
          <w:szCs w:val="28"/>
        </w:rPr>
        <w:t>сграффит</w:t>
      </w:r>
      <w:proofErr w:type="gramStart"/>
      <w:r w:rsidR="001D3EBA" w:rsidRPr="00137AF8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="001D3EBA" w:rsidRPr="00137AF8">
        <w:rPr>
          <w:rFonts w:ascii="Times New Roman" w:hAnsi="Times New Roman" w:cs="Times New Roman"/>
          <w:sz w:val="28"/>
          <w:szCs w:val="28"/>
        </w:rPr>
        <w:t xml:space="preserve"> объектах с выразительным архитектурным решением.</w:t>
      </w:r>
    </w:p>
    <w:p w:rsidR="00105558" w:rsidRPr="00137AF8" w:rsidRDefault="00105558" w:rsidP="00146D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D3EBA" w:rsidRPr="00E86E89" w:rsidRDefault="001D3EBA" w:rsidP="00C3276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53125" cy="4097719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 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4978" cy="4112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EBA" w:rsidRPr="00001E19" w:rsidRDefault="001D3EBA" w:rsidP="002723DE">
      <w:pPr>
        <w:pStyle w:val="a4"/>
        <w:keepNext/>
        <w:keepLines/>
        <w:numPr>
          <w:ilvl w:val="1"/>
          <w:numId w:val="2"/>
        </w:numPr>
        <w:spacing w:after="0" w:line="240" w:lineRule="auto"/>
        <w:ind w:left="0" w:firstLine="0"/>
        <w:jc w:val="center"/>
        <w:outlineLvl w:val="1"/>
        <w:rPr>
          <w:rFonts w:ascii="Times New Roman" w:eastAsiaTheme="majorEastAsia" w:hAnsi="Times New Roman" w:cs="Times New Roman"/>
          <w:sz w:val="28"/>
          <w:szCs w:val="28"/>
        </w:rPr>
      </w:pPr>
      <w:r>
        <w:rPr>
          <w:rFonts w:ascii="Times New Roman" w:eastAsiaTheme="majorEastAsia" w:hAnsi="Times New Roman" w:cs="Times New Roman"/>
          <w:sz w:val="28"/>
          <w:szCs w:val="28"/>
        </w:rPr>
        <w:lastRenderedPageBreak/>
        <w:t>Требования к рекламным конструкциям, допустимым</w:t>
      </w:r>
      <w:r w:rsidRPr="00001E19">
        <w:rPr>
          <w:rFonts w:ascii="Times New Roman" w:eastAsiaTheme="majorEastAsia" w:hAnsi="Times New Roman" w:cs="Times New Roman"/>
          <w:sz w:val="28"/>
          <w:szCs w:val="28"/>
        </w:rPr>
        <w:t xml:space="preserve"> к установке на территории муниципального образования город-курорт Пятигорск, с учетом необходимости сохранения внешнего архитектурного облика</w:t>
      </w:r>
      <w:r w:rsidR="00105558">
        <w:rPr>
          <w:rFonts w:ascii="Times New Roman" w:eastAsiaTheme="majorEastAsia" w:hAnsi="Times New Roman" w:cs="Times New Roman"/>
          <w:sz w:val="28"/>
          <w:szCs w:val="28"/>
        </w:rPr>
        <w:t>, сложивше</w:t>
      </w:r>
      <w:r w:rsidRPr="00001E19">
        <w:rPr>
          <w:rFonts w:ascii="Times New Roman" w:eastAsiaTheme="majorEastAsia" w:hAnsi="Times New Roman" w:cs="Times New Roman"/>
          <w:sz w:val="28"/>
          <w:szCs w:val="28"/>
        </w:rPr>
        <w:t xml:space="preserve">йся </w:t>
      </w:r>
      <w:proofErr w:type="gramStart"/>
      <w:r w:rsidRPr="00001E19">
        <w:rPr>
          <w:rFonts w:ascii="Times New Roman" w:eastAsiaTheme="majorEastAsia" w:hAnsi="Times New Roman" w:cs="Times New Roman"/>
          <w:sz w:val="28"/>
          <w:szCs w:val="28"/>
        </w:rPr>
        <w:t>застройки</w:t>
      </w:r>
      <w:r w:rsidR="00BF42FC">
        <w:rPr>
          <w:rFonts w:ascii="Times New Roman" w:eastAsiaTheme="majorEastAsia" w:hAnsi="Times New Roman" w:cs="Times New Roman"/>
          <w:sz w:val="28"/>
          <w:szCs w:val="28"/>
        </w:rPr>
        <w:t xml:space="preserve"> города-курорта</w:t>
      </w:r>
      <w:proofErr w:type="gramEnd"/>
      <w:r w:rsidR="00BF42FC">
        <w:rPr>
          <w:rFonts w:ascii="Times New Roman" w:eastAsiaTheme="majorEastAsia" w:hAnsi="Times New Roman" w:cs="Times New Roman"/>
          <w:sz w:val="28"/>
          <w:szCs w:val="28"/>
        </w:rPr>
        <w:t xml:space="preserve"> Пятигорска</w:t>
      </w:r>
    </w:p>
    <w:p w:rsidR="001D3EBA" w:rsidRPr="005C0456" w:rsidRDefault="001D3EBA" w:rsidP="00CD44B8">
      <w:pPr>
        <w:keepNext/>
        <w:keepLines/>
        <w:spacing w:after="0" w:line="240" w:lineRule="auto"/>
        <w:ind w:left="540"/>
        <w:jc w:val="both"/>
        <w:outlineLvl w:val="1"/>
        <w:rPr>
          <w:rFonts w:ascii="Times New Roman" w:eastAsiaTheme="majorEastAsia" w:hAnsi="Times New Roman" w:cs="Times New Roman"/>
          <w:sz w:val="28"/>
          <w:szCs w:val="28"/>
        </w:rPr>
      </w:pPr>
    </w:p>
    <w:p w:rsidR="001D3EBA" w:rsidRPr="00097FBE" w:rsidRDefault="001D3EBA" w:rsidP="002723DE">
      <w:pPr>
        <w:pStyle w:val="a4"/>
        <w:keepNext/>
        <w:keepLines/>
        <w:numPr>
          <w:ilvl w:val="2"/>
          <w:numId w:val="2"/>
        </w:numPr>
        <w:spacing w:after="0" w:line="240" w:lineRule="auto"/>
        <w:ind w:left="567" w:firstLine="0"/>
        <w:outlineLvl w:val="1"/>
        <w:rPr>
          <w:rFonts w:ascii="Times New Roman" w:eastAsiaTheme="majorEastAsia" w:hAnsi="Times New Roman" w:cs="Times New Roman"/>
          <w:sz w:val="28"/>
          <w:szCs w:val="28"/>
        </w:rPr>
      </w:pPr>
      <w:bookmarkStart w:id="6" w:name="_Toc423453002"/>
      <w:r>
        <w:rPr>
          <w:rFonts w:ascii="Times New Roman" w:eastAsiaTheme="majorEastAsia" w:hAnsi="Times New Roman" w:cs="Times New Roman"/>
          <w:sz w:val="28"/>
          <w:szCs w:val="28"/>
        </w:rPr>
        <w:t>Требования к н</w:t>
      </w:r>
      <w:r w:rsidRPr="00097FBE">
        <w:rPr>
          <w:rFonts w:ascii="Times New Roman" w:eastAsiaTheme="majorEastAsia" w:hAnsi="Times New Roman" w:cs="Times New Roman"/>
          <w:sz w:val="28"/>
          <w:szCs w:val="28"/>
        </w:rPr>
        <w:t>астенны</w:t>
      </w:r>
      <w:r>
        <w:rPr>
          <w:rFonts w:ascii="Times New Roman" w:eastAsiaTheme="majorEastAsia" w:hAnsi="Times New Roman" w:cs="Times New Roman"/>
          <w:sz w:val="28"/>
          <w:szCs w:val="28"/>
        </w:rPr>
        <w:t>м</w:t>
      </w:r>
      <w:r w:rsidR="00553DCF">
        <w:rPr>
          <w:rFonts w:ascii="Times New Roman" w:eastAsiaTheme="majorEastAsia" w:hAnsi="Times New Roman" w:cs="Times New Roman"/>
          <w:sz w:val="28"/>
          <w:szCs w:val="28"/>
        </w:rPr>
        <w:t xml:space="preserve"> </w:t>
      </w:r>
      <w:r>
        <w:rPr>
          <w:rFonts w:ascii="Times New Roman" w:eastAsiaTheme="majorEastAsia" w:hAnsi="Times New Roman" w:cs="Times New Roman"/>
          <w:sz w:val="28"/>
          <w:szCs w:val="28"/>
        </w:rPr>
        <w:t xml:space="preserve">рекламным </w:t>
      </w:r>
      <w:r w:rsidRPr="00097FBE">
        <w:rPr>
          <w:rFonts w:ascii="Times New Roman" w:eastAsiaTheme="majorEastAsia" w:hAnsi="Times New Roman" w:cs="Times New Roman"/>
          <w:sz w:val="28"/>
          <w:szCs w:val="28"/>
        </w:rPr>
        <w:t>конструкци</w:t>
      </w:r>
      <w:bookmarkEnd w:id="6"/>
      <w:r>
        <w:rPr>
          <w:rFonts w:ascii="Times New Roman" w:eastAsiaTheme="majorEastAsia" w:hAnsi="Times New Roman" w:cs="Times New Roman"/>
          <w:sz w:val="28"/>
          <w:szCs w:val="28"/>
        </w:rPr>
        <w:t>ям:</w:t>
      </w:r>
    </w:p>
    <w:p w:rsidR="001D3EBA" w:rsidRDefault="001D3EBA" w:rsidP="00105558">
      <w:pPr>
        <w:pStyle w:val="11"/>
        <w:shd w:val="clear" w:color="auto" w:fill="auto"/>
        <w:spacing w:before="0" w:line="240" w:lineRule="auto"/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а) </w:t>
      </w:r>
      <w:r w:rsidR="00B826EE">
        <w:rPr>
          <w:sz w:val="28"/>
          <w:szCs w:val="28"/>
        </w:rPr>
        <w:t>н</w:t>
      </w:r>
      <w:r w:rsidRPr="00F51C5D">
        <w:rPr>
          <w:sz w:val="28"/>
          <w:szCs w:val="28"/>
        </w:rPr>
        <w:t xml:space="preserve">астенные </w:t>
      </w:r>
      <w:r>
        <w:rPr>
          <w:sz w:val="28"/>
          <w:szCs w:val="28"/>
        </w:rPr>
        <w:t>рекламные конструкции</w:t>
      </w:r>
      <w:r w:rsidRPr="00F51C5D">
        <w:rPr>
          <w:sz w:val="28"/>
          <w:szCs w:val="28"/>
        </w:rPr>
        <w:t xml:space="preserve"> размещаются на расстоянии не более 0,2 м от поверхности стен фасад</w:t>
      </w:r>
      <w:r w:rsidR="00B826EE">
        <w:rPr>
          <w:sz w:val="28"/>
          <w:szCs w:val="28"/>
        </w:rPr>
        <w:t>ов зданий, строений, сооружений;</w:t>
      </w:r>
    </w:p>
    <w:p w:rsidR="001D3EBA" w:rsidRPr="00F51C5D" w:rsidRDefault="001D3EBA" w:rsidP="00105558">
      <w:pPr>
        <w:pStyle w:val="11"/>
        <w:shd w:val="clear" w:color="auto" w:fill="auto"/>
        <w:spacing w:before="0" w:line="240" w:lineRule="auto"/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б) </w:t>
      </w:r>
      <w:r w:rsidR="00B826EE">
        <w:rPr>
          <w:sz w:val="28"/>
          <w:szCs w:val="28"/>
        </w:rPr>
        <w:t>н</w:t>
      </w:r>
      <w:r w:rsidRPr="00F51C5D">
        <w:rPr>
          <w:sz w:val="28"/>
          <w:szCs w:val="28"/>
        </w:rPr>
        <w:t xml:space="preserve">астенные </w:t>
      </w:r>
      <w:r>
        <w:rPr>
          <w:sz w:val="28"/>
          <w:szCs w:val="28"/>
        </w:rPr>
        <w:t>рекламные конструкции</w:t>
      </w:r>
      <w:r w:rsidRPr="00F51C5D">
        <w:rPr>
          <w:sz w:val="28"/>
          <w:szCs w:val="28"/>
        </w:rPr>
        <w:t xml:space="preserve"> размещаются в единых отметках между первым и вторым этажа</w:t>
      </w:r>
      <w:r w:rsidR="00B826EE">
        <w:rPr>
          <w:sz w:val="28"/>
          <w:szCs w:val="28"/>
        </w:rPr>
        <w:t>ми здания, строения, сооружения;</w:t>
      </w:r>
    </w:p>
    <w:p w:rsidR="00105558" w:rsidRDefault="001D3EBA" w:rsidP="00105558">
      <w:pPr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Theme="majorEastAsia" w:hAnsi="Times New Roman" w:cs="Times New Roman"/>
          <w:sz w:val="28"/>
          <w:szCs w:val="28"/>
        </w:rPr>
      </w:pPr>
      <w:r>
        <w:rPr>
          <w:rFonts w:ascii="Times New Roman" w:eastAsiaTheme="majorEastAsia" w:hAnsi="Times New Roman" w:cs="Times New Roman"/>
          <w:sz w:val="28"/>
          <w:szCs w:val="28"/>
        </w:rPr>
        <w:t xml:space="preserve">в) </w:t>
      </w:r>
      <w:r w:rsidR="00B826EE">
        <w:rPr>
          <w:rFonts w:ascii="Times New Roman" w:eastAsiaTheme="majorEastAsia" w:hAnsi="Times New Roman" w:cs="Times New Roman"/>
          <w:sz w:val="28"/>
          <w:szCs w:val="28"/>
        </w:rPr>
        <w:t>н</w:t>
      </w:r>
      <w:r w:rsidRPr="005C0456">
        <w:rPr>
          <w:rFonts w:ascii="Times New Roman" w:eastAsiaTheme="majorEastAsia" w:hAnsi="Times New Roman" w:cs="Times New Roman"/>
          <w:sz w:val="28"/>
          <w:szCs w:val="28"/>
        </w:rPr>
        <w:t>астенные</w:t>
      </w:r>
      <w:r>
        <w:rPr>
          <w:rFonts w:ascii="Times New Roman" w:eastAsiaTheme="majorEastAsia" w:hAnsi="Times New Roman" w:cs="Times New Roman"/>
          <w:sz w:val="28"/>
          <w:szCs w:val="28"/>
        </w:rPr>
        <w:t xml:space="preserve"> рекламные</w:t>
      </w:r>
      <w:r w:rsidRPr="005C0456">
        <w:rPr>
          <w:rFonts w:ascii="Times New Roman" w:eastAsiaTheme="majorEastAsia" w:hAnsi="Times New Roman" w:cs="Times New Roman"/>
          <w:sz w:val="28"/>
          <w:szCs w:val="28"/>
        </w:rPr>
        <w:t xml:space="preserve"> конструкции, представляющие </w:t>
      </w:r>
      <w:r>
        <w:rPr>
          <w:rFonts w:ascii="Times New Roman" w:eastAsiaTheme="majorEastAsia" w:hAnsi="Times New Roman" w:cs="Times New Roman"/>
          <w:sz w:val="28"/>
          <w:szCs w:val="28"/>
        </w:rPr>
        <w:t>собой</w:t>
      </w:r>
      <w:r w:rsidRPr="005C0456">
        <w:rPr>
          <w:rFonts w:ascii="Times New Roman" w:eastAsiaTheme="majorEastAsia" w:hAnsi="Times New Roman" w:cs="Times New Roman"/>
          <w:sz w:val="28"/>
          <w:szCs w:val="28"/>
        </w:rPr>
        <w:t xml:space="preserve"> в визуально воспринимаемых границах цельные композиции, устанавливаются на фасадах зданий, строений, сооружений в один высотный ряд, на единой горизонтали с выравниванием по средней линии, параллельно к поверхности фасада и (или) конструктивным элементам </w:t>
      </w:r>
      <w:r>
        <w:rPr>
          <w:rFonts w:ascii="Times New Roman" w:eastAsiaTheme="majorEastAsia" w:hAnsi="Times New Roman" w:cs="Times New Roman"/>
          <w:sz w:val="28"/>
          <w:szCs w:val="28"/>
        </w:rPr>
        <w:t>здания, строения, сооружения</w:t>
      </w:r>
      <w:r w:rsidR="00B826EE">
        <w:rPr>
          <w:rFonts w:ascii="Times New Roman" w:eastAsiaTheme="majorEastAsia" w:hAnsi="Times New Roman" w:cs="Times New Roman"/>
          <w:sz w:val="28"/>
          <w:szCs w:val="28"/>
        </w:rPr>
        <w:t>:</w:t>
      </w:r>
    </w:p>
    <w:p w:rsidR="001D3EBA" w:rsidRDefault="001D3EBA" w:rsidP="00105558">
      <w:pPr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Theme="majorEastAsia" w:hAnsi="Times New Roman" w:cs="Times New Roman"/>
          <w:sz w:val="28"/>
          <w:szCs w:val="28"/>
        </w:rPr>
      </w:pPr>
      <w:r w:rsidRPr="005C0456">
        <w:rPr>
          <w:rFonts w:ascii="Times New Roman" w:eastAsiaTheme="majorEastAsia" w:hAnsi="Times New Roman" w:cs="Times New Roman"/>
          <w:sz w:val="28"/>
          <w:szCs w:val="28"/>
        </w:rPr>
        <w:t>между первым и вторым этажами преимущественно на линии перекрытий офисных и промышленных зданий и сооружений</w:t>
      </w:r>
      <w:r w:rsidR="00B826EE">
        <w:rPr>
          <w:rFonts w:ascii="Times New Roman" w:eastAsiaTheme="majorEastAsia" w:hAnsi="Times New Roman" w:cs="Times New Roman"/>
          <w:sz w:val="28"/>
          <w:szCs w:val="28"/>
        </w:rPr>
        <w:t xml:space="preserve">, а также </w:t>
      </w:r>
      <w:r w:rsidR="00B826EE" w:rsidRPr="005C0456">
        <w:rPr>
          <w:rFonts w:ascii="Times New Roman" w:eastAsiaTheme="majorEastAsia" w:hAnsi="Times New Roman" w:cs="Times New Roman"/>
          <w:sz w:val="28"/>
          <w:szCs w:val="28"/>
        </w:rPr>
        <w:t>многоквартирных</w:t>
      </w:r>
      <w:r w:rsidR="00B826EE" w:rsidRPr="00B826EE">
        <w:rPr>
          <w:rFonts w:ascii="Times New Roman" w:eastAsiaTheme="majorEastAsia" w:hAnsi="Times New Roman" w:cs="Times New Roman"/>
          <w:sz w:val="28"/>
          <w:szCs w:val="28"/>
        </w:rPr>
        <w:t xml:space="preserve"> </w:t>
      </w:r>
      <w:r w:rsidR="00B826EE" w:rsidRPr="005C0456">
        <w:rPr>
          <w:rFonts w:ascii="Times New Roman" w:eastAsiaTheme="majorEastAsia" w:hAnsi="Times New Roman" w:cs="Times New Roman"/>
          <w:sz w:val="28"/>
          <w:szCs w:val="28"/>
        </w:rPr>
        <w:t>жилых домов (</w:t>
      </w:r>
      <w:r w:rsidR="00B826EE">
        <w:rPr>
          <w:rFonts w:ascii="Times New Roman" w:eastAsiaTheme="majorEastAsia" w:hAnsi="Times New Roman" w:cs="Times New Roman"/>
          <w:sz w:val="28"/>
          <w:szCs w:val="28"/>
        </w:rPr>
        <w:t>Р</w:t>
      </w:r>
      <w:r w:rsidR="00B826EE" w:rsidRPr="005C0456">
        <w:rPr>
          <w:rFonts w:ascii="Times New Roman" w:eastAsiaTheme="majorEastAsia" w:hAnsi="Times New Roman" w:cs="Times New Roman"/>
          <w:sz w:val="28"/>
          <w:szCs w:val="28"/>
        </w:rPr>
        <w:t xml:space="preserve">ис. </w:t>
      </w:r>
      <w:r w:rsidR="00B826EE">
        <w:rPr>
          <w:rFonts w:ascii="Times New Roman" w:eastAsiaTheme="majorEastAsia" w:hAnsi="Times New Roman" w:cs="Times New Roman"/>
          <w:sz w:val="28"/>
          <w:szCs w:val="28"/>
        </w:rPr>
        <w:t xml:space="preserve">2), первые </w:t>
      </w:r>
      <w:r w:rsidR="00B826EE" w:rsidRPr="005C0456">
        <w:rPr>
          <w:rFonts w:ascii="Times New Roman" w:eastAsiaTheme="majorEastAsia" w:hAnsi="Times New Roman" w:cs="Times New Roman"/>
          <w:sz w:val="28"/>
          <w:szCs w:val="28"/>
        </w:rPr>
        <w:t>этажи кото</w:t>
      </w:r>
      <w:r w:rsidR="00B826EE">
        <w:rPr>
          <w:rFonts w:ascii="Times New Roman" w:eastAsiaTheme="majorEastAsia" w:hAnsi="Times New Roman" w:cs="Times New Roman"/>
          <w:sz w:val="28"/>
          <w:szCs w:val="28"/>
        </w:rPr>
        <w:t>рых заняты нежилыми помещениями</w:t>
      </w:r>
      <w:r w:rsidRPr="005C0456">
        <w:rPr>
          <w:rFonts w:ascii="Times New Roman" w:eastAsiaTheme="majorEastAsia" w:hAnsi="Times New Roman" w:cs="Times New Roman"/>
          <w:sz w:val="28"/>
          <w:szCs w:val="28"/>
        </w:rPr>
        <w:t>;</w:t>
      </w:r>
    </w:p>
    <w:p w:rsidR="00105558" w:rsidRPr="00105558" w:rsidRDefault="00105558" w:rsidP="00105558">
      <w:pPr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Theme="majorEastAsia" w:hAnsi="Times New Roman" w:cs="Times New Roman"/>
          <w:sz w:val="28"/>
          <w:szCs w:val="28"/>
        </w:rPr>
      </w:pPr>
    </w:p>
    <w:p w:rsidR="001D3EBA" w:rsidRPr="005C0456" w:rsidRDefault="001D3EBA" w:rsidP="00917899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Theme="majorEastAsia" w:hAnsi="Times New Roman" w:cs="Times New Roman"/>
          <w:sz w:val="28"/>
          <w:szCs w:val="28"/>
        </w:rPr>
      </w:pPr>
      <w:r>
        <w:rPr>
          <w:rFonts w:ascii="Times New Roman" w:eastAsiaTheme="majorEastAsia" w:hAnsi="Times New Roman" w:cs="Times New Roman"/>
          <w:noProof/>
          <w:sz w:val="28"/>
          <w:szCs w:val="28"/>
        </w:rPr>
        <w:drawing>
          <wp:inline distT="0" distB="0" distL="0" distR="0">
            <wp:extent cx="5879264" cy="4148612"/>
            <wp:effectExtent l="19050" t="0" r="7186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 2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1977" cy="4157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EBA" w:rsidRPr="005C0456" w:rsidRDefault="001D3EBA" w:rsidP="00105558">
      <w:pPr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Theme="majorEastAsia" w:hAnsi="Times New Roman" w:cs="Times New Roman"/>
          <w:sz w:val="28"/>
          <w:szCs w:val="28"/>
        </w:rPr>
      </w:pPr>
      <w:r w:rsidRPr="005C0456">
        <w:rPr>
          <w:rFonts w:ascii="Times New Roman" w:eastAsiaTheme="majorEastAsia" w:hAnsi="Times New Roman" w:cs="Times New Roman"/>
          <w:sz w:val="28"/>
          <w:szCs w:val="28"/>
        </w:rPr>
        <w:t>между верхней линией окон первого этажа и карнизом одноэтажных домов, стр</w:t>
      </w:r>
      <w:r>
        <w:rPr>
          <w:rFonts w:ascii="Times New Roman" w:eastAsiaTheme="majorEastAsia" w:hAnsi="Times New Roman" w:cs="Times New Roman"/>
          <w:sz w:val="28"/>
          <w:szCs w:val="28"/>
        </w:rPr>
        <w:t>оений;</w:t>
      </w:r>
    </w:p>
    <w:p w:rsidR="001D3EBA" w:rsidRPr="005C0456" w:rsidRDefault="001D3EBA" w:rsidP="00917899">
      <w:pPr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Theme="majorEastAsia" w:hAnsi="Times New Roman" w:cs="Times New Roman"/>
          <w:sz w:val="28"/>
          <w:szCs w:val="28"/>
        </w:rPr>
      </w:pPr>
      <w:r w:rsidRPr="005C0456">
        <w:rPr>
          <w:rFonts w:ascii="Times New Roman" w:eastAsiaTheme="majorEastAsia" w:hAnsi="Times New Roman" w:cs="Times New Roman"/>
          <w:sz w:val="28"/>
          <w:szCs w:val="28"/>
        </w:rPr>
        <w:t xml:space="preserve">между оконными проёмами первого этажа исключительно в </w:t>
      </w:r>
      <w:r w:rsidRPr="00007A42">
        <w:rPr>
          <w:rFonts w:ascii="Times New Roman" w:eastAsiaTheme="majorEastAsia" w:hAnsi="Times New Roman" w:cs="Times New Roman"/>
          <w:sz w:val="28"/>
          <w:szCs w:val="28"/>
        </w:rPr>
        <w:t>случаях, обусловленных архитектурными и историческими особенностями здания,</w:t>
      </w:r>
      <w:r w:rsidR="00B826EE">
        <w:rPr>
          <w:rFonts w:ascii="Times New Roman" w:eastAsiaTheme="majorEastAsia" w:hAnsi="Times New Roman" w:cs="Times New Roman"/>
          <w:sz w:val="28"/>
          <w:szCs w:val="28"/>
        </w:rPr>
        <w:t xml:space="preserve"> </w:t>
      </w:r>
      <w:r w:rsidR="00B826EE">
        <w:rPr>
          <w:rFonts w:ascii="Times New Roman" w:eastAsiaTheme="majorEastAsia" w:hAnsi="Times New Roman" w:cs="Times New Roman"/>
          <w:sz w:val="28"/>
          <w:szCs w:val="28"/>
        </w:rPr>
        <w:lastRenderedPageBreak/>
        <w:t>при этом</w:t>
      </w:r>
      <w:r w:rsidRPr="00007A42">
        <w:rPr>
          <w:rFonts w:ascii="Times New Roman" w:eastAsiaTheme="majorEastAsia" w:hAnsi="Times New Roman" w:cs="Times New Roman"/>
          <w:sz w:val="28"/>
          <w:szCs w:val="28"/>
        </w:rPr>
        <w:t xml:space="preserve"> ш</w:t>
      </w:r>
      <w:r w:rsidRPr="00007A42">
        <w:rPr>
          <w:rFonts w:ascii="Times New Roman" w:hAnsi="Times New Roman" w:cs="Times New Roman"/>
          <w:sz w:val="28"/>
          <w:szCs w:val="28"/>
        </w:rPr>
        <w:t>ирина настенных панно должна составлять не более 2/3 от ширины простенка, в пределах которого планируется размещение той или иной конструкции, за исключением д</w:t>
      </w:r>
      <w:r w:rsidR="00B826EE">
        <w:rPr>
          <w:rFonts w:ascii="Times New Roman" w:hAnsi="Times New Roman" w:cs="Times New Roman"/>
          <w:sz w:val="28"/>
          <w:szCs w:val="28"/>
        </w:rPr>
        <w:t>екоративно-художественных панно;</w:t>
      </w:r>
    </w:p>
    <w:p w:rsidR="001D3EBA" w:rsidRDefault="00917899" w:rsidP="00917899">
      <w:pPr>
        <w:spacing w:after="0" w:line="240" w:lineRule="auto"/>
        <w:ind w:firstLine="567"/>
        <w:contextualSpacing/>
        <w:jc w:val="both"/>
        <w:rPr>
          <w:rFonts w:ascii="Times New Roman" w:eastAsiaTheme="majorEastAsia" w:hAnsi="Times New Roman" w:cs="Times New Roman"/>
          <w:sz w:val="28"/>
          <w:szCs w:val="28"/>
        </w:rPr>
      </w:pPr>
      <w:bookmarkStart w:id="7" w:name="пункт2"/>
      <w:bookmarkEnd w:id="7"/>
      <w:r>
        <w:rPr>
          <w:rFonts w:ascii="Times New Roman" w:eastAsiaTheme="majorEastAsia" w:hAnsi="Times New Roman" w:cs="Times New Roman"/>
          <w:sz w:val="28"/>
          <w:szCs w:val="28"/>
        </w:rPr>
        <w:t>у</w:t>
      </w:r>
      <w:r w:rsidR="001D3EBA">
        <w:rPr>
          <w:rFonts w:ascii="Times New Roman" w:eastAsiaTheme="majorEastAsia" w:hAnsi="Times New Roman" w:cs="Times New Roman"/>
          <w:sz w:val="28"/>
          <w:szCs w:val="28"/>
        </w:rPr>
        <w:t xml:space="preserve">становка </w:t>
      </w:r>
      <w:r w:rsidR="001D3EBA" w:rsidRPr="005C0456">
        <w:rPr>
          <w:rFonts w:ascii="Times New Roman" w:eastAsiaTheme="majorEastAsia" w:hAnsi="Times New Roman" w:cs="Times New Roman"/>
          <w:sz w:val="28"/>
          <w:szCs w:val="28"/>
        </w:rPr>
        <w:t>настенн</w:t>
      </w:r>
      <w:r w:rsidR="001D3EBA">
        <w:rPr>
          <w:rFonts w:ascii="Times New Roman" w:eastAsiaTheme="majorEastAsia" w:hAnsi="Times New Roman" w:cs="Times New Roman"/>
          <w:sz w:val="28"/>
          <w:szCs w:val="28"/>
        </w:rPr>
        <w:t>ой</w:t>
      </w:r>
      <w:r w:rsidR="00320C36">
        <w:rPr>
          <w:rFonts w:ascii="Times New Roman" w:eastAsiaTheme="majorEastAsia" w:hAnsi="Times New Roman" w:cs="Times New Roman"/>
          <w:sz w:val="28"/>
          <w:szCs w:val="28"/>
        </w:rPr>
        <w:t xml:space="preserve"> </w:t>
      </w:r>
      <w:r w:rsidR="001D3EBA">
        <w:rPr>
          <w:rFonts w:ascii="Times New Roman" w:eastAsiaTheme="majorEastAsia" w:hAnsi="Times New Roman" w:cs="Times New Roman"/>
          <w:sz w:val="28"/>
          <w:szCs w:val="28"/>
        </w:rPr>
        <w:t xml:space="preserve">рекламной </w:t>
      </w:r>
      <w:r w:rsidR="001D3EBA" w:rsidRPr="005C0456">
        <w:rPr>
          <w:rFonts w:ascii="Times New Roman" w:eastAsiaTheme="majorEastAsia" w:hAnsi="Times New Roman" w:cs="Times New Roman"/>
          <w:sz w:val="28"/>
          <w:szCs w:val="28"/>
        </w:rPr>
        <w:t>конструкци</w:t>
      </w:r>
      <w:r w:rsidR="001D3EBA">
        <w:rPr>
          <w:rFonts w:ascii="Times New Roman" w:eastAsiaTheme="majorEastAsia" w:hAnsi="Times New Roman" w:cs="Times New Roman"/>
          <w:sz w:val="28"/>
          <w:szCs w:val="28"/>
        </w:rPr>
        <w:t>и</w:t>
      </w:r>
      <w:r w:rsidR="001D3EBA" w:rsidRPr="005C0456">
        <w:rPr>
          <w:rFonts w:ascii="Times New Roman" w:eastAsiaTheme="majorEastAsia" w:hAnsi="Times New Roman" w:cs="Times New Roman"/>
          <w:sz w:val="28"/>
          <w:szCs w:val="28"/>
        </w:rPr>
        <w:t xml:space="preserve"> на углу здания, строения или на глухой (торцевой) стене</w:t>
      </w:r>
      <w:r w:rsidR="001D3EBA">
        <w:rPr>
          <w:rFonts w:ascii="Times New Roman" w:eastAsiaTheme="majorEastAsia" w:hAnsi="Times New Roman" w:cs="Times New Roman"/>
          <w:sz w:val="28"/>
          <w:szCs w:val="28"/>
        </w:rPr>
        <w:t xml:space="preserve"> рекомендована в соответствии с</w:t>
      </w:r>
      <w:r w:rsidR="00320C36">
        <w:rPr>
          <w:rFonts w:ascii="Times New Roman" w:eastAsiaTheme="majorEastAsia" w:hAnsi="Times New Roman" w:cs="Times New Roman"/>
          <w:sz w:val="28"/>
          <w:szCs w:val="28"/>
        </w:rPr>
        <w:t xml:space="preserve"> </w:t>
      </w:r>
      <w:proofErr w:type="gramStart"/>
      <w:r w:rsidR="001D3EBA" w:rsidRPr="005C0456">
        <w:rPr>
          <w:rFonts w:ascii="Times New Roman" w:hAnsi="Times New Roman" w:cs="Times New Roman"/>
          <w:sz w:val="28"/>
          <w:szCs w:val="28"/>
        </w:rPr>
        <w:t>индивидуальн</w:t>
      </w:r>
      <w:r w:rsidR="001D3EBA">
        <w:rPr>
          <w:rFonts w:ascii="Times New Roman" w:hAnsi="Times New Roman" w:cs="Times New Roman"/>
          <w:sz w:val="28"/>
          <w:szCs w:val="28"/>
        </w:rPr>
        <w:t>ым</w:t>
      </w:r>
      <w:proofErr w:type="gramEnd"/>
      <w:r w:rsidR="001D3EBA" w:rsidRPr="005C0456">
        <w:rPr>
          <w:rFonts w:ascii="Times New Roman" w:hAnsi="Times New Roman" w:cs="Times New Roman"/>
          <w:sz w:val="28"/>
          <w:szCs w:val="28"/>
        </w:rPr>
        <w:t xml:space="preserve"> дизайн-проект</w:t>
      </w:r>
      <w:r w:rsidR="001D3EBA">
        <w:rPr>
          <w:rFonts w:ascii="Times New Roman" w:hAnsi="Times New Roman" w:cs="Times New Roman"/>
          <w:sz w:val="28"/>
          <w:szCs w:val="28"/>
        </w:rPr>
        <w:t>ом</w:t>
      </w:r>
      <w:r w:rsidR="001D3EBA" w:rsidRPr="005C0456">
        <w:rPr>
          <w:rFonts w:ascii="Times New Roman" w:hAnsi="Times New Roman" w:cs="Times New Roman"/>
          <w:sz w:val="28"/>
          <w:szCs w:val="28"/>
        </w:rPr>
        <w:t xml:space="preserve"> средства </w:t>
      </w:r>
      <w:r w:rsidR="001D3EBA">
        <w:rPr>
          <w:rFonts w:ascii="Times New Roman" w:hAnsi="Times New Roman" w:cs="Times New Roman"/>
          <w:sz w:val="28"/>
          <w:szCs w:val="28"/>
        </w:rPr>
        <w:t>наружной рекламы</w:t>
      </w:r>
      <w:r w:rsidR="001D3EBA" w:rsidRPr="005C0456">
        <w:rPr>
          <w:rFonts w:ascii="Times New Roman" w:eastAsiaTheme="majorEastAsia" w:hAnsi="Times New Roman" w:cs="Times New Roman"/>
          <w:sz w:val="28"/>
          <w:szCs w:val="28"/>
        </w:rPr>
        <w:t>. При установке на торцевой стене разрешается размещение настенных</w:t>
      </w:r>
      <w:r w:rsidR="001D3EBA">
        <w:rPr>
          <w:rFonts w:ascii="Times New Roman" w:eastAsiaTheme="majorEastAsia" w:hAnsi="Times New Roman" w:cs="Times New Roman"/>
          <w:sz w:val="28"/>
          <w:szCs w:val="28"/>
        </w:rPr>
        <w:t xml:space="preserve"> рекламных</w:t>
      </w:r>
      <w:r w:rsidR="001D3EBA" w:rsidRPr="005C0456">
        <w:rPr>
          <w:rFonts w:ascii="Times New Roman" w:eastAsiaTheme="majorEastAsia" w:hAnsi="Times New Roman" w:cs="Times New Roman"/>
          <w:sz w:val="28"/>
          <w:szCs w:val="28"/>
        </w:rPr>
        <w:t xml:space="preserve"> конструкций только между первым и вторым этажами в виде конструкции на подложке (</w:t>
      </w:r>
      <w:r w:rsidR="004876F2">
        <w:rPr>
          <w:rFonts w:ascii="Times New Roman" w:hAnsi="Times New Roman" w:cs="Times New Roman"/>
          <w:sz w:val="28"/>
          <w:szCs w:val="28"/>
        </w:rPr>
        <w:t>Р</w:t>
      </w:r>
      <w:r w:rsidR="001D3EBA" w:rsidRPr="005C0456">
        <w:rPr>
          <w:rFonts w:ascii="Times New Roman" w:eastAsiaTheme="majorEastAsia" w:hAnsi="Times New Roman" w:cs="Times New Roman"/>
          <w:sz w:val="28"/>
          <w:szCs w:val="28"/>
        </w:rPr>
        <w:t xml:space="preserve">ис. </w:t>
      </w:r>
      <w:r w:rsidR="001D3EBA">
        <w:rPr>
          <w:rFonts w:ascii="Times New Roman" w:eastAsiaTheme="majorEastAsia" w:hAnsi="Times New Roman" w:cs="Times New Roman"/>
          <w:sz w:val="28"/>
          <w:szCs w:val="28"/>
        </w:rPr>
        <w:t>3</w:t>
      </w:r>
      <w:r w:rsidR="001D3EBA" w:rsidRPr="005C0456">
        <w:rPr>
          <w:rFonts w:ascii="Times New Roman" w:eastAsiaTheme="majorEastAsia" w:hAnsi="Times New Roman" w:cs="Times New Roman"/>
          <w:sz w:val="28"/>
          <w:szCs w:val="28"/>
        </w:rPr>
        <w:t xml:space="preserve">). При этом </w:t>
      </w:r>
      <w:r w:rsidR="001D3EBA">
        <w:rPr>
          <w:rFonts w:ascii="Times New Roman" w:eastAsiaTheme="majorEastAsia" w:hAnsi="Times New Roman" w:cs="Times New Roman"/>
          <w:sz w:val="28"/>
          <w:szCs w:val="28"/>
        </w:rPr>
        <w:t xml:space="preserve">фоновая </w:t>
      </w:r>
      <w:r w:rsidR="001D3EBA" w:rsidRPr="005C0456">
        <w:rPr>
          <w:rFonts w:ascii="Times New Roman" w:eastAsiaTheme="majorEastAsia" w:hAnsi="Times New Roman" w:cs="Times New Roman"/>
          <w:sz w:val="28"/>
          <w:szCs w:val="28"/>
        </w:rPr>
        <w:t>подложка должна быть предусмотрена единая на всю протяженность глухого (т</w:t>
      </w:r>
      <w:r w:rsidR="00B826EE">
        <w:rPr>
          <w:rFonts w:ascii="Times New Roman" w:eastAsiaTheme="majorEastAsia" w:hAnsi="Times New Roman" w:cs="Times New Roman"/>
          <w:sz w:val="28"/>
          <w:szCs w:val="28"/>
        </w:rPr>
        <w:t>орцевого) фасада по горизонтали;</w:t>
      </w:r>
    </w:p>
    <w:p w:rsidR="001D3EBA" w:rsidRPr="005C0456" w:rsidRDefault="001D3EBA" w:rsidP="00C32764">
      <w:pPr>
        <w:spacing w:after="0" w:line="240" w:lineRule="auto"/>
        <w:contextualSpacing/>
        <w:jc w:val="both"/>
        <w:rPr>
          <w:rFonts w:ascii="Times New Roman" w:eastAsiaTheme="majorEastAsia" w:hAnsi="Times New Roman" w:cs="Times New Roman"/>
          <w:sz w:val="28"/>
          <w:szCs w:val="28"/>
        </w:rPr>
      </w:pPr>
      <w:r>
        <w:rPr>
          <w:rFonts w:ascii="Times New Roman" w:eastAsiaTheme="majorEastAsia" w:hAnsi="Times New Roman" w:cs="Times New Roman"/>
          <w:noProof/>
          <w:sz w:val="28"/>
          <w:szCs w:val="28"/>
        </w:rPr>
        <w:drawing>
          <wp:inline distT="0" distB="0" distL="0" distR="0">
            <wp:extent cx="5924550" cy="4181475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 3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-160" b="6197"/>
                    <a:stretch/>
                  </pic:blipFill>
                  <pic:spPr bwMode="auto">
                    <a:xfrm>
                      <a:off x="0" y="0"/>
                      <a:ext cx="5940884" cy="41930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7899" w:rsidRDefault="00917899" w:rsidP="00CD44B8">
      <w:pPr>
        <w:spacing w:after="0" w:line="240" w:lineRule="auto"/>
        <w:contextualSpacing/>
        <w:jc w:val="both"/>
        <w:rPr>
          <w:rFonts w:ascii="Times New Roman" w:eastAsiaTheme="majorEastAsia" w:hAnsi="Times New Roman" w:cs="Times New Roman"/>
          <w:sz w:val="28"/>
          <w:szCs w:val="28"/>
        </w:rPr>
      </w:pPr>
    </w:p>
    <w:p w:rsidR="001D3EBA" w:rsidRPr="005C0456" w:rsidRDefault="001D3EBA" w:rsidP="00917899">
      <w:pPr>
        <w:spacing w:after="0" w:line="240" w:lineRule="auto"/>
        <w:ind w:firstLine="567"/>
        <w:contextualSpacing/>
        <w:jc w:val="both"/>
        <w:rPr>
          <w:rFonts w:ascii="Times New Roman" w:eastAsiaTheme="majorEastAsia" w:hAnsi="Times New Roman" w:cs="Times New Roman"/>
          <w:bCs/>
          <w:iCs/>
          <w:sz w:val="28"/>
          <w:szCs w:val="28"/>
        </w:rPr>
      </w:pPr>
      <w:r>
        <w:rPr>
          <w:rFonts w:ascii="Times New Roman" w:eastAsiaTheme="majorEastAsia" w:hAnsi="Times New Roman" w:cs="Times New Roman"/>
          <w:sz w:val="28"/>
          <w:szCs w:val="28"/>
        </w:rPr>
        <w:t xml:space="preserve">д) </w:t>
      </w:r>
      <w:r w:rsidR="00B826EE">
        <w:rPr>
          <w:rFonts w:ascii="Times New Roman" w:eastAsiaTheme="majorEastAsia" w:hAnsi="Times New Roman" w:cs="Times New Roman"/>
          <w:sz w:val="28"/>
          <w:szCs w:val="28"/>
        </w:rPr>
        <w:t>в</w:t>
      </w:r>
      <w:r w:rsidRPr="005C0456">
        <w:rPr>
          <w:rFonts w:ascii="Times New Roman" w:eastAsiaTheme="majorEastAsia" w:hAnsi="Times New Roman" w:cs="Times New Roman"/>
          <w:sz w:val="28"/>
          <w:szCs w:val="28"/>
        </w:rPr>
        <w:t xml:space="preserve"> случае установки на одном фасаде здания, строения, сооружения нескольких настенных конструкций, указанные конструкции должны быть расположены в одной плоскости относительно вертикальной плоскости фасада, на котором они установлены.</w:t>
      </w:r>
      <w:r w:rsidRPr="005C0456">
        <w:rPr>
          <w:rFonts w:ascii="Times New Roman" w:eastAsiaTheme="majorEastAsia" w:hAnsi="Times New Roman" w:cs="Times New Roman"/>
          <w:bCs/>
          <w:iCs/>
          <w:sz w:val="28"/>
          <w:szCs w:val="28"/>
        </w:rPr>
        <w:t xml:space="preserve"> При этом</w:t>
      </w:r>
      <w:proofErr w:type="gramStart"/>
      <w:r w:rsidRPr="005C0456">
        <w:rPr>
          <w:rFonts w:ascii="Times New Roman" w:eastAsiaTheme="majorEastAsia" w:hAnsi="Times New Roman" w:cs="Times New Roman"/>
          <w:bCs/>
          <w:iCs/>
          <w:sz w:val="28"/>
          <w:szCs w:val="28"/>
        </w:rPr>
        <w:t>,</w:t>
      </w:r>
      <w:proofErr w:type="gramEnd"/>
      <w:r w:rsidRPr="005C0456">
        <w:rPr>
          <w:rFonts w:ascii="Times New Roman" w:eastAsiaTheme="majorEastAsia" w:hAnsi="Times New Roman" w:cs="Times New Roman"/>
          <w:bCs/>
          <w:iCs/>
          <w:sz w:val="28"/>
          <w:szCs w:val="28"/>
        </w:rPr>
        <w:t xml:space="preserve"> цветовое и стилистическое решения настенных конструкций должны гармонировать с ранее установленными или устанавливаемыми на соответствующем фасаде, а также на прилегающих фасадах настенными конструкциями, разрешение на которые было выдано после вст</w:t>
      </w:r>
      <w:r w:rsidR="00B826EE">
        <w:rPr>
          <w:rFonts w:ascii="Times New Roman" w:eastAsiaTheme="majorEastAsia" w:hAnsi="Times New Roman" w:cs="Times New Roman"/>
          <w:bCs/>
          <w:iCs/>
          <w:sz w:val="28"/>
          <w:szCs w:val="28"/>
        </w:rPr>
        <w:t>упления в силу настоящих Правил;</w:t>
      </w:r>
    </w:p>
    <w:p w:rsidR="001D3EBA" w:rsidRDefault="001D3EBA" w:rsidP="00917899">
      <w:pPr>
        <w:pStyle w:val="11"/>
        <w:shd w:val="clear" w:color="auto" w:fill="auto"/>
        <w:spacing w:before="0" w:line="240" w:lineRule="auto"/>
        <w:ind w:right="20" w:firstLine="567"/>
        <w:rPr>
          <w:sz w:val="28"/>
          <w:szCs w:val="28"/>
        </w:rPr>
      </w:pPr>
      <w:r>
        <w:rPr>
          <w:rFonts w:eastAsiaTheme="majorEastAsia"/>
          <w:sz w:val="28"/>
          <w:szCs w:val="28"/>
        </w:rPr>
        <w:t xml:space="preserve">е) </w:t>
      </w:r>
      <w:r w:rsidR="00B826EE">
        <w:rPr>
          <w:rFonts w:eastAsiaTheme="majorEastAsia"/>
          <w:sz w:val="28"/>
          <w:szCs w:val="28"/>
        </w:rPr>
        <w:t>р</w:t>
      </w:r>
      <w:r w:rsidRPr="005C0456">
        <w:rPr>
          <w:rFonts w:eastAsiaTheme="majorEastAsia"/>
          <w:sz w:val="28"/>
          <w:szCs w:val="28"/>
        </w:rPr>
        <w:t>азмещение настенной конструкции на фризе разрешается только в случае отсутствия на нем архитектурного декора и орнамента</w:t>
      </w:r>
      <w:r>
        <w:rPr>
          <w:rFonts w:eastAsiaTheme="majorEastAsia"/>
          <w:sz w:val="28"/>
          <w:szCs w:val="28"/>
        </w:rPr>
        <w:t xml:space="preserve"> и </w:t>
      </w:r>
      <w:r w:rsidRPr="005C0456">
        <w:rPr>
          <w:rFonts w:eastAsiaTheme="majorEastAsia"/>
          <w:sz w:val="28"/>
          <w:szCs w:val="28"/>
        </w:rPr>
        <w:t>не должн</w:t>
      </w:r>
      <w:r w:rsidR="0020490E">
        <w:rPr>
          <w:rFonts w:eastAsiaTheme="majorEastAsia"/>
          <w:sz w:val="28"/>
          <w:szCs w:val="28"/>
        </w:rPr>
        <w:t>о</w:t>
      </w:r>
      <w:r w:rsidRPr="005C0456">
        <w:rPr>
          <w:rFonts w:eastAsiaTheme="majorEastAsia"/>
          <w:sz w:val="28"/>
          <w:szCs w:val="28"/>
        </w:rPr>
        <w:t xml:space="preserve"> выходить за границы</w:t>
      </w:r>
      <w:r>
        <w:rPr>
          <w:rFonts w:eastAsiaTheme="majorEastAsia"/>
          <w:sz w:val="28"/>
          <w:szCs w:val="28"/>
        </w:rPr>
        <w:t xml:space="preserve"> фриза</w:t>
      </w:r>
      <w:r w:rsidRPr="00A931FB">
        <w:rPr>
          <w:rFonts w:eastAsiaTheme="majorEastAsia"/>
          <w:sz w:val="28"/>
          <w:szCs w:val="28"/>
        </w:rPr>
        <w:t>.</w:t>
      </w:r>
      <w:r w:rsidR="00B826EE">
        <w:rPr>
          <w:rFonts w:eastAsiaTheme="majorEastAsia"/>
          <w:sz w:val="28"/>
          <w:szCs w:val="28"/>
        </w:rPr>
        <w:t xml:space="preserve"> </w:t>
      </w:r>
      <w:r w:rsidRPr="00A931FB">
        <w:rPr>
          <w:sz w:val="28"/>
          <w:szCs w:val="28"/>
        </w:rPr>
        <w:t xml:space="preserve">Высота настенных панно должна составлять не более 2/3 от высоты </w:t>
      </w:r>
      <w:r w:rsidR="00B826EE">
        <w:rPr>
          <w:sz w:val="28"/>
          <w:szCs w:val="28"/>
        </w:rPr>
        <w:t>фриза. В</w:t>
      </w:r>
      <w:r w:rsidRPr="00A931FB">
        <w:rPr>
          <w:rFonts w:eastAsiaTheme="majorEastAsia"/>
          <w:sz w:val="28"/>
          <w:szCs w:val="28"/>
        </w:rPr>
        <w:t xml:space="preserve"> случае размещения на одном фризе нескольких настенных конструкций для них может быть организована единая подложка </w:t>
      </w:r>
      <w:r w:rsidRPr="00A931FB">
        <w:rPr>
          <w:rFonts w:eastAsiaTheme="majorEastAsia"/>
          <w:sz w:val="28"/>
          <w:szCs w:val="28"/>
        </w:rPr>
        <w:lastRenderedPageBreak/>
        <w:t>для размещения объемных символов</w:t>
      </w:r>
      <w:r w:rsidR="00B826EE">
        <w:rPr>
          <w:rFonts w:eastAsiaTheme="majorEastAsia"/>
          <w:sz w:val="28"/>
          <w:szCs w:val="28"/>
        </w:rPr>
        <w:t>.</w:t>
      </w:r>
      <w:r w:rsidRPr="00A931FB">
        <w:rPr>
          <w:sz w:val="28"/>
          <w:szCs w:val="28"/>
        </w:rPr>
        <w:t xml:space="preserve"> При наличии арочных окон высота конструкций, расположенных между ок</w:t>
      </w:r>
      <w:r>
        <w:rPr>
          <w:sz w:val="28"/>
          <w:szCs w:val="28"/>
        </w:rPr>
        <w:t>нами эт</w:t>
      </w:r>
      <w:r w:rsidR="00B826EE">
        <w:rPr>
          <w:sz w:val="28"/>
          <w:szCs w:val="28"/>
        </w:rPr>
        <w:t>ажей, уменьшается до ½ (Рис. 4);</w:t>
      </w:r>
    </w:p>
    <w:p w:rsidR="001D3EBA" w:rsidRPr="00A931FB" w:rsidRDefault="001D3EBA" w:rsidP="00C32764">
      <w:pPr>
        <w:pStyle w:val="11"/>
        <w:shd w:val="clear" w:color="auto" w:fill="auto"/>
        <w:spacing w:before="0" w:line="240" w:lineRule="auto"/>
        <w:ind w:right="2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05500" cy="3401076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 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8214" cy="340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EBA" w:rsidRPr="005C0456" w:rsidRDefault="001D3EBA" w:rsidP="0020490E">
      <w:pPr>
        <w:pStyle w:val="11"/>
        <w:shd w:val="clear" w:color="auto" w:fill="auto"/>
        <w:spacing w:before="0" w:line="240" w:lineRule="auto"/>
        <w:ind w:left="20" w:right="20" w:firstLine="547"/>
        <w:rPr>
          <w:sz w:val="28"/>
          <w:szCs w:val="28"/>
        </w:rPr>
      </w:pPr>
      <w:r>
        <w:rPr>
          <w:sz w:val="28"/>
          <w:szCs w:val="28"/>
        </w:rPr>
        <w:t xml:space="preserve">ж) </w:t>
      </w:r>
      <w:r w:rsidR="00B826EE">
        <w:rPr>
          <w:sz w:val="28"/>
          <w:szCs w:val="28"/>
        </w:rPr>
        <w:t>р</w:t>
      </w:r>
      <w:r w:rsidRPr="005C0456">
        <w:rPr>
          <w:sz w:val="28"/>
          <w:szCs w:val="28"/>
        </w:rPr>
        <w:t>азмещение конструкций осуществляется с координацией по нижнему краю конструкции на единой выс</w:t>
      </w:r>
      <w:r w:rsidR="00B826EE">
        <w:rPr>
          <w:sz w:val="28"/>
          <w:szCs w:val="28"/>
        </w:rPr>
        <w:t>оте в пределах всего ограждения;</w:t>
      </w:r>
    </w:p>
    <w:p w:rsidR="001D3EBA" w:rsidRPr="005C0456" w:rsidRDefault="001D3EBA" w:rsidP="0020490E">
      <w:pPr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Theme="majorEastAsia" w:hAnsi="Times New Roman" w:cs="Times New Roman"/>
          <w:sz w:val="28"/>
          <w:szCs w:val="28"/>
        </w:rPr>
      </w:pPr>
      <w:r>
        <w:rPr>
          <w:rFonts w:ascii="Times New Roman" w:eastAsiaTheme="majorEastAsia" w:hAnsi="Times New Roman" w:cs="Times New Roman"/>
          <w:sz w:val="28"/>
          <w:szCs w:val="28"/>
        </w:rPr>
        <w:t xml:space="preserve">з) </w:t>
      </w:r>
      <w:r w:rsidRPr="005C0456">
        <w:rPr>
          <w:rFonts w:ascii="Times New Roman" w:eastAsiaTheme="majorEastAsia" w:hAnsi="Times New Roman" w:cs="Times New Roman"/>
          <w:sz w:val="28"/>
          <w:szCs w:val="28"/>
        </w:rPr>
        <w:t>При наличии в составе входной группы здания, строения</w:t>
      </w:r>
      <w:r>
        <w:rPr>
          <w:rFonts w:ascii="Times New Roman" w:eastAsiaTheme="majorEastAsia" w:hAnsi="Times New Roman" w:cs="Times New Roman"/>
          <w:sz w:val="28"/>
          <w:szCs w:val="28"/>
        </w:rPr>
        <w:t xml:space="preserve">, сооружения козырька (навеса), рекламная конструкция </w:t>
      </w:r>
      <w:r w:rsidRPr="005C0456">
        <w:rPr>
          <w:rFonts w:ascii="Times New Roman" w:eastAsiaTheme="majorEastAsia" w:hAnsi="Times New Roman" w:cs="Times New Roman"/>
          <w:sz w:val="28"/>
          <w:szCs w:val="28"/>
        </w:rPr>
        <w:t>может быть установлен</w:t>
      </w:r>
      <w:r>
        <w:rPr>
          <w:rFonts w:ascii="Times New Roman" w:eastAsiaTheme="majorEastAsia" w:hAnsi="Times New Roman" w:cs="Times New Roman"/>
          <w:sz w:val="28"/>
          <w:szCs w:val="28"/>
        </w:rPr>
        <w:t>а</w:t>
      </w:r>
      <w:r w:rsidRPr="005C0456">
        <w:rPr>
          <w:rFonts w:ascii="Times New Roman" w:eastAsiaTheme="majorEastAsia" w:hAnsi="Times New Roman" w:cs="Times New Roman"/>
          <w:sz w:val="28"/>
          <w:szCs w:val="28"/>
        </w:rPr>
        <w:t xml:space="preserve"> исключительно на лицевой части козырька (навеса), параллельной входной двери, строго в ее </w:t>
      </w:r>
      <w:r w:rsidR="00B826EE">
        <w:rPr>
          <w:rFonts w:ascii="Times New Roman" w:eastAsiaTheme="majorEastAsia" w:hAnsi="Times New Roman" w:cs="Times New Roman"/>
          <w:sz w:val="28"/>
          <w:szCs w:val="28"/>
        </w:rPr>
        <w:t>габаритах или менее ее площади;</w:t>
      </w:r>
    </w:p>
    <w:p w:rsidR="001D3EBA" w:rsidRDefault="00B826EE" w:rsidP="0020490E">
      <w:pPr>
        <w:pStyle w:val="11"/>
        <w:shd w:val="clear" w:color="auto" w:fill="auto"/>
        <w:spacing w:before="0" w:line="240" w:lineRule="auto"/>
        <w:ind w:right="20" w:firstLine="567"/>
        <w:rPr>
          <w:sz w:val="28"/>
          <w:szCs w:val="28"/>
        </w:rPr>
      </w:pPr>
      <w:r>
        <w:rPr>
          <w:rFonts w:eastAsiaTheme="majorEastAsia"/>
          <w:sz w:val="28"/>
          <w:szCs w:val="28"/>
        </w:rPr>
        <w:t>и) р</w:t>
      </w:r>
      <w:r w:rsidR="001D3EBA">
        <w:rPr>
          <w:rFonts w:eastAsiaTheme="majorEastAsia"/>
          <w:sz w:val="28"/>
          <w:szCs w:val="28"/>
        </w:rPr>
        <w:t>екламные конструкции</w:t>
      </w:r>
      <w:r w:rsidR="001D3EBA" w:rsidRPr="005C0456">
        <w:rPr>
          <w:rFonts w:eastAsiaTheme="majorEastAsia"/>
          <w:sz w:val="28"/>
          <w:szCs w:val="28"/>
        </w:rPr>
        <w:t xml:space="preserve">, принадлежащие разным </w:t>
      </w:r>
      <w:r w:rsidR="001D3EBA">
        <w:rPr>
          <w:rFonts w:eastAsiaTheme="majorEastAsia"/>
          <w:sz w:val="28"/>
          <w:szCs w:val="28"/>
        </w:rPr>
        <w:t>собственникам</w:t>
      </w:r>
      <w:r w:rsidR="001D3EBA" w:rsidRPr="005C0456">
        <w:rPr>
          <w:rFonts w:eastAsiaTheme="majorEastAsia"/>
          <w:sz w:val="28"/>
          <w:szCs w:val="28"/>
        </w:rPr>
        <w:t xml:space="preserve"> и устанавливаемые на козырьках (навесах) в пределах одного здания, строения, сооружения должны иметь полностью взаимоувязанные худож</w:t>
      </w:r>
      <w:r>
        <w:rPr>
          <w:rFonts w:eastAsiaTheme="majorEastAsia"/>
          <w:sz w:val="28"/>
          <w:szCs w:val="28"/>
        </w:rPr>
        <w:t>ественно-композиционные решения;</w:t>
      </w:r>
    </w:p>
    <w:p w:rsidR="001D3EBA" w:rsidRPr="00E86E89" w:rsidRDefault="001D3EBA" w:rsidP="0020490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к)</w:t>
      </w:r>
      <w:r w:rsidR="00B826EE">
        <w:rPr>
          <w:rFonts w:ascii="Times New Roman" w:hAnsi="Times New Roman" w:cs="Times New Roman"/>
          <w:sz w:val="28"/>
          <w:szCs w:val="28"/>
        </w:rPr>
        <w:t xml:space="preserve"> н</w:t>
      </w:r>
      <w:r w:rsidR="00E80636">
        <w:rPr>
          <w:rFonts w:ascii="Times New Roman" w:hAnsi="Times New Roman" w:cs="Times New Roman"/>
          <w:sz w:val="28"/>
          <w:szCs w:val="28"/>
        </w:rPr>
        <w:t>астенные рекламные конструкции не должны п</w:t>
      </w:r>
      <w:r w:rsidRPr="005852E3">
        <w:rPr>
          <w:rFonts w:ascii="Times New Roman" w:hAnsi="Times New Roman" w:cs="Times New Roman"/>
          <w:sz w:val="28"/>
          <w:szCs w:val="28"/>
        </w:rPr>
        <w:t>ерекры</w:t>
      </w:r>
      <w:r w:rsidR="00E80636">
        <w:rPr>
          <w:rFonts w:ascii="Times New Roman" w:hAnsi="Times New Roman" w:cs="Times New Roman"/>
          <w:sz w:val="28"/>
          <w:szCs w:val="28"/>
        </w:rPr>
        <w:t>вать</w:t>
      </w:r>
      <w:r w:rsidRPr="005852E3">
        <w:rPr>
          <w:rFonts w:ascii="Times New Roman" w:hAnsi="Times New Roman" w:cs="Times New Roman"/>
          <w:sz w:val="28"/>
          <w:szCs w:val="28"/>
        </w:rPr>
        <w:t xml:space="preserve"> знак</w:t>
      </w:r>
      <w:r w:rsidR="00E80636">
        <w:rPr>
          <w:rFonts w:ascii="Times New Roman" w:hAnsi="Times New Roman" w:cs="Times New Roman"/>
          <w:sz w:val="28"/>
          <w:szCs w:val="28"/>
        </w:rPr>
        <w:t>и</w:t>
      </w:r>
      <w:r w:rsidRPr="005852E3">
        <w:rPr>
          <w:rFonts w:ascii="Times New Roman" w:hAnsi="Times New Roman" w:cs="Times New Roman"/>
          <w:sz w:val="28"/>
          <w:szCs w:val="28"/>
        </w:rPr>
        <w:t xml:space="preserve"> адресации и городской навигации, в том числе указател</w:t>
      </w:r>
      <w:r w:rsidR="00E80636">
        <w:rPr>
          <w:rFonts w:ascii="Times New Roman" w:hAnsi="Times New Roman" w:cs="Times New Roman"/>
          <w:sz w:val="28"/>
          <w:szCs w:val="28"/>
        </w:rPr>
        <w:t>и</w:t>
      </w:r>
      <w:r w:rsidRPr="005852E3">
        <w:rPr>
          <w:rFonts w:ascii="Times New Roman" w:hAnsi="Times New Roman" w:cs="Times New Roman"/>
          <w:sz w:val="28"/>
          <w:szCs w:val="28"/>
        </w:rPr>
        <w:t xml:space="preserve"> наименований улиц, номеров </w:t>
      </w:r>
      <w:r w:rsidR="00B826EE">
        <w:rPr>
          <w:rFonts w:ascii="Times New Roman" w:hAnsi="Times New Roman" w:cs="Times New Roman"/>
          <w:sz w:val="28"/>
          <w:szCs w:val="28"/>
        </w:rPr>
        <w:t>домов, подъездов, квартир;</w:t>
      </w:r>
    </w:p>
    <w:p w:rsidR="001D3EBA" w:rsidRPr="00A80123" w:rsidRDefault="001D3EBA" w:rsidP="0020490E">
      <w:pPr>
        <w:pStyle w:val="11"/>
        <w:shd w:val="clear" w:color="auto" w:fill="auto"/>
        <w:spacing w:before="0" w:line="240" w:lineRule="auto"/>
        <w:ind w:right="20" w:firstLine="567"/>
        <w:rPr>
          <w:sz w:val="28"/>
          <w:szCs w:val="28"/>
        </w:rPr>
      </w:pPr>
      <w:r>
        <w:rPr>
          <w:sz w:val="28"/>
          <w:szCs w:val="28"/>
        </w:rPr>
        <w:t xml:space="preserve">л) </w:t>
      </w:r>
      <w:r w:rsidR="00B826EE">
        <w:rPr>
          <w:sz w:val="28"/>
          <w:szCs w:val="28"/>
        </w:rPr>
        <w:t>д</w:t>
      </w:r>
      <w:r w:rsidRPr="00A80123">
        <w:rPr>
          <w:sz w:val="28"/>
          <w:szCs w:val="28"/>
        </w:rPr>
        <w:t>екоративные панно размещаются только в пределах первого этажа в простенках между окнами.</w:t>
      </w:r>
    </w:p>
    <w:p w:rsidR="001D3EBA" w:rsidRPr="005C0456" w:rsidRDefault="001D3EBA" w:rsidP="00CD44B8">
      <w:pPr>
        <w:pStyle w:val="11"/>
        <w:shd w:val="clear" w:color="auto" w:fill="auto"/>
        <w:spacing w:before="0" w:line="240" w:lineRule="auto"/>
        <w:ind w:left="20" w:right="20" w:firstLine="700"/>
        <w:rPr>
          <w:sz w:val="28"/>
          <w:szCs w:val="28"/>
        </w:rPr>
      </w:pPr>
    </w:p>
    <w:p w:rsidR="003E59AF" w:rsidRDefault="002B610F" w:rsidP="002723DE">
      <w:pPr>
        <w:pStyle w:val="a4"/>
        <w:keepNext/>
        <w:keepLines/>
        <w:numPr>
          <w:ilvl w:val="1"/>
          <w:numId w:val="2"/>
        </w:numPr>
        <w:spacing w:after="0" w:line="240" w:lineRule="auto"/>
        <w:ind w:left="0" w:firstLine="0"/>
        <w:jc w:val="center"/>
        <w:outlineLvl w:val="1"/>
        <w:rPr>
          <w:rFonts w:ascii="Times New Roman" w:eastAsiaTheme="majorEastAsia" w:hAnsi="Times New Roman" w:cs="Times New Roman"/>
          <w:sz w:val="28"/>
          <w:szCs w:val="28"/>
        </w:rPr>
      </w:pPr>
      <w:bookmarkStart w:id="8" w:name="_Toc423453003"/>
      <w:r>
        <w:rPr>
          <w:rFonts w:ascii="Times New Roman" w:eastAsiaTheme="majorEastAsia" w:hAnsi="Times New Roman" w:cs="Times New Roman"/>
          <w:sz w:val="28"/>
          <w:szCs w:val="28"/>
        </w:rPr>
        <w:t>Требования к к</w:t>
      </w:r>
      <w:r w:rsidR="001D3EBA" w:rsidRPr="00A53BAD">
        <w:rPr>
          <w:rFonts w:ascii="Times New Roman" w:eastAsiaTheme="majorEastAsia" w:hAnsi="Times New Roman" w:cs="Times New Roman"/>
          <w:sz w:val="28"/>
          <w:szCs w:val="28"/>
        </w:rPr>
        <w:t>онсольны</w:t>
      </w:r>
      <w:r>
        <w:rPr>
          <w:rFonts w:ascii="Times New Roman" w:eastAsiaTheme="majorEastAsia" w:hAnsi="Times New Roman" w:cs="Times New Roman"/>
          <w:sz w:val="28"/>
          <w:szCs w:val="28"/>
        </w:rPr>
        <w:t>м</w:t>
      </w:r>
      <w:r w:rsidR="001D3EBA" w:rsidRPr="00A53BAD">
        <w:rPr>
          <w:rFonts w:ascii="Times New Roman" w:eastAsiaTheme="majorEastAsia" w:hAnsi="Times New Roman" w:cs="Times New Roman"/>
          <w:sz w:val="28"/>
          <w:szCs w:val="28"/>
        </w:rPr>
        <w:t xml:space="preserve"> рекламны</w:t>
      </w:r>
      <w:r w:rsidR="003E59AF">
        <w:rPr>
          <w:rFonts w:ascii="Times New Roman" w:eastAsiaTheme="majorEastAsia" w:hAnsi="Times New Roman" w:cs="Times New Roman"/>
          <w:sz w:val="28"/>
          <w:szCs w:val="28"/>
        </w:rPr>
        <w:t>м конструкциям</w:t>
      </w:r>
    </w:p>
    <w:p w:rsidR="001D3EBA" w:rsidRPr="00A53BAD" w:rsidRDefault="001D3EBA" w:rsidP="003E59AF">
      <w:pPr>
        <w:pStyle w:val="a4"/>
        <w:keepNext/>
        <w:keepLines/>
        <w:spacing w:after="0" w:line="240" w:lineRule="auto"/>
        <w:ind w:left="0"/>
        <w:jc w:val="center"/>
        <w:outlineLvl w:val="1"/>
        <w:rPr>
          <w:rFonts w:ascii="Times New Roman" w:eastAsiaTheme="majorEastAsia" w:hAnsi="Times New Roman" w:cs="Times New Roman"/>
          <w:sz w:val="28"/>
          <w:szCs w:val="28"/>
        </w:rPr>
      </w:pPr>
      <w:r w:rsidRPr="00A53BAD">
        <w:rPr>
          <w:rFonts w:ascii="Times New Roman" w:eastAsiaTheme="majorEastAsia" w:hAnsi="Times New Roman" w:cs="Times New Roman"/>
          <w:sz w:val="28"/>
          <w:szCs w:val="28"/>
        </w:rPr>
        <w:t>(</w:t>
      </w:r>
      <w:proofErr w:type="gramStart"/>
      <w:r w:rsidRPr="00A53BAD">
        <w:rPr>
          <w:rFonts w:ascii="Times New Roman" w:eastAsiaTheme="majorEastAsia" w:hAnsi="Times New Roman" w:cs="Times New Roman"/>
          <w:sz w:val="28"/>
          <w:szCs w:val="28"/>
        </w:rPr>
        <w:t>панель-кронштейны</w:t>
      </w:r>
      <w:proofErr w:type="gramEnd"/>
      <w:r w:rsidRPr="00A53BAD">
        <w:rPr>
          <w:rFonts w:ascii="Times New Roman" w:eastAsiaTheme="majorEastAsia" w:hAnsi="Times New Roman" w:cs="Times New Roman"/>
          <w:sz w:val="28"/>
          <w:szCs w:val="28"/>
        </w:rPr>
        <w:t>)</w:t>
      </w:r>
      <w:bookmarkEnd w:id="8"/>
    </w:p>
    <w:p w:rsidR="001D3EBA" w:rsidRDefault="001D3EBA" w:rsidP="00CD44B8">
      <w:pPr>
        <w:pStyle w:val="11"/>
        <w:shd w:val="clear" w:color="auto" w:fill="auto"/>
        <w:spacing w:before="0" w:line="240" w:lineRule="auto"/>
        <w:ind w:left="20" w:right="20" w:firstLine="700"/>
        <w:rPr>
          <w:sz w:val="28"/>
          <w:szCs w:val="28"/>
        </w:rPr>
      </w:pPr>
    </w:p>
    <w:p w:rsidR="001D3EBA" w:rsidRPr="00097FBE" w:rsidRDefault="001D3EBA" w:rsidP="002723DE">
      <w:pPr>
        <w:pStyle w:val="a4"/>
        <w:keepNext/>
        <w:keepLines/>
        <w:numPr>
          <w:ilvl w:val="2"/>
          <w:numId w:val="2"/>
        </w:numPr>
        <w:spacing w:after="0" w:line="240" w:lineRule="auto"/>
        <w:ind w:left="0" w:firstLine="567"/>
        <w:jc w:val="both"/>
        <w:outlineLvl w:val="1"/>
        <w:rPr>
          <w:rFonts w:ascii="Times New Roman" w:eastAsiaTheme="majorEastAsia" w:hAnsi="Times New Roman" w:cs="Times New Roman"/>
          <w:sz w:val="28"/>
          <w:szCs w:val="28"/>
        </w:rPr>
      </w:pPr>
      <w:r>
        <w:rPr>
          <w:rFonts w:ascii="Times New Roman" w:eastAsiaTheme="majorEastAsia" w:hAnsi="Times New Roman" w:cs="Times New Roman"/>
          <w:sz w:val="28"/>
          <w:szCs w:val="28"/>
        </w:rPr>
        <w:t>Требования к к</w:t>
      </w:r>
      <w:r w:rsidRPr="005C0456">
        <w:rPr>
          <w:rFonts w:ascii="Times New Roman" w:eastAsiaTheme="majorEastAsia" w:hAnsi="Times New Roman" w:cs="Times New Roman"/>
          <w:sz w:val="28"/>
          <w:szCs w:val="28"/>
        </w:rPr>
        <w:t>онсольны</w:t>
      </w:r>
      <w:r>
        <w:rPr>
          <w:rFonts w:ascii="Times New Roman" w:eastAsiaTheme="majorEastAsia" w:hAnsi="Times New Roman" w:cs="Times New Roman"/>
          <w:sz w:val="28"/>
          <w:szCs w:val="28"/>
        </w:rPr>
        <w:t>м</w:t>
      </w:r>
      <w:r w:rsidR="00553DCF">
        <w:rPr>
          <w:rFonts w:ascii="Times New Roman" w:eastAsiaTheme="majorEastAsia" w:hAnsi="Times New Roman" w:cs="Times New Roman"/>
          <w:sz w:val="28"/>
          <w:szCs w:val="28"/>
        </w:rPr>
        <w:t xml:space="preserve"> </w:t>
      </w:r>
      <w:r>
        <w:rPr>
          <w:rFonts w:ascii="Times New Roman" w:eastAsiaTheme="majorEastAsia" w:hAnsi="Times New Roman" w:cs="Times New Roman"/>
          <w:sz w:val="28"/>
          <w:szCs w:val="28"/>
        </w:rPr>
        <w:t>рекламным</w:t>
      </w:r>
      <w:r w:rsidRPr="005C0456">
        <w:rPr>
          <w:rFonts w:ascii="Times New Roman" w:eastAsiaTheme="majorEastAsia" w:hAnsi="Times New Roman" w:cs="Times New Roman"/>
          <w:sz w:val="28"/>
          <w:szCs w:val="28"/>
        </w:rPr>
        <w:t xml:space="preserve"> конструкци</w:t>
      </w:r>
      <w:r>
        <w:rPr>
          <w:rFonts w:ascii="Times New Roman" w:eastAsiaTheme="majorEastAsia" w:hAnsi="Times New Roman" w:cs="Times New Roman"/>
          <w:sz w:val="28"/>
          <w:szCs w:val="28"/>
        </w:rPr>
        <w:t>ям:</w:t>
      </w:r>
    </w:p>
    <w:p w:rsidR="001D3EBA" w:rsidRPr="005C0456" w:rsidRDefault="001D3EBA" w:rsidP="003E59AF">
      <w:pPr>
        <w:pStyle w:val="11"/>
        <w:shd w:val="clear" w:color="auto" w:fill="auto"/>
        <w:spacing w:before="0" w:line="240" w:lineRule="auto"/>
        <w:ind w:left="20" w:right="20" w:firstLine="547"/>
        <w:rPr>
          <w:sz w:val="28"/>
          <w:szCs w:val="28"/>
        </w:rPr>
      </w:pPr>
      <w:r>
        <w:rPr>
          <w:sz w:val="28"/>
          <w:szCs w:val="28"/>
        </w:rPr>
        <w:t xml:space="preserve">а) </w:t>
      </w:r>
      <w:r w:rsidR="00B826EE">
        <w:rPr>
          <w:sz w:val="28"/>
          <w:szCs w:val="28"/>
        </w:rPr>
        <w:t>д</w:t>
      </w:r>
      <w:r w:rsidRPr="005C0456">
        <w:rPr>
          <w:sz w:val="28"/>
          <w:szCs w:val="28"/>
        </w:rPr>
        <w:t xml:space="preserve">ля объектов административно-офисного, торгово-развлекательного назначения </w:t>
      </w:r>
      <w:r w:rsidR="00E80636">
        <w:rPr>
          <w:sz w:val="28"/>
          <w:szCs w:val="28"/>
        </w:rPr>
        <w:t>следует</w:t>
      </w:r>
      <w:r w:rsidRPr="005C0456">
        <w:rPr>
          <w:sz w:val="28"/>
          <w:szCs w:val="28"/>
        </w:rPr>
        <w:t xml:space="preserve"> размещать панель-кронштейн, скомплектованную из ряда модульных элементов, объ</w:t>
      </w:r>
      <w:r w:rsidR="00B826EE">
        <w:rPr>
          <w:sz w:val="28"/>
          <w:szCs w:val="28"/>
        </w:rPr>
        <w:t>единенных в блок;</w:t>
      </w:r>
    </w:p>
    <w:p w:rsidR="001D3EBA" w:rsidRPr="005C0456" w:rsidRDefault="001D3EBA" w:rsidP="003E59AF">
      <w:pPr>
        <w:pStyle w:val="11"/>
        <w:shd w:val="clear" w:color="auto" w:fill="auto"/>
        <w:spacing w:before="0" w:line="240" w:lineRule="auto"/>
        <w:ind w:left="20" w:firstLine="547"/>
        <w:rPr>
          <w:sz w:val="28"/>
          <w:szCs w:val="28"/>
        </w:rPr>
      </w:pPr>
      <w:r>
        <w:rPr>
          <w:sz w:val="28"/>
          <w:szCs w:val="28"/>
        </w:rPr>
        <w:t xml:space="preserve">б) </w:t>
      </w:r>
      <w:r w:rsidR="00BE1910">
        <w:rPr>
          <w:sz w:val="28"/>
          <w:szCs w:val="28"/>
        </w:rPr>
        <w:t>панели</w:t>
      </w:r>
      <w:r w:rsidR="00B826EE">
        <w:rPr>
          <w:sz w:val="28"/>
          <w:szCs w:val="28"/>
        </w:rPr>
        <w:t>-кронштейн</w:t>
      </w:r>
      <w:r w:rsidR="00BE1910">
        <w:rPr>
          <w:sz w:val="28"/>
          <w:szCs w:val="28"/>
        </w:rPr>
        <w:t>ы</w:t>
      </w:r>
      <w:r w:rsidRPr="005C0456">
        <w:rPr>
          <w:sz w:val="28"/>
          <w:szCs w:val="28"/>
        </w:rPr>
        <w:t xml:space="preserve"> устанавливаются не ниж</w:t>
      </w:r>
      <w:r w:rsidR="00BE1910">
        <w:rPr>
          <w:sz w:val="28"/>
          <w:szCs w:val="28"/>
        </w:rPr>
        <w:t>е 2,5 м от поверхности тротуара;</w:t>
      </w:r>
    </w:p>
    <w:p w:rsidR="001D3EBA" w:rsidRPr="005C0456" w:rsidRDefault="001D3EBA" w:rsidP="003E59AF">
      <w:pPr>
        <w:pStyle w:val="11"/>
        <w:shd w:val="clear" w:color="auto" w:fill="auto"/>
        <w:spacing w:before="0" w:line="240" w:lineRule="auto"/>
        <w:ind w:left="20" w:right="20" w:firstLine="547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в) </w:t>
      </w:r>
      <w:r w:rsidR="00BE1910">
        <w:rPr>
          <w:sz w:val="28"/>
          <w:szCs w:val="28"/>
        </w:rPr>
        <w:t>д</w:t>
      </w:r>
      <w:r w:rsidRPr="005C0456">
        <w:rPr>
          <w:sz w:val="28"/>
          <w:szCs w:val="28"/>
        </w:rPr>
        <w:t>опускает</w:t>
      </w:r>
      <w:r w:rsidR="00BE1910">
        <w:rPr>
          <w:sz w:val="28"/>
          <w:szCs w:val="28"/>
        </w:rPr>
        <w:t>ся комплексное размещение панелей</w:t>
      </w:r>
      <w:r w:rsidRPr="005C0456">
        <w:rPr>
          <w:sz w:val="28"/>
          <w:szCs w:val="28"/>
        </w:rPr>
        <w:t xml:space="preserve">-кронштейнов в виде </w:t>
      </w:r>
      <w:proofErr w:type="spellStart"/>
      <w:r w:rsidRPr="005C0456">
        <w:rPr>
          <w:sz w:val="28"/>
          <w:szCs w:val="28"/>
        </w:rPr>
        <w:t>флаговых</w:t>
      </w:r>
      <w:proofErr w:type="spellEnd"/>
      <w:r w:rsidRPr="005C0456">
        <w:rPr>
          <w:sz w:val="28"/>
          <w:szCs w:val="28"/>
        </w:rPr>
        <w:t xml:space="preserve"> конструкций, выполненных с использованием информационного поля из тканых материалов, на торговых, культурно-зрелищных зданиях, строениях, сооружениях, гостиницах при условии единого конструктивного исполнения</w:t>
      </w:r>
      <w:r w:rsidR="00BE1910">
        <w:rPr>
          <w:sz w:val="28"/>
          <w:szCs w:val="28"/>
        </w:rPr>
        <w:t>;</w:t>
      </w:r>
    </w:p>
    <w:p w:rsidR="001D3EBA" w:rsidRPr="005C0456" w:rsidRDefault="001D3EBA" w:rsidP="003E59AF">
      <w:pPr>
        <w:pStyle w:val="11"/>
        <w:shd w:val="clear" w:color="auto" w:fill="auto"/>
        <w:spacing w:before="0" w:line="240" w:lineRule="auto"/>
        <w:ind w:left="20" w:right="20" w:firstLine="547"/>
        <w:rPr>
          <w:sz w:val="28"/>
          <w:szCs w:val="28"/>
        </w:rPr>
      </w:pPr>
      <w:r>
        <w:rPr>
          <w:sz w:val="28"/>
          <w:szCs w:val="28"/>
        </w:rPr>
        <w:t xml:space="preserve">г) </w:t>
      </w:r>
      <w:r w:rsidR="00BE1910">
        <w:rPr>
          <w:sz w:val="28"/>
          <w:szCs w:val="28"/>
        </w:rPr>
        <w:t>панели</w:t>
      </w:r>
      <w:r w:rsidRPr="005C0456">
        <w:rPr>
          <w:sz w:val="28"/>
          <w:szCs w:val="28"/>
        </w:rPr>
        <w:t xml:space="preserve">-кронштейны располагаются </w:t>
      </w:r>
      <w:r w:rsidR="00BE1910" w:rsidRPr="005C0456">
        <w:rPr>
          <w:sz w:val="28"/>
          <w:szCs w:val="28"/>
        </w:rPr>
        <w:t>локализован</w:t>
      </w:r>
      <w:r w:rsidR="00BE1910">
        <w:rPr>
          <w:sz w:val="28"/>
          <w:szCs w:val="28"/>
        </w:rPr>
        <w:t>о</w:t>
      </w:r>
      <w:r w:rsidRPr="005C0456">
        <w:rPr>
          <w:sz w:val="28"/>
          <w:szCs w:val="28"/>
        </w:rPr>
        <w:t>, на угловых участках, в соответствии с ритмом фасада и другими архитектурными особенностями фасада, на расстоянии не менее 9,0 м друг от друга и не б</w:t>
      </w:r>
      <w:r w:rsidR="00BE1910">
        <w:rPr>
          <w:sz w:val="28"/>
          <w:szCs w:val="28"/>
        </w:rPr>
        <w:t>олее 0,3 м от поверхности стены;</w:t>
      </w:r>
    </w:p>
    <w:p w:rsidR="001D3EBA" w:rsidRPr="005C0456" w:rsidRDefault="001D3EBA" w:rsidP="003E59A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Theme="majorEastAsia" w:hAnsi="Times New Roman" w:cs="Times New Roman"/>
          <w:sz w:val="28"/>
          <w:szCs w:val="28"/>
        </w:rPr>
      </w:pPr>
    </w:p>
    <w:p w:rsidR="001D3EBA" w:rsidRPr="00A53BAD" w:rsidRDefault="002B610F" w:rsidP="002723DE">
      <w:pPr>
        <w:pStyle w:val="a4"/>
        <w:keepNext/>
        <w:keepLines/>
        <w:numPr>
          <w:ilvl w:val="1"/>
          <w:numId w:val="2"/>
        </w:numPr>
        <w:spacing w:after="0" w:line="240" w:lineRule="auto"/>
        <w:jc w:val="center"/>
        <w:outlineLvl w:val="1"/>
        <w:rPr>
          <w:rFonts w:ascii="Times New Roman" w:eastAsiaTheme="majorEastAsia" w:hAnsi="Times New Roman" w:cs="Times New Roman"/>
          <w:bCs/>
          <w:sz w:val="28"/>
          <w:szCs w:val="28"/>
        </w:rPr>
      </w:pPr>
      <w:bookmarkStart w:id="9" w:name="_Toc423453004"/>
      <w:r>
        <w:rPr>
          <w:rFonts w:ascii="Times New Roman" w:eastAsiaTheme="majorEastAsia" w:hAnsi="Times New Roman" w:cs="Times New Roman"/>
          <w:sz w:val="28"/>
          <w:szCs w:val="28"/>
        </w:rPr>
        <w:t>Требования</w:t>
      </w:r>
      <w:r w:rsidR="00553DCF">
        <w:rPr>
          <w:rFonts w:ascii="Times New Roman" w:eastAsiaTheme="majorEastAsia" w:hAnsi="Times New Roman" w:cs="Times New Roman"/>
          <w:sz w:val="28"/>
          <w:szCs w:val="28"/>
        </w:rPr>
        <w:t xml:space="preserve"> </w:t>
      </w:r>
      <w:r>
        <w:rPr>
          <w:rFonts w:ascii="Times New Roman" w:eastAsiaTheme="majorEastAsia" w:hAnsi="Times New Roman" w:cs="Times New Roman"/>
          <w:sz w:val="28"/>
          <w:szCs w:val="28"/>
        </w:rPr>
        <w:t>к р</w:t>
      </w:r>
      <w:r w:rsidR="001D3EBA" w:rsidRPr="00A53BAD">
        <w:rPr>
          <w:rFonts w:ascii="Times New Roman" w:eastAsiaTheme="majorEastAsia" w:hAnsi="Times New Roman" w:cs="Times New Roman"/>
          <w:sz w:val="28"/>
          <w:szCs w:val="28"/>
        </w:rPr>
        <w:t>екламны</w:t>
      </w:r>
      <w:r>
        <w:rPr>
          <w:rFonts w:ascii="Times New Roman" w:eastAsiaTheme="majorEastAsia" w:hAnsi="Times New Roman" w:cs="Times New Roman"/>
          <w:sz w:val="28"/>
          <w:szCs w:val="28"/>
        </w:rPr>
        <w:t>м</w:t>
      </w:r>
      <w:r w:rsidR="001D3EBA" w:rsidRPr="00A53BAD">
        <w:rPr>
          <w:rFonts w:ascii="Times New Roman" w:eastAsiaTheme="majorEastAsia" w:hAnsi="Times New Roman" w:cs="Times New Roman"/>
          <w:sz w:val="28"/>
          <w:szCs w:val="28"/>
        </w:rPr>
        <w:t xml:space="preserve"> крышны</w:t>
      </w:r>
      <w:r>
        <w:rPr>
          <w:rFonts w:ascii="Times New Roman" w:eastAsiaTheme="majorEastAsia" w:hAnsi="Times New Roman" w:cs="Times New Roman"/>
          <w:sz w:val="28"/>
          <w:szCs w:val="28"/>
        </w:rPr>
        <w:t>м</w:t>
      </w:r>
      <w:r w:rsidR="001D3EBA" w:rsidRPr="00A53BAD">
        <w:rPr>
          <w:rFonts w:ascii="Times New Roman" w:eastAsiaTheme="majorEastAsia" w:hAnsi="Times New Roman" w:cs="Times New Roman"/>
          <w:sz w:val="28"/>
          <w:szCs w:val="28"/>
        </w:rPr>
        <w:t xml:space="preserve"> конструкци</w:t>
      </w:r>
      <w:bookmarkEnd w:id="9"/>
      <w:r>
        <w:rPr>
          <w:rFonts w:ascii="Times New Roman" w:eastAsiaTheme="majorEastAsia" w:hAnsi="Times New Roman" w:cs="Times New Roman"/>
          <w:sz w:val="28"/>
          <w:szCs w:val="28"/>
        </w:rPr>
        <w:t>ям</w:t>
      </w:r>
    </w:p>
    <w:p w:rsidR="001D3EBA" w:rsidRPr="005C0456" w:rsidRDefault="001D3EBA" w:rsidP="00CD44B8">
      <w:pPr>
        <w:keepNext/>
        <w:keepLines/>
        <w:spacing w:after="0" w:line="240" w:lineRule="auto"/>
        <w:ind w:left="1800"/>
        <w:jc w:val="both"/>
        <w:outlineLvl w:val="1"/>
        <w:rPr>
          <w:rFonts w:ascii="Times New Roman" w:eastAsiaTheme="majorEastAsia" w:hAnsi="Times New Roman" w:cs="Times New Roman"/>
          <w:bCs/>
          <w:sz w:val="28"/>
          <w:szCs w:val="28"/>
        </w:rPr>
      </w:pPr>
    </w:p>
    <w:p w:rsidR="001D3EBA" w:rsidRPr="00097FBE" w:rsidRDefault="001D3EBA" w:rsidP="002723DE">
      <w:pPr>
        <w:pStyle w:val="a4"/>
        <w:keepNext/>
        <w:keepLines/>
        <w:numPr>
          <w:ilvl w:val="2"/>
          <w:numId w:val="2"/>
        </w:numPr>
        <w:spacing w:after="0" w:line="240" w:lineRule="auto"/>
        <w:ind w:left="0" w:firstLine="567"/>
        <w:jc w:val="both"/>
        <w:outlineLvl w:val="1"/>
        <w:rPr>
          <w:rFonts w:ascii="Times New Roman" w:eastAsiaTheme="majorEastAsia" w:hAnsi="Times New Roman" w:cs="Times New Roman"/>
          <w:sz w:val="28"/>
          <w:szCs w:val="28"/>
        </w:rPr>
      </w:pPr>
      <w:r>
        <w:rPr>
          <w:rFonts w:ascii="Times New Roman" w:eastAsiaTheme="majorEastAsia" w:hAnsi="Times New Roman" w:cs="Times New Roman"/>
          <w:sz w:val="28"/>
          <w:szCs w:val="28"/>
        </w:rPr>
        <w:t>Требования к рекламным</w:t>
      </w:r>
      <w:r w:rsidR="00553DCF">
        <w:rPr>
          <w:rFonts w:ascii="Times New Roman" w:eastAsiaTheme="majorEastAsia" w:hAnsi="Times New Roman" w:cs="Times New Roman"/>
          <w:sz w:val="28"/>
          <w:szCs w:val="28"/>
        </w:rPr>
        <w:t xml:space="preserve"> </w:t>
      </w:r>
      <w:r>
        <w:rPr>
          <w:rFonts w:ascii="Times New Roman" w:eastAsiaTheme="majorEastAsia" w:hAnsi="Times New Roman" w:cs="Times New Roman"/>
          <w:sz w:val="28"/>
          <w:szCs w:val="28"/>
        </w:rPr>
        <w:t xml:space="preserve">крышным </w:t>
      </w:r>
      <w:r w:rsidRPr="005C0456">
        <w:rPr>
          <w:rFonts w:ascii="Times New Roman" w:eastAsiaTheme="majorEastAsia" w:hAnsi="Times New Roman" w:cs="Times New Roman"/>
          <w:sz w:val="28"/>
          <w:szCs w:val="28"/>
        </w:rPr>
        <w:t>конструкци</w:t>
      </w:r>
      <w:r>
        <w:rPr>
          <w:rFonts w:ascii="Times New Roman" w:eastAsiaTheme="majorEastAsia" w:hAnsi="Times New Roman" w:cs="Times New Roman"/>
          <w:sz w:val="28"/>
          <w:szCs w:val="28"/>
        </w:rPr>
        <w:t>ям:</w:t>
      </w:r>
    </w:p>
    <w:p w:rsidR="001D3EBA" w:rsidRPr="005C0456" w:rsidRDefault="001D3EBA" w:rsidP="003E59AF">
      <w:pPr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Theme="majorEastAsia" w:hAnsi="Times New Roman" w:cs="Times New Roman"/>
          <w:sz w:val="28"/>
          <w:szCs w:val="28"/>
        </w:rPr>
      </w:pPr>
      <w:r>
        <w:rPr>
          <w:rFonts w:ascii="Times New Roman" w:eastAsiaTheme="majorEastAsia" w:hAnsi="Times New Roman" w:cs="Times New Roman"/>
          <w:sz w:val="28"/>
          <w:szCs w:val="28"/>
        </w:rPr>
        <w:t xml:space="preserve">а) </w:t>
      </w:r>
      <w:r w:rsidR="00BE1910">
        <w:rPr>
          <w:rFonts w:ascii="Times New Roman" w:eastAsiaTheme="majorEastAsia" w:hAnsi="Times New Roman" w:cs="Times New Roman"/>
          <w:sz w:val="28"/>
          <w:szCs w:val="28"/>
        </w:rPr>
        <w:t>н</w:t>
      </w:r>
      <w:r w:rsidRPr="005C0456">
        <w:rPr>
          <w:rFonts w:ascii="Times New Roman" w:eastAsiaTheme="majorEastAsia" w:hAnsi="Times New Roman" w:cs="Times New Roman"/>
          <w:sz w:val="28"/>
          <w:szCs w:val="28"/>
        </w:rPr>
        <w:t xml:space="preserve">а крыше одного объекта может быть установлена только одна </w:t>
      </w:r>
      <w:r>
        <w:rPr>
          <w:rFonts w:ascii="Times New Roman" w:eastAsiaTheme="majorEastAsia" w:hAnsi="Times New Roman" w:cs="Times New Roman"/>
          <w:sz w:val="28"/>
          <w:szCs w:val="28"/>
        </w:rPr>
        <w:t>рекламная</w:t>
      </w:r>
      <w:r w:rsidR="00553DCF">
        <w:rPr>
          <w:rFonts w:ascii="Times New Roman" w:eastAsiaTheme="majorEastAsia" w:hAnsi="Times New Roman" w:cs="Times New Roman"/>
          <w:sz w:val="28"/>
          <w:szCs w:val="28"/>
        </w:rPr>
        <w:t xml:space="preserve"> </w:t>
      </w:r>
      <w:r w:rsidRPr="005C0456">
        <w:rPr>
          <w:rFonts w:ascii="Times New Roman" w:eastAsiaTheme="majorEastAsia" w:hAnsi="Times New Roman" w:cs="Times New Roman"/>
          <w:bCs/>
          <w:sz w:val="28"/>
          <w:szCs w:val="28"/>
        </w:rPr>
        <w:t xml:space="preserve">крышная конструкция </w:t>
      </w:r>
      <w:r w:rsidRPr="005C0456">
        <w:rPr>
          <w:rFonts w:ascii="Times New Roman" w:eastAsiaTheme="majorEastAsia" w:hAnsi="Times New Roman" w:cs="Times New Roman"/>
          <w:sz w:val="28"/>
          <w:szCs w:val="28"/>
        </w:rPr>
        <w:t xml:space="preserve">с одной стороны. При расположении </w:t>
      </w:r>
      <w:r>
        <w:rPr>
          <w:rFonts w:ascii="Times New Roman" w:eastAsiaTheme="majorEastAsia" w:hAnsi="Times New Roman" w:cs="Times New Roman"/>
          <w:sz w:val="28"/>
          <w:szCs w:val="28"/>
        </w:rPr>
        <w:t>рекламной</w:t>
      </w:r>
      <w:r w:rsidRPr="005C0456">
        <w:rPr>
          <w:rFonts w:ascii="Times New Roman" w:eastAsiaTheme="majorEastAsia" w:hAnsi="Times New Roman" w:cs="Times New Roman"/>
          <w:sz w:val="28"/>
          <w:szCs w:val="28"/>
        </w:rPr>
        <w:t xml:space="preserve"> крышной конструкции на углу здания, строения, в целях декорирования её несущих элементов, </w:t>
      </w:r>
      <w:r>
        <w:rPr>
          <w:rFonts w:ascii="Times New Roman" w:eastAsiaTheme="majorEastAsia" w:hAnsi="Times New Roman" w:cs="Times New Roman"/>
          <w:sz w:val="28"/>
          <w:szCs w:val="28"/>
        </w:rPr>
        <w:t>рекомендовано</w:t>
      </w:r>
      <w:r w:rsidRPr="005C0456">
        <w:rPr>
          <w:rFonts w:ascii="Times New Roman" w:eastAsiaTheme="majorEastAsia" w:hAnsi="Times New Roman" w:cs="Times New Roman"/>
          <w:sz w:val="28"/>
          <w:szCs w:val="28"/>
        </w:rPr>
        <w:t xml:space="preserve"> формирование угловой композиции крышной констру</w:t>
      </w:r>
      <w:r w:rsidR="00BE1910">
        <w:rPr>
          <w:rFonts w:ascii="Times New Roman" w:eastAsiaTheme="majorEastAsia" w:hAnsi="Times New Roman" w:cs="Times New Roman"/>
          <w:sz w:val="28"/>
          <w:szCs w:val="28"/>
        </w:rPr>
        <w:t>кции с двумя лицевыми сторонами;</w:t>
      </w:r>
    </w:p>
    <w:p w:rsidR="001D3EBA" w:rsidRPr="005C0456" w:rsidRDefault="001D3EBA" w:rsidP="003E59AF">
      <w:pPr>
        <w:spacing w:after="0" w:line="240" w:lineRule="auto"/>
        <w:ind w:firstLine="567"/>
        <w:contextualSpacing/>
        <w:jc w:val="both"/>
        <w:rPr>
          <w:rFonts w:ascii="Times New Roman" w:eastAsiaTheme="majorEastAsia" w:hAnsi="Times New Roman" w:cs="Times New Roman"/>
          <w:sz w:val="28"/>
          <w:szCs w:val="28"/>
        </w:rPr>
      </w:pPr>
      <w:r>
        <w:rPr>
          <w:rFonts w:ascii="Times New Roman" w:eastAsiaTheme="majorEastAsia" w:hAnsi="Times New Roman" w:cs="Times New Roman"/>
          <w:sz w:val="28"/>
          <w:szCs w:val="28"/>
        </w:rPr>
        <w:t xml:space="preserve">б) </w:t>
      </w:r>
      <w:r w:rsidR="00BE1910">
        <w:rPr>
          <w:rFonts w:ascii="Times New Roman" w:eastAsiaTheme="majorEastAsia" w:hAnsi="Times New Roman" w:cs="Times New Roman"/>
          <w:sz w:val="28"/>
          <w:szCs w:val="28"/>
        </w:rPr>
        <w:t>у</w:t>
      </w:r>
      <w:r w:rsidRPr="005C0456">
        <w:rPr>
          <w:rFonts w:ascii="Times New Roman" w:eastAsiaTheme="majorEastAsia" w:hAnsi="Times New Roman" w:cs="Times New Roman"/>
          <w:sz w:val="28"/>
          <w:szCs w:val="28"/>
        </w:rPr>
        <w:t xml:space="preserve">становка </w:t>
      </w:r>
      <w:r>
        <w:rPr>
          <w:rFonts w:ascii="Times New Roman" w:eastAsiaTheme="majorEastAsia" w:hAnsi="Times New Roman" w:cs="Times New Roman"/>
          <w:sz w:val="28"/>
          <w:szCs w:val="28"/>
        </w:rPr>
        <w:t xml:space="preserve">рекламных </w:t>
      </w:r>
      <w:r w:rsidRPr="005C0456">
        <w:rPr>
          <w:rFonts w:ascii="Times New Roman" w:eastAsiaTheme="majorEastAsia" w:hAnsi="Times New Roman" w:cs="Times New Roman"/>
          <w:sz w:val="28"/>
          <w:szCs w:val="28"/>
        </w:rPr>
        <w:t>крышных конструкций допускается только в виде отдельно</w:t>
      </w:r>
      <w:r w:rsidR="00320C36">
        <w:rPr>
          <w:rFonts w:ascii="Times New Roman" w:eastAsiaTheme="majorEastAsia" w:hAnsi="Times New Roman" w:cs="Times New Roman"/>
          <w:sz w:val="28"/>
          <w:szCs w:val="28"/>
        </w:rPr>
        <w:t xml:space="preserve"> </w:t>
      </w:r>
      <w:r w:rsidRPr="005C0456">
        <w:rPr>
          <w:rFonts w:ascii="Times New Roman" w:eastAsiaTheme="majorEastAsia" w:hAnsi="Times New Roman" w:cs="Times New Roman"/>
          <w:sz w:val="28"/>
          <w:szCs w:val="28"/>
        </w:rPr>
        <w:t>стоящих букв, обозначений и декоративных элементов, без</w:t>
      </w:r>
      <w:r w:rsidR="00BE1910">
        <w:rPr>
          <w:rFonts w:ascii="Times New Roman" w:eastAsiaTheme="majorEastAsia" w:hAnsi="Times New Roman" w:cs="Times New Roman"/>
          <w:sz w:val="28"/>
          <w:szCs w:val="28"/>
        </w:rPr>
        <w:t xml:space="preserve"> использования фоновых подложек;</w:t>
      </w:r>
    </w:p>
    <w:p w:rsidR="001D3EBA" w:rsidRPr="005C0456" w:rsidRDefault="001D3EBA" w:rsidP="003E59AF">
      <w:pPr>
        <w:spacing w:after="0" w:line="240" w:lineRule="auto"/>
        <w:ind w:firstLine="567"/>
        <w:contextualSpacing/>
        <w:jc w:val="both"/>
        <w:rPr>
          <w:rFonts w:ascii="Times New Roman" w:eastAsiaTheme="majorEastAsia" w:hAnsi="Times New Roman" w:cs="Times New Roman"/>
          <w:sz w:val="28"/>
          <w:szCs w:val="28"/>
        </w:rPr>
      </w:pPr>
      <w:r>
        <w:rPr>
          <w:rFonts w:ascii="Times New Roman" w:eastAsiaTheme="majorEastAsia" w:hAnsi="Times New Roman" w:cs="Times New Roman"/>
          <w:sz w:val="28"/>
          <w:szCs w:val="28"/>
        </w:rPr>
        <w:t xml:space="preserve">в) </w:t>
      </w:r>
      <w:r w:rsidR="00BE1910">
        <w:rPr>
          <w:rFonts w:ascii="Times New Roman" w:eastAsiaTheme="majorEastAsia" w:hAnsi="Times New Roman" w:cs="Times New Roman"/>
          <w:sz w:val="28"/>
          <w:szCs w:val="28"/>
        </w:rPr>
        <w:t>р</w:t>
      </w:r>
      <w:r>
        <w:rPr>
          <w:rFonts w:ascii="Times New Roman" w:eastAsiaTheme="majorEastAsia" w:hAnsi="Times New Roman" w:cs="Times New Roman"/>
          <w:sz w:val="28"/>
          <w:szCs w:val="28"/>
        </w:rPr>
        <w:t>екламное</w:t>
      </w:r>
      <w:r w:rsidRPr="005C0456">
        <w:rPr>
          <w:rFonts w:ascii="Times New Roman" w:eastAsiaTheme="majorEastAsia" w:hAnsi="Times New Roman" w:cs="Times New Roman"/>
          <w:sz w:val="28"/>
          <w:szCs w:val="28"/>
        </w:rPr>
        <w:t xml:space="preserve"> поле крышных конструкций </w:t>
      </w:r>
      <w:r>
        <w:rPr>
          <w:rFonts w:ascii="Times New Roman" w:eastAsiaTheme="majorEastAsia" w:hAnsi="Times New Roman" w:cs="Times New Roman"/>
          <w:sz w:val="28"/>
          <w:szCs w:val="28"/>
        </w:rPr>
        <w:t xml:space="preserve">должно </w:t>
      </w:r>
      <w:r w:rsidRPr="005C0456">
        <w:rPr>
          <w:rFonts w:ascii="Times New Roman" w:eastAsiaTheme="majorEastAsia" w:hAnsi="Times New Roman" w:cs="Times New Roman"/>
          <w:sz w:val="28"/>
          <w:szCs w:val="28"/>
        </w:rPr>
        <w:t>располагает</w:t>
      </w:r>
      <w:r>
        <w:rPr>
          <w:rFonts w:ascii="Times New Roman" w:eastAsiaTheme="majorEastAsia" w:hAnsi="Times New Roman" w:cs="Times New Roman"/>
          <w:sz w:val="28"/>
          <w:szCs w:val="28"/>
        </w:rPr>
        <w:t>с</w:t>
      </w:r>
      <w:r w:rsidRPr="005C0456">
        <w:rPr>
          <w:rFonts w:ascii="Times New Roman" w:eastAsiaTheme="majorEastAsia" w:hAnsi="Times New Roman" w:cs="Times New Roman"/>
          <w:sz w:val="28"/>
          <w:szCs w:val="28"/>
        </w:rPr>
        <w:t>я параллельно поверхности фасадов объектов, по отношению к которым они установлены, выше линии карниза или парапета здания (строения, сооружения) в зависимости от места установки крышной</w:t>
      </w:r>
      <w:r>
        <w:rPr>
          <w:rFonts w:ascii="Times New Roman" w:eastAsiaTheme="majorEastAsia" w:hAnsi="Times New Roman" w:cs="Times New Roman"/>
          <w:sz w:val="28"/>
          <w:szCs w:val="28"/>
        </w:rPr>
        <w:t xml:space="preserve"> рекламной</w:t>
      </w:r>
      <w:r w:rsidRPr="005C0456">
        <w:rPr>
          <w:rFonts w:ascii="Times New Roman" w:eastAsiaTheme="majorEastAsia" w:hAnsi="Times New Roman" w:cs="Times New Roman"/>
          <w:sz w:val="28"/>
          <w:szCs w:val="28"/>
        </w:rPr>
        <w:t xml:space="preserve"> кон</w:t>
      </w:r>
      <w:r w:rsidR="00BE1910">
        <w:rPr>
          <w:rFonts w:ascii="Times New Roman" w:eastAsiaTheme="majorEastAsia" w:hAnsi="Times New Roman" w:cs="Times New Roman"/>
          <w:sz w:val="28"/>
          <w:szCs w:val="28"/>
        </w:rPr>
        <w:t>струкции;</w:t>
      </w:r>
    </w:p>
    <w:p w:rsidR="001D3EBA" w:rsidRPr="005C0456" w:rsidRDefault="001D3EBA" w:rsidP="003E59AF">
      <w:pPr>
        <w:spacing w:after="0" w:line="240" w:lineRule="auto"/>
        <w:ind w:firstLine="567"/>
        <w:contextualSpacing/>
        <w:jc w:val="both"/>
        <w:rPr>
          <w:rFonts w:ascii="Times New Roman" w:eastAsiaTheme="majorEastAsia" w:hAnsi="Times New Roman" w:cs="Times New Roman"/>
          <w:sz w:val="28"/>
          <w:szCs w:val="28"/>
        </w:rPr>
      </w:pPr>
      <w:r>
        <w:rPr>
          <w:rFonts w:ascii="Times New Roman" w:eastAsiaTheme="majorEastAsia" w:hAnsi="Times New Roman" w:cs="Times New Roman"/>
          <w:sz w:val="28"/>
          <w:szCs w:val="28"/>
        </w:rPr>
        <w:t xml:space="preserve">г) </w:t>
      </w:r>
      <w:r w:rsidR="00BE1910">
        <w:rPr>
          <w:rFonts w:ascii="Times New Roman" w:eastAsiaTheme="majorEastAsia" w:hAnsi="Times New Roman" w:cs="Times New Roman"/>
          <w:sz w:val="28"/>
          <w:szCs w:val="28"/>
        </w:rPr>
        <w:t>р</w:t>
      </w:r>
      <w:r w:rsidRPr="005C0456">
        <w:rPr>
          <w:rFonts w:ascii="Times New Roman" w:eastAsiaTheme="majorEastAsia" w:hAnsi="Times New Roman" w:cs="Times New Roman"/>
          <w:sz w:val="28"/>
          <w:szCs w:val="28"/>
        </w:rPr>
        <w:t>азмещение крышных конструкций должно осуществляться на расстоянии от карниза не более 1,0м и от края кровли в глубину не менее 1,0м</w:t>
      </w:r>
      <w:r w:rsidR="00BE1910">
        <w:rPr>
          <w:rFonts w:ascii="Times New Roman" w:eastAsiaTheme="majorEastAsia" w:hAnsi="Times New Roman" w:cs="Times New Roman"/>
          <w:sz w:val="28"/>
          <w:szCs w:val="28"/>
        </w:rPr>
        <w:t>;</w:t>
      </w:r>
    </w:p>
    <w:p w:rsidR="001D3EBA" w:rsidRPr="005C0456" w:rsidRDefault="001D3EBA" w:rsidP="003E59AF">
      <w:pPr>
        <w:spacing w:after="0" w:line="240" w:lineRule="auto"/>
        <w:ind w:firstLine="567"/>
        <w:contextualSpacing/>
        <w:jc w:val="both"/>
        <w:rPr>
          <w:rFonts w:ascii="Times New Roman" w:eastAsiaTheme="majorEastAsia" w:hAnsi="Times New Roman" w:cs="Times New Roman"/>
          <w:sz w:val="28"/>
          <w:szCs w:val="28"/>
        </w:rPr>
      </w:pPr>
      <w:r>
        <w:rPr>
          <w:rFonts w:ascii="Times New Roman" w:eastAsiaTheme="majorEastAsia" w:hAnsi="Times New Roman" w:cs="Times New Roman"/>
          <w:sz w:val="28"/>
          <w:szCs w:val="28"/>
        </w:rPr>
        <w:t xml:space="preserve">д) </w:t>
      </w:r>
      <w:r w:rsidR="00BE1910">
        <w:rPr>
          <w:rFonts w:ascii="Times New Roman" w:eastAsiaTheme="majorEastAsia" w:hAnsi="Times New Roman" w:cs="Times New Roman"/>
          <w:sz w:val="28"/>
          <w:szCs w:val="28"/>
        </w:rPr>
        <w:t>к</w:t>
      </w:r>
      <w:r w:rsidRPr="005C0456">
        <w:rPr>
          <w:rFonts w:ascii="Times New Roman" w:eastAsiaTheme="majorEastAsia" w:hAnsi="Times New Roman" w:cs="Times New Roman"/>
          <w:sz w:val="28"/>
          <w:szCs w:val="28"/>
        </w:rPr>
        <w:t>рышные конструкции могут быть оборудованы искл</w:t>
      </w:r>
      <w:r w:rsidR="00BE1910">
        <w:rPr>
          <w:rFonts w:ascii="Times New Roman" w:eastAsiaTheme="majorEastAsia" w:hAnsi="Times New Roman" w:cs="Times New Roman"/>
          <w:sz w:val="28"/>
          <w:szCs w:val="28"/>
        </w:rPr>
        <w:t>ючительно внутренней подсветкой;</w:t>
      </w:r>
    </w:p>
    <w:p w:rsidR="001D3EBA" w:rsidRPr="005C0456" w:rsidRDefault="00BE1910" w:rsidP="003E59AF">
      <w:pPr>
        <w:spacing w:after="0" w:line="240" w:lineRule="auto"/>
        <w:ind w:firstLine="567"/>
        <w:contextualSpacing/>
        <w:jc w:val="both"/>
        <w:rPr>
          <w:rFonts w:ascii="Times New Roman" w:eastAsiaTheme="majorEastAsia" w:hAnsi="Times New Roman" w:cs="Times New Roman"/>
          <w:sz w:val="28"/>
          <w:szCs w:val="28"/>
        </w:rPr>
      </w:pPr>
      <w:r>
        <w:rPr>
          <w:rFonts w:ascii="Times New Roman" w:eastAsiaTheme="majorEastAsia" w:hAnsi="Times New Roman" w:cs="Times New Roman"/>
          <w:sz w:val="28"/>
          <w:szCs w:val="28"/>
        </w:rPr>
        <w:t>е) в</w:t>
      </w:r>
      <w:r w:rsidR="001D3EBA" w:rsidRPr="005C0456">
        <w:rPr>
          <w:rFonts w:ascii="Times New Roman" w:eastAsiaTheme="majorEastAsia" w:hAnsi="Times New Roman" w:cs="Times New Roman"/>
          <w:sz w:val="28"/>
          <w:szCs w:val="28"/>
        </w:rPr>
        <w:t xml:space="preserve">ысота </w:t>
      </w:r>
      <w:r w:rsidR="001D3EBA">
        <w:rPr>
          <w:rFonts w:ascii="Times New Roman" w:eastAsiaTheme="majorEastAsia" w:hAnsi="Times New Roman" w:cs="Times New Roman"/>
          <w:sz w:val="28"/>
          <w:szCs w:val="28"/>
        </w:rPr>
        <w:t>к</w:t>
      </w:r>
      <w:r w:rsidR="001D3EBA" w:rsidRPr="005C0456">
        <w:rPr>
          <w:rFonts w:ascii="Times New Roman" w:eastAsiaTheme="majorEastAsia" w:hAnsi="Times New Roman" w:cs="Times New Roman"/>
          <w:sz w:val="28"/>
          <w:szCs w:val="28"/>
        </w:rPr>
        <w:t>рышны</w:t>
      </w:r>
      <w:r w:rsidR="001D3EBA">
        <w:rPr>
          <w:rFonts w:ascii="Times New Roman" w:eastAsiaTheme="majorEastAsia" w:hAnsi="Times New Roman" w:cs="Times New Roman"/>
          <w:sz w:val="28"/>
          <w:szCs w:val="28"/>
        </w:rPr>
        <w:t>х</w:t>
      </w:r>
      <w:r w:rsidR="003E59AF">
        <w:rPr>
          <w:rFonts w:ascii="Times New Roman" w:eastAsiaTheme="majorEastAsia" w:hAnsi="Times New Roman" w:cs="Times New Roman"/>
          <w:sz w:val="28"/>
          <w:szCs w:val="28"/>
        </w:rPr>
        <w:t xml:space="preserve"> </w:t>
      </w:r>
      <w:r w:rsidR="001D3EBA" w:rsidRPr="005C0456">
        <w:rPr>
          <w:rFonts w:ascii="Times New Roman" w:eastAsiaTheme="majorEastAsia" w:hAnsi="Times New Roman" w:cs="Times New Roman"/>
          <w:sz w:val="28"/>
          <w:szCs w:val="28"/>
        </w:rPr>
        <w:t>конструкций с учетом всех используемых элементов должна быть:</w:t>
      </w:r>
    </w:p>
    <w:p w:rsidR="001D3EBA" w:rsidRPr="005C0456" w:rsidRDefault="001D3EBA" w:rsidP="003E59AF">
      <w:pPr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Theme="majorEastAsia" w:hAnsi="Times New Roman" w:cs="Times New Roman"/>
          <w:sz w:val="28"/>
          <w:szCs w:val="28"/>
        </w:rPr>
      </w:pPr>
      <w:r w:rsidRPr="005C0456">
        <w:rPr>
          <w:rFonts w:ascii="Times New Roman" w:eastAsiaTheme="majorEastAsia" w:hAnsi="Times New Roman" w:cs="Times New Roman"/>
          <w:sz w:val="28"/>
          <w:szCs w:val="28"/>
        </w:rPr>
        <w:t>не более 1,80</w:t>
      </w:r>
      <w:r w:rsidR="00BE1910">
        <w:rPr>
          <w:rFonts w:ascii="Times New Roman" w:eastAsiaTheme="majorEastAsia" w:hAnsi="Times New Roman" w:cs="Times New Roman"/>
          <w:sz w:val="28"/>
          <w:szCs w:val="28"/>
        </w:rPr>
        <w:t xml:space="preserve"> </w:t>
      </w:r>
      <w:r w:rsidRPr="005C0456">
        <w:rPr>
          <w:rFonts w:ascii="Times New Roman" w:eastAsiaTheme="majorEastAsia" w:hAnsi="Times New Roman" w:cs="Times New Roman"/>
          <w:sz w:val="28"/>
          <w:szCs w:val="28"/>
        </w:rPr>
        <w:t>м для 1-3-этажных объектов;</w:t>
      </w:r>
    </w:p>
    <w:p w:rsidR="001D3EBA" w:rsidRPr="005C0456" w:rsidRDefault="001D3EBA" w:rsidP="003E59AF">
      <w:pPr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Theme="majorEastAsia" w:hAnsi="Times New Roman" w:cs="Times New Roman"/>
          <w:sz w:val="28"/>
          <w:szCs w:val="28"/>
        </w:rPr>
      </w:pPr>
      <w:r w:rsidRPr="005C0456">
        <w:rPr>
          <w:rFonts w:ascii="Times New Roman" w:eastAsiaTheme="majorEastAsia" w:hAnsi="Times New Roman" w:cs="Times New Roman"/>
          <w:sz w:val="28"/>
          <w:szCs w:val="28"/>
        </w:rPr>
        <w:t>не более 3</w:t>
      </w:r>
      <w:r w:rsidR="00BE1910">
        <w:rPr>
          <w:rFonts w:ascii="Times New Roman" w:eastAsiaTheme="majorEastAsia" w:hAnsi="Times New Roman" w:cs="Times New Roman"/>
          <w:sz w:val="28"/>
          <w:szCs w:val="28"/>
        </w:rPr>
        <w:t xml:space="preserve"> </w:t>
      </w:r>
      <w:r w:rsidRPr="005C0456">
        <w:rPr>
          <w:rFonts w:ascii="Times New Roman" w:eastAsiaTheme="majorEastAsia" w:hAnsi="Times New Roman" w:cs="Times New Roman"/>
          <w:sz w:val="28"/>
          <w:szCs w:val="28"/>
        </w:rPr>
        <w:t>м для 4-7-этажных объектов;</w:t>
      </w:r>
    </w:p>
    <w:p w:rsidR="001D3EBA" w:rsidRPr="005C0456" w:rsidRDefault="001D3EBA" w:rsidP="003E59AF">
      <w:pPr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Theme="majorEastAsia" w:hAnsi="Times New Roman" w:cs="Times New Roman"/>
          <w:sz w:val="28"/>
          <w:szCs w:val="28"/>
        </w:rPr>
      </w:pPr>
      <w:r w:rsidRPr="005C0456">
        <w:rPr>
          <w:rFonts w:ascii="Times New Roman" w:eastAsiaTheme="majorEastAsia" w:hAnsi="Times New Roman" w:cs="Times New Roman"/>
          <w:sz w:val="28"/>
          <w:szCs w:val="28"/>
        </w:rPr>
        <w:t>не более 4</w:t>
      </w:r>
      <w:r w:rsidR="00BE1910">
        <w:rPr>
          <w:rFonts w:ascii="Times New Roman" w:eastAsiaTheme="majorEastAsia" w:hAnsi="Times New Roman" w:cs="Times New Roman"/>
          <w:sz w:val="28"/>
          <w:szCs w:val="28"/>
        </w:rPr>
        <w:t xml:space="preserve"> </w:t>
      </w:r>
      <w:r w:rsidRPr="005C0456">
        <w:rPr>
          <w:rFonts w:ascii="Times New Roman" w:eastAsiaTheme="majorEastAsia" w:hAnsi="Times New Roman" w:cs="Times New Roman"/>
          <w:sz w:val="28"/>
          <w:szCs w:val="28"/>
        </w:rPr>
        <w:t>м для 8-12-этажных объектов;</w:t>
      </w:r>
    </w:p>
    <w:p w:rsidR="001D3EBA" w:rsidRPr="005C0456" w:rsidRDefault="001D3EBA" w:rsidP="003E59AF">
      <w:pPr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Theme="majorEastAsia" w:hAnsi="Times New Roman" w:cs="Times New Roman"/>
          <w:sz w:val="28"/>
          <w:szCs w:val="28"/>
        </w:rPr>
      </w:pPr>
      <w:r w:rsidRPr="005C0456">
        <w:rPr>
          <w:rFonts w:ascii="Times New Roman" w:eastAsiaTheme="majorEastAsia" w:hAnsi="Times New Roman" w:cs="Times New Roman"/>
          <w:sz w:val="28"/>
          <w:szCs w:val="28"/>
        </w:rPr>
        <w:t>не более 5</w:t>
      </w:r>
      <w:r w:rsidR="00BE1910">
        <w:rPr>
          <w:rFonts w:ascii="Times New Roman" w:eastAsiaTheme="majorEastAsia" w:hAnsi="Times New Roman" w:cs="Times New Roman"/>
          <w:sz w:val="28"/>
          <w:szCs w:val="28"/>
        </w:rPr>
        <w:t xml:space="preserve"> </w:t>
      </w:r>
      <w:r w:rsidRPr="005C0456">
        <w:rPr>
          <w:rFonts w:ascii="Times New Roman" w:eastAsiaTheme="majorEastAsia" w:hAnsi="Times New Roman" w:cs="Times New Roman"/>
          <w:sz w:val="28"/>
          <w:szCs w:val="28"/>
        </w:rPr>
        <w:t xml:space="preserve">м для 13-и более </w:t>
      </w:r>
      <w:r w:rsidR="00BE1910">
        <w:rPr>
          <w:rFonts w:ascii="Times New Roman" w:eastAsiaTheme="majorEastAsia" w:hAnsi="Times New Roman" w:cs="Times New Roman"/>
          <w:sz w:val="28"/>
          <w:szCs w:val="28"/>
        </w:rPr>
        <w:t>объектов</w:t>
      </w:r>
      <w:r>
        <w:rPr>
          <w:rFonts w:ascii="Times New Roman" w:eastAsiaTheme="majorEastAsia" w:hAnsi="Times New Roman" w:cs="Times New Roman"/>
          <w:sz w:val="28"/>
          <w:szCs w:val="28"/>
        </w:rPr>
        <w:t>.</w:t>
      </w:r>
    </w:p>
    <w:p w:rsidR="001D3EBA" w:rsidRPr="005C0456" w:rsidRDefault="001D3EBA" w:rsidP="003E59AF">
      <w:pPr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Theme="majorEastAsia" w:hAnsi="Times New Roman" w:cs="Times New Roman"/>
          <w:sz w:val="28"/>
          <w:szCs w:val="28"/>
        </w:rPr>
      </w:pPr>
      <w:r>
        <w:rPr>
          <w:rFonts w:ascii="Times New Roman" w:eastAsiaTheme="majorEastAsia" w:hAnsi="Times New Roman" w:cs="Times New Roman"/>
          <w:sz w:val="28"/>
          <w:szCs w:val="28"/>
        </w:rPr>
        <w:t xml:space="preserve">ж) </w:t>
      </w:r>
      <w:r w:rsidR="00BE1910">
        <w:rPr>
          <w:rFonts w:ascii="Times New Roman" w:eastAsiaTheme="majorEastAsia" w:hAnsi="Times New Roman" w:cs="Times New Roman"/>
          <w:sz w:val="28"/>
          <w:szCs w:val="28"/>
        </w:rPr>
        <w:t>р</w:t>
      </w:r>
      <w:r w:rsidRPr="005C0456">
        <w:rPr>
          <w:rFonts w:ascii="Times New Roman" w:eastAsiaTheme="majorEastAsia" w:hAnsi="Times New Roman" w:cs="Times New Roman"/>
          <w:sz w:val="28"/>
          <w:szCs w:val="28"/>
        </w:rPr>
        <w:t xml:space="preserve">азмещение крышных конструкций на скатной кровле возможно только в соответствии с </w:t>
      </w:r>
      <w:proofErr w:type="gramStart"/>
      <w:r w:rsidRPr="005C0456">
        <w:rPr>
          <w:rFonts w:ascii="Times New Roman" w:eastAsiaTheme="majorEastAsia" w:hAnsi="Times New Roman" w:cs="Times New Roman"/>
          <w:sz w:val="28"/>
          <w:szCs w:val="28"/>
        </w:rPr>
        <w:t>индивидуальным</w:t>
      </w:r>
      <w:proofErr w:type="gramEnd"/>
      <w:r w:rsidRPr="005C0456">
        <w:rPr>
          <w:rFonts w:ascii="Times New Roman" w:eastAsiaTheme="majorEastAsia" w:hAnsi="Times New Roman" w:cs="Times New Roman"/>
          <w:sz w:val="28"/>
          <w:szCs w:val="28"/>
        </w:rPr>
        <w:t xml:space="preserve"> дизайн-проектом </w:t>
      </w:r>
      <w:r w:rsidR="00BE1910">
        <w:rPr>
          <w:rFonts w:ascii="Times New Roman" w:eastAsiaTheme="majorEastAsia" w:hAnsi="Times New Roman" w:cs="Times New Roman"/>
          <w:sz w:val="28"/>
          <w:szCs w:val="28"/>
        </w:rPr>
        <w:t>рекламных конструкций;</w:t>
      </w:r>
    </w:p>
    <w:p w:rsidR="001D3EBA" w:rsidRPr="005C0456" w:rsidRDefault="001D3EBA" w:rsidP="003E59AF">
      <w:pPr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Theme="majorEastAsia" w:hAnsi="Times New Roman" w:cs="Times New Roman"/>
          <w:sz w:val="28"/>
          <w:szCs w:val="28"/>
        </w:rPr>
      </w:pPr>
      <w:r>
        <w:rPr>
          <w:rFonts w:ascii="Times New Roman" w:eastAsiaTheme="majorEastAsia" w:hAnsi="Times New Roman" w:cs="Times New Roman"/>
          <w:sz w:val="28"/>
          <w:szCs w:val="28"/>
        </w:rPr>
        <w:t xml:space="preserve">з) </w:t>
      </w:r>
      <w:r w:rsidR="00BE1910">
        <w:rPr>
          <w:rFonts w:ascii="Times New Roman" w:eastAsiaTheme="majorEastAsia" w:hAnsi="Times New Roman" w:cs="Times New Roman"/>
          <w:sz w:val="28"/>
          <w:szCs w:val="28"/>
        </w:rPr>
        <w:t>п</w:t>
      </w:r>
      <w:r w:rsidRPr="005C0456">
        <w:rPr>
          <w:rFonts w:ascii="Times New Roman" w:eastAsiaTheme="majorEastAsia" w:hAnsi="Times New Roman" w:cs="Times New Roman"/>
          <w:sz w:val="28"/>
          <w:szCs w:val="28"/>
        </w:rPr>
        <w:t xml:space="preserve">ри неравномерной высоте крыши в пределах одного здания, строения, сооружения, установку крышных конструкций </w:t>
      </w:r>
      <w:r w:rsidR="00E80636">
        <w:rPr>
          <w:rFonts w:ascii="Times New Roman" w:eastAsiaTheme="majorEastAsia" w:hAnsi="Times New Roman" w:cs="Times New Roman"/>
          <w:sz w:val="28"/>
          <w:szCs w:val="28"/>
        </w:rPr>
        <w:t>следует</w:t>
      </w:r>
      <w:r w:rsidRPr="005C0456">
        <w:rPr>
          <w:rFonts w:ascii="Times New Roman" w:eastAsiaTheme="majorEastAsia" w:hAnsi="Times New Roman" w:cs="Times New Roman"/>
          <w:sz w:val="28"/>
          <w:szCs w:val="28"/>
        </w:rPr>
        <w:t xml:space="preserve"> осуществлять на здании или на части здания меньшей высоты.</w:t>
      </w:r>
    </w:p>
    <w:p w:rsidR="001D3EBA" w:rsidRPr="005C0456" w:rsidRDefault="001D3EBA" w:rsidP="00CD44B8">
      <w:pPr>
        <w:spacing w:after="0" w:line="240" w:lineRule="auto"/>
        <w:ind w:firstLine="708"/>
        <w:contextualSpacing/>
        <w:jc w:val="both"/>
        <w:rPr>
          <w:rFonts w:ascii="Times New Roman" w:eastAsiaTheme="majorEastAsia" w:hAnsi="Times New Roman" w:cs="Times New Roman"/>
          <w:sz w:val="28"/>
          <w:szCs w:val="28"/>
        </w:rPr>
      </w:pPr>
    </w:p>
    <w:p w:rsidR="001D3EBA" w:rsidRPr="001D77C9" w:rsidRDefault="002B610F" w:rsidP="002723DE">
      <w:pPr>
        <w:pStyle w:val="a4"/>
        <w:keepNext/>
        <w:keepLines/>
        <w:numPr>
          <w:ilvl w:val="1"/>
          <w:numId w:val="2"/>
        </w:numPr>
        <w:spacing w:after="0" w:line="240" w:lineRule="auto"/>
        <w:ind w:left="0" w:firstLine="0"/>
        <w:jc w:val="center"/>
        <w:outlineLvl w:val="1"/>
        <w:rPr>
          <w:rFonts w:ascii="Times New Roman" w:eastAsiaTheme="majorEastAsia" w:hAnsi="Times New Roman" w:cs="Times New Roman"/>
          <w:sz w:val="28"/>
          <w:szCs w:val="28"/>
        </w:rPr>
      </w:pPr>
      <w:bookmarkStart w:id="10" w:name="_Toc423453006"/>
      <w:r>
        <w:rPr>
          <w:rFonts w:ascii="Times New Roman" w:eastAsiaTheme="majorEastAsia" w:hAnsi="Times New Roman" w:cs="Times New Roman"/>
          <w:sz w:val="28"/>
          <w:szCs w:val="28"/>
        </w:rPr>
        <w:lastRenderedPageBreak/>
        <w:t>Требования</w:t>
      </w:r>
      <w:r w:rsidR="00553DCF">
        <w:rPr>
          <w:rFonts w:ascii="Times New Roman" w:eastAsiaTheme="majorEastAsia" w:hAnsi="Times New Roman" w:cs="Times New Roman"/>
          <w:sz w:val="28"/>
          <w:szCs w:val="28"/>
        </w:rPr>
        <w:t xml:space="preserve"> </w:t>
      </w:r>
      <w:r>
        <w:rPr>
          <w:rFonts w:ascii="Times New Roman" w:eastAsiaTheme="majorEastAsia" w:hAnsi="Times New Roman" w:cs="Times New Roman"/>
          <w:sz w:val="28"/>
          <w:szCs w:val="28"/>
        </w:rPr>
        <w:t>к р</w:t>
      </w:r>
      <w:r w:rsidR="001D3EBA" w:rsidRPr="001D77C9">
        <w:rPr>
          <w:rFonts w:ascii="Times New Roman" w:eastAsiaTheme="majorEastAsia" w:hAnsi="Times New Roman" w:cs="Times New Roman"/>
          <w:sz w:val="28"/>
          <w:szCs w:val="28"/>
        </w:rPr>
        <w:t>екламны</w:t>
      </w:r>
      <w:r>
        <w:rPr>
          <w:rFonts w:ascii="Times New Roman" w:eastAsiaTheme="majorEastAsia" w:hAnsi="Times New Roman" w:cs="Times New Roman"/>
          <w:sz w:val="28"/>
          <w:szCs w:val="28"/>
        </w:rPr>
        <w:t>м</w:t>
      </w:r>
      <w:r w:rsidR="001D3EBA" w:rsidRPr="001D77C9">
        <w:rPr>
          <w:rFonts w:ascii="Times New Roman" w:eastAsiaTheme="majorEastAsia" w:hAnsi="Times New Roman" w:cs="Times New Roman"/>
          <w:sz w:val="28"/>
          <w:szCs w:val="28"/>
        </w:rPr>
        <w:t xml:space="preserve"> конструкци</w:t>
      </w:r>
      <w:r>
        <w:rPr>
          <w:rFonts w:ascii="Times New Roman" w:eastAsiaTheme="majorEastAsia" w:hAnsi="Times New Roman" w:cs="Times New Roman"/>
          <w:sz w:val="28"/>
          <w:szCs w:val="28"/>
        </w:rPr>
        <w:t>ям</w:t>
      </w:r>
      <w:r w:rsidR="001D3EBA" w:rsidRPr="001D77C9">
        <w:rPr>
          <w:rFonts w:ascii="Times New Roman" w:eastAsiaTheme="majorEastAsia" w:hAnsi="Times New Roman" w:cs="Times New Roman"/>
          <w:sz w:val="28"/>
          <w:szCs w:val="28"/>
        </w:rPr>
        <w:t xml:space="preserve"> на маркиз</w:t>
      </w:r>
      <w:bookmarkEnd w:id="10"/>
      <w:r w:rsidR="001D3EBA" w:rsidRPr="001D77C9">
        <w:rPr>
          <w:rFonts w:ascii="Times New Roman" w:eastAsiaTheme="majorEastAsia" w:hAnsi="Times New Roman" w:cs="Times New Roman"/>
          <w:sz w:val="28"/>
          <w:szCs w:val="28"/>
        </w:rPr>
        <w:t>ах</w:t>
      </w:r>
    </w:p>
    <w:p w:rsidR="001D3EBA" w:rsidRPr="005C0456" w:rsidRDefault="001D3EBA" w:rsidP="00CD44B8">
      <w:pPr>
        <w:keepNext/>
        <w:keepLines/>
        <w:spacing w:after="0" w:line="240" w:lineRule="auto"/>
        <w:jc w:val="both"/>
        <w:outlineLvl w:val="1"/>
        <w:rPr>
          <w:rFonts w:ascii="Times New Roman" w:eastAsiaTheme="majorEastAsia" w:hAnsi="Times New Roman" w:cs="Times New Roman"/>
          <w:sz w:val="28"/>
          <w:szCs w:val="28"/>
        </w:rPr>
      </w:pPr>
    </w:p>
    <w:p w:rsidR="001D3EBA" w:rsidRPr="00097FBE" w:rsidRDefault="001D3EBA" w:rsidP="002723DE">
      <w:pPr>
        <w:pStyle w:val="a4"/>
        <w:keepNext/>
        <w:keepLines/>
        <w:numPr>
          <w:ilvl w:val="2"/>
          <w:numId w:val="2"/>
        </w:numPr>
        <w:spacing w:after="0" w:line="240" w:lineRule="auto"/>
        <w:ind w:left="0" w:firstLine="567"/>
        <w:jc w:val="both"/>
        <w:outlineLvl w:val="1"/>
        <w:rPr>
          <w:rFonts w:ascii="Times New Roman" w:eastAsiaTheme="majorEastAsia" w:hAnsi="Times New Roman" w:cs="Times New Roman"/>
          <w:sz w:val="28"/>
          <w:szCs w:val="28"/>
        </w:rPr>
      </w:pPr>
      <w:r>
        <w:rPr>
          <w:rFonts w:ascii="Times New Roman" w:eastAsiaTheme="majorEastAsia" w:hAnsi="Times New Roman" w:cs="Times New Roman"/>
          <w:sz w:val="28"/>
          <w:szCs w:val="28"/>
        </w:rPr>
        <w:t xml:space="preserve">Требования к рекламным </w:t>
      </w:r>
      <w:r w:rsidRPr="005C0456">
        <w:rPr>
          <w:rFonts w:ascii="Times New Roman" w:eastAsiaTheme="majorEastAsia" w:hAnsi="Times New Roman" w:cs="Times New Roman"/>
          <w:sz w:val="28"/>
          <w:szCs w:val="28"/>
        </w:rPr>
        <w:t>конструкци</w:t>
      </w:r>
      <w:r>
        <w:rPr>
          <w:rFonts w:ascii="Times New Roman" w:eastAsiaTheme="majorEastAsia" w:hAnsi="Times New Roman" w:cs="Times New Roman"/>
          <w:sz w:val="28"/>
          <w:szCs w:val="28"/>
        </w:rPr>
        <w:t>ям на маркиза</w:t>
      </w:r>
      <w:r w:rsidR="00132C1C">
        <w:rPr>
          <w:rFonts w:ascii="Times New Roman" w:eastAsiaTheme="majorEastAsia" w:hAnsi="Times New Roman" w:cs="Times New Roman"/>
          <w:sz w:val="28"/>
          <w:szCs w:val="28"/>
        </w:rPr>
        <w:t>х</w:t>
      </w:r>
      <w:r>
        <w:rPr>
          <w:rFonts w:ascii="Times New Roman" w:eastAsiaTheme="majorEastAsia" w:hAnsi="Times New Roman" w:cs="Times New Roman"/>
          <w:sz w:val="28"/>
          <w:szCs w:val="28"/>
        </w:rPr>
        <w:t>:</w:t>
      </w:r>
    </w:p>
    <w:p w:rsidR="001D3EBA" w:rsidRPr="005C0456" w:rsidRDefault="00BE1910" w:rsidP="003E59AF">
      <w:pPr>
        <w:spacing w:after="0" w:line="240" w:lineRule="auto"/>
        <w:ind w:firstLine="567"/>
        <w:contextualSpacing/>
        <w:jc w:val="both"/>
        <w:rPr>
          <w:rFonts w:ascii="Times New Roman" w:eastAsiaTheme="majorEastAsia" w:hAnsi="Times New Roman" w:cs="Times New Roman"/>
          <w:sz w:val="28"/>
          <w:szCs w:val="28"/>
        </w:rPr>
      </w:pPr>
      <w:r>
        <w:rPr>
          <w:rFonts w:ascii="Times New Roman" w:eastAsiaTheme="majorEastAsia" w:hAnsi="Times New Roman" w:cs="Times New Roman"/>
          <w:sz w:val="28"/>
          <w:szCs w:val="28"/>
        </w:rPr>
        <w:t>а) р</w:t>
      </w:r>
      <w:r w:rsidR="001D3EBA">
        <w:rPr>
          <w:rFonts w:ascii="Times New Roman" w:eastAsiaTheme="majorEastAsia" w:hAnsi="Times New Roman" w:cs="Times New Roman"/>
          <w:sz w:val="28"/>
          <w:szCs w:val="28"/>
        </w:rPr>
        <w:t>азмещение рекламных конструкций</w:t>
      </w:r>
      <w:r w:rsidR="001D3EBA" w:rsidRPr="005C0456">
        <w:rPr>
          <w:rFonts w:ascii="Times New Roman" w:eastAsiaTheme="majorEastAsia" w:hAnsi="Times New Roman" w:cs="Times New Roman"/>
          <w:sz w:val="28"/>
          <w:szCs w:val="28"/>
        </w:rPr>
        <w:t xml:space="preserve"> на маркизе осуществля</w:t>
      </w:r>
      <w:r w:rsidR="001D3EBA">
        <w:rPr>
          <w:rFonts w:ascii="Times New Roman" w:eastAsiaTheme="majorEastAsia" w:hAnsi="Times New Roman" w:cs="Times New Roman"/>
          <w:sz w:val="28"/>
          <w:szCs w:val="28"/>
        </w:rPr>
        <w:t>ется</w:t>
      </w:r>
      <w:r w:rsidR="001D3EBA" w:rsidRPr="005C0456">
        <w:rPr>
          <w:rFonts w:ascii="Times New Roman" w:eastAsiaTheme="majorEastAsia" w:hAnsi="Times New Roman" w:cs="Times New Roman"/>
          <w:sz w:val="28"/>
          <w:szCs w:val="28"/>
        </w:rPr>
        <w:t xml:space="preserve"> только в виде </w:t>
      </w:r>
      <w:r>
        <w:rPr>
          <w:rFonts w:ascii="Times New Roman" w:eastAsiaTheme="majorEastAsia" w:hAnsi="Times New Roman" w:cs="Times New Roman"/>
          <w:sz w:val="28"/>
          <w:szCs w:val="28"/>
        </w:rPr>
        <w:t>нанесенного на нее изображения;</w:t>
      </w:r>
    </w:p>
    <w:p w:rsidR="001D3EBA" w:rsidRPr="005C0456" w:rsidRDefault="00BE1910" w:rsidP="003E59AF">
      <w:pPr>
        <w:spacing w:after="0" w:line="240" w:lineRule="auto"/>
        <w:ind w:firstLine="567"/>
        <w:contextualSpacing/>
        <w:jc w:val="both"/>
        <w:rPr>
          <w:rFonts w:ascii="Times New Roman" w:eastAsiaTheme="majorEastAsia" w:hAnsi="Times New Roman" w:cs="Times New Roman"/>
          <w:sz w:val="28"/>
          <w:szCs w:val="28"/>
        </w:rPr>
      </w:pPr>
      <w:r>
        <w:rPr>
          <w:rFonts w:ascii="Times New Roman" w:eastAsiaTheme="majorEastAsia" w:hAnsi="Times New Roman" w:cs="Times New Roman"/>
          <w:sz w:val="28"/>
          <w:szCs w:val="28"/>
        </w:rPr>
        <w:t>б) д</w:t>
      </w:r>
      <w:r w:rsidR="001D3EBA">
        <w:rPr>
          <w:rFonts w:ascii="Times New Roman" w:eastAsiaTheme="majorEastAsia" w:hAnsi="Times New Roman" w:cs="Times New Roman"/>
          <w:sz w:val="28"/>
          <w:szCs w:val="28"/>
        </w:rPr>
        <w:t>опустимо</w:t>
      </w:r>
      <w:r w:rsidR="001D3EBA" w:rsidRPr="005C0456">
        <w:rPr>
          <w:rFonts w:ascii="Times New Roman" w:eastAsiaTheme="majorEastAsia" w:hAnsi="Times New Roman" w:cs="Times New Roman"/>
          <w:sz w:val="28"/>
          <w:szCs w:val="28"/>
        </w:rPr>
        <w:t xml:space="preserve"> размещение информации, в том числе элементов фирменного стиля и художественных элементов, в нижней части у кромки маркизы площадью н</w:t>
      </w:r>
      <w:r>
        <w:rPr>
          <w:rFonts w:ascii="Times New Roman" w:eastAsiaTheme="majorEastAsia" w:hAnsi="Times New Roman" w:cs="Times New Roman"/>
          <w:sz w:val="28"/>
          <w:szCs w:val="28"/>
        </w:rPr>
        <w:t>е более 1/3 общего поля маркизы;</w:t>
      </w:r>
    </w:p>
    <w:p w:rsidR="001D3EBA" w:rsidRDefault="001D3EBA" w:rsidP="003E59AF">
      <w:pPr>
        <w:spacing w:after="0" w:line="240" w:lineRule="auto"/>
        <w:ind w:firstLine="567"/>
        <w:contextualSpacing/>
        <w:jc w:val="both"/>
        <w:rPr>
          <w:rFonts w:ascii="Times New Roman" w:eastAsiaTheme="majorEastAsia" w:hAnsi="Times New Roman" w:cs="Times New Roman"/>
          <w:sz w:val="28"/>
          <w:szCs w:val="28"/>
        </w:rPr>
      </w:pPr>
      <w:r>
        <w:rPr>
          <w:rFonts w:ascii="Times New Roman" w:eastAsiaTheme="majorEastAsia" w:hAnsi="Times New Roman" w:cs="Times New Roman"/>
          <w:sz w:val="28"/>
          <w:szCs w:val="28"/>
        </w:rPr>
        <w:t xml:space="preserve">в) </w:t>
      </w:r>
      <w:r w:rsidR="00BE1910">
        <w:rPr>
          <w:rFonts w:ascii="Times New Roman" w:eastAsiaTheme="majorEastAsia" w:hAnsi="Times New Roman" w:cs="Times New Roman"/>
          <w:sz w:val="28"/>
          <w:szCs w:val="28"/>
        </w:rPr>
        <w:t>в</w:t>
      </w:r>
      <w:r w:rsidRPr="005C0456">
        <w:rPr>
          <w:rFonts w:ascii="Times New Roman" w:eastAsiaTheme="majorEastAsia" w:hAnsi="Times New Roman" w:cs="Times New Roman"/>
          <w:sz w:val="28"/>
          <w:szCs w:val="28"/>
        </w:rPr>
        <w:t xml:space="preserve"> зонах охраны</w:t>
      </w:r>
      <w:r>
        <w:rPr>
          <w:rFonts w:ascii="Times New Roman" w:eastAsiaTheme="majorEastAsia" w:hAnsi="Times New Roman" w:cs="Times New Roman"/>
          <w:sz w:val="28"/>
          <w:szCs w:val="28"/>
        </w:rPr>
        <w:t xml:space="preserve"> объектов культурного наследия допустимо</w:t>
      </w:r>
      <w:r w:rsidRPr="005C0456">
        <w:rPr>
          <w:rFonts w:ascii="Times New Roman" w:eastAsiaTheme="majorEastAsia" w:hAnsi="Times New Roman" w:cs="Times New Roman"/>
          <w:sz w:val="28"/>
          <w:szCs w:val="28"/>
        </w:rPr>
        <w:t xml:space="preserve"> цветовое решение маркиз</w:t>
      </w:r>
      <w:r>
        <w:rPr>
          <w:rFonts w:ascii="Times New Roman" w:eastAsiaTheme="majorEastAsia" w:hAnsi="Times New Roman" w:cs="Times New Roman"/>
          <w:sz w:val="28"/>
          <w:szCs w:val="28"/>
        </w:rPr>
        <w:t>,</w:t>
      </w:r>
      <w:r w:rsidRPr="005C0456">
        <w:rPr>
          <w:rFonts w:ascii="Times New Roman" w:eastAsiaTheme="majorEastAsia" w:hAnsi="Times New Roman" w:cs="Times New Roman"/>
          <w:sz w:val="28"/>
          <w:szCs w:val="28"/>
        </w:rPr>
        <w:t xml:space="preserve"> приближенн</w:t>
      </w:r>
      <w:r>
        <w:rPr>
          <w:rFonts w:ascii="Times New Roman" w:eastAsiaTheme="majorEastAsia" w:hAnsi="Times New Roman" w:cs="Times New Roman"/>
          <w:sz w:val="28"/>
          <w:szCs w:val="28"/>
        </w:rPr>
        <w:t>о</w:t>
      </w:r>
      <w:r w:rsidRPr="005C0456">
        <w:rPr>
          <w:rFonts w:ascii="Times New Roman" w:eastAsiaTheme="majorEastAsia" w:hAnsi="Times New Roman" w:cs="Times New Roman"/>
          <w:sz w:val="28"/>
          <w:szCs w:val="28"/>
        </w:rPr>
        <w:t xml:space="preserve">е к </w:t>
      </w:r>
      <w:r>
        <w:rPr>
          <w:rFonts w:ascii="Times New Roman" w:eastAsiaTheme="majorEastAsia" w:hAnsi="Times New Roman" w:cs="Times New Roman"/>
          <w:sz w:val="28"/>
          <w:szCs w:val="28"/>
        </w:rPr>
        <w:t>основному цвету</w:t>
      </w:r>
      <w:r w:rsidRPr="005C0456">
        <w:rPr>
          <w:rFonts w:ascii="Times New Roman" w:eastAsiaTheme="majorEastAsia" w:hAnsi="Times New Roman" w:cs="Times New Roman"/>
          <w:sz w:val="28"/>
          <w:szCs w:val="28"/>
        </w:rPr>
        <w:t xml:space="preserve"> фасада</w:t>
      </w:r>
      <w:bookmarkStart w:id="11" w:name="пункт28"/>
      <w:bookmarkStart w:id="12" w:name="пункт27"/>
      <w:bookmarkEnd w:id="11"/>
      <w:bookmarkEnd w:id="12"/>
      <w:r w:rsidR="00BE1910">
        <w:rPr>
          <w:rFonts w:ascii="Times New Roman" w:eastAsiaTheme="majorEastAsia" w:hAnsi="Times New Roman" w:cs="Times New Roman"/>
          <w:sz w:val="28"/>
          <w:szCs w:val="28"/>
        </w:rPr>
        <w:t>;</w:t>
      </w:r>
    </w:p>
    <w:p w:rsidR="001D3EBA" w:rsidRDefault="00BE1910" w:rsidP="003E59AF">
      <w:pPr>
        <w:spacing w:after="0" w:line="240" w:lineRule="auto"/>
        <w:ind w:firstLine="567"/>
        <w:contextualSpacing/>
        <w:jc w:val="both"/>
        <w:rPr>
          <w:rFonts w:ascii="Times New Roman" w:eastAsiaTheme="majorEastAsia" w:hAnsi="Times New Roman" w:cs="Times New Roman"/>
          <w:sz w:val="28"/>
          <w:szCs w:val="28"/>
        </w:rPr>
      </w:pPr>
      <w:r>
        <w:rPr>
          <w:rFonts w:ascii="Times New Roman" w:eastAsiaTheme="majorEastAsia" w:hAnsi="Times New Roman" w:cs="Times New Roman"/>
          <w:sz w:val="28"/>
          <w:szCs w:val="28"/>
        </w:rPr>
        <w:t>г) н</w:t>
      </w:r>
      <w:r w:rsidR="001D3EBA">
        <w:rPr>
          <w:rFonts w:ascii="Times New Roman" w:eastAsiaTheme="majorEastAsia" w:hAnsi="Times New Roman" w:cs="Times New Roman"/>
          <w:sz w:val="28"/>
          <w:szCs w:val="28"/>
        </w:rPr>
        <w:t xml:space="preserve">еобходимо соблюдать единое оформление маркиз для всего </w:t>
      </w:r>
      <w:r>
        <w:rPr>
          <w:rFonts w:ascii="Times New Roman" w:eastAsiaTheme="majorEastAsia" w:hAnsi="Times New Roman" w:cs="Times New Roman"/>
          <w:sz w:val="28"/>
          <w:szCs w:val="28"/>
        </w:rPr>
        <w:t>здания</w:t>
      </w:r>
      <w:r w:rsidR="001D3EBA">
        <w:rPr>
          <w:rFonts w:ascii="Times New Roman" w:eastAsiaTheme="majorEastAsia" w:hAnsi="Times New Roman" w:cs="Times New Roman"/>
          <w:sz w:val="28"/>
          <w:szCs w:val="28"/>
        </w:rPr>
        <w:t xml:space="preserve"> по форме, размерам и цвету.</w:t>
      </w:r>
    </w:p>
    <w:p w:rsidR="001D3EBA" w:rsidRDefault="001D3EBA" w:rsidP="00CD44B8">
      <w:pPr>
        <w:spacing w:after="0" w:line="240" w:lineRule="auto"/>
        <w:ind w:firstLine="708"/>
        <w:contextualSpacing/>
        <w:jc w:val="both"/>
        <w:rPr>
          <w:rFonts w:ascii="Times New Roman" w:eastAsiaTheme="majorEastAsia" w:hAnsi="Times New Roman" w:cs="Times New Roman"/>
          <w:sz w:val="28"/>
          <w:szCs w:val="28"/>
        </w:rPr>
      </w:pPr>
    </w:p>
    <w:p w:rsidR="001D3EBA" w:rsidRPr="003E59AF" w:rsidRDefault="001D3EBA" w:rsidP="002723DE">
      <w:pPr>
        <w:pStyle w:val="a4"/>
        <w:keepNext/>
        <w:keepLines/>
        <w:numPr>
          <w:ilvl w:val="1"/>
          <w:numId w:val="2"/>
        </w:numPr>
        <w:spacing w:after="0" w:line="240" w:lineRule="auto"/>
        <w:ind w:left="0" w:firstLine="0"/>
        <w:jc w:val="center"/>
        <w:outlineLvl w:val="1"/>
        <w:rPr>
          <w:rFonts w:ascii="Times New Roman" w:eastAsiaTheme="majorEastAsia" w:hAnsi="Times New Roman" w:cs="Times New Roman"/>
          <w:sz w:val="28"/>
          <w:szCs w:val="28"/>
        </w:rPr>
      </w:pPr>
      <w:bookmarkStart w:id="13" w:name="_Toc423453008"/>
      <w:r w:rsidRPr="003E59AF">
        <w:rPr>
          <w:rFonts w:ascii="Times New Roman" w:eastAsiaTheme="majorEastAsia" w:hAnsi="Times New Roman" w:cs="Times New Roman"/>
          <w:sz w:val="28"/>
          <w:szCs w:val="28"/>
        </w:rPr>
        <w:t xml:space="preserve">Специальные требования к рекламным конструкциям, устанавливаемым </w:t>
      </w:r>
      <w:r w:rsidR="00553DCF" w:rsidRPr="003E59AF">
        <w:rPr>
          <w:rFonts w:ascii="Times New Roman" w:eastAsiaTheme="majorEastAsia" w:hAnsi="Times New Roman" w:cs="Times New Roman"/>
          <w:sz w:val="28"/>
          <w:szCs w:val="28"/>
        </w:rPr>
        <w:t>н</w:t>
      </w:r>
      <w:r w:rsidRPr="003E59AF">
        <w:rPr>
          <w:rFonts w:ascii="Times New Roman" w:eastAsiaTheme="majorEastAsia" w:hAnsi="Times New Roman" w:cs="Times New Roman"/>
          <w:sz w:val="28"/>
          <w:szCs w:val="28"/>
        </w:rPr>
        <w:t>а</w:t>
      </w:r>
      <w:r w:rsidR="00553DCF" w:rsidRPr="003E59AF">
        <w:rPr>
          <w:rFonts w:ascii="Times New Roman" w:eastAsiaTheme="majorEastAsia" w:hAnsi="Times New Roman" w:cs="Times New Roman"/>
          <w:sz w:val="28"/>
          <w:szCs w:val="28"/>
        </w:rPr>
        <w:t xml:space="preserve"> </w:t>
      </w:r>
      <w:r w:rsidRPr="003E59AF">
        <w:rPr>
          <w:rFonts w:ascii="Times New Roman" w:eastAsiaTheme="majorEastAsia" w:hAnsi="Times New Roman" w:cs="Times New Roman"/>
          <w:sz w:val="28"/>
          <w:szCs w:val="28"/>
        </w:rPr>
        <w:t>объектах, не являющихся объектами капитального строительств</w:t>
      </w:r>
      <w:proofErr w:type="gramStart"/>
      <w:r w:rsidRPr="003E59AF">
        <w:rPr>
          <w:rFonts w:ascii="Times New Roman" w:eastAsiaTheme="majorEastAsia" w:hAnsi="Times New Roman" w:cs="Times New Roman"/>
          <w:sz w:val="28"/>
          <w:szCs w:val="28"/>
        </w:rPr>
        <w:t>а(</w:t>
      </w:r>
      <w:proofErr w:type="gramEnd"/>
      <w:r w:rsidRPr="003E59AF">
        <w:rPr>
          <w:rFonts w:ascii="Times New Roman" w:eastAsiaTheme="majorEastAsia" w:hAnsi="Times New Roman" w:cs="Times New Roman"/>
          <w:sz w:val="28"/>
          <w:szCs w:val="28"/>
        </w:rPr>
        <w:t>некапитальных объектах</w:t>
      </w:r>
      <w:bookmarkEnd w:id="13"/>
      <w:r w:rsidRPr="003E59AF">
        <w:rPr>
          <w:rFonts w:ascii="Times New Roman" w:eastAsiaTheme="majorEastAsia" w:hAnsi="Times New Roman" w:cs="Times New Roman"/>
          <w:sz w:val="28"/>
          <w:szCs w:val="28"/>
        </w:rPr>
        <w:t>)</w:t>
      </w:r>
    </w:p>
    <w:p w:rsidR="001D3EBA" w:rsidRPr="00450574" w:rsidRDefault="001D3EBA" w:rsidP="00CD44B8">
      <w:pPr>
        <w:pStyle w:val="a4"/>
        <w:keepNext/>
        <w:keepLines/>
        <w:spacing w:after="0" w:line="240" w:lineRule="auto"/>
        <w:ind w:left="0" w:firstLine="708"/>
        <w:jc w:val="center"/>
        <w:outlineLvl w:val="1"/>
        <w:rPr>
          <w:rFonts w:ascii="Times New Roman" w:eastAsiaTheme="majorEastAsia" w:hAnsi="Times New Roman" w:cs="Times New Roman"/>
          <w:sz w:val="28"/>
          <w:szCs w:val="28"/>
        </w:rPr>
      </w:pPr>
    </w:p>
    <w:p w:rsidR="001D3EBA" w:rsidRPr="003E59AF" w:rsidRDefault="001D3EBA" w:rsidP="002723DE">
      <w:pPr>
        <w:pStyle w:val="a4"/>
        <w:numPr>
          <w:ilvl w:val="2"/>
          <w:numId w:val="2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E59AF">
        <w:rPr>
          <w:rFonts w:ascii="Times New Roman" w:hAnsi="Times New Roman" w:cs="Times New Roman"/>
          <w:sz w:val="28"/>
          <w:szCs w:val="28"/>
        </w:rPr>
        <w:t xml:space="preserve">Внешний облик и место установки </w:t>
      </w:r>
      <w:r w:rsidRPr="003E59AF">
        <w:rPr>
          <w:rFonts w:ascii="Times New Roman" w:eastAsiaTheme="majorEastAsia" w:hAnsi="Times New Roman" w:cs="Times New Roman"/>
          <w:sz w:val="28"/>
          <w:szCs w:val="28"/>
        </w:rPr>
        <w:t>рекламных конструкций</w:t>
      </w:r>
      <w:r w:rsidRPr="003E59AF">
        <w:rPr>
          <w:rFonts w:ascii="Times New Roman" w:hAnsi="Times New Roman" w:cs="Times New Roman"/>
          <w:sz w:val="28"/>
          <w:szCs w:val="28"/>
        </w:rPr>
        <w:t xml:space="preserve"> на объектах некапитального строительства определяется </w:t>
      </w:r>
      <w:r w:rsidRPr="003E59AF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</w:rPr>
        <w:t xml:space="preserve">типовыми </w:t>
      </w:r>
      <w:proofErr w:type="gramStart"/>
      <w:r w:rsidRPr="003E59AF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</w:rPr>
        <w:t>архитектурными решениями</w:t>
      </w:r>
      <w:proofErr w:type="gramEnd"/>
      <w:r w:rsidRPr="003E59AF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</w:rPr>
        <w:t xml:space="preserve"> нестационарных торговых объектов, </w:t>
      </w:r>
      <w:r w:rsidR="00BE1910" w:rsidRPr="003E59AF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</w:rPr>
        <w:t>которые являются</w:t>
      </w:r>
      <w:r w:rsidRPr="003E59AF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</w:rPr>
        <w:t xml:space="preserve"> неотъемлемой частью аукционной документации на право заключения договора на размещение нестационарного торгового объекта.</w:t>
      </w:r>
    </w:p>
    <w:p w:rsidR="00E639F5" w:rsidRPr="005C0456" w:rsidRDefault="00E639F5" w:rsidP="00CD44B8">
      <w:pPr>
        <w:tabs>
          <w:tab w:val="left" w:pos="1740"/>
        </w:tabs>
        <w:spacing w:after="0" w:line="240" w:lineRule="auto"/>
        <w:rPr>
          <w:rFonts w:ascii="Times New Roman" w:eastAsiaTheme="majorEastAsia" w:hAnsi="Times New Roman" w:cs="Times New Roman"/>
          <w:sz w:val="28"/>
          <w:szCs w:val="28"/>
        </w:rPr>
      </w:pPr>
    </w:p>
    <w:p w:rsidR="00760B08" w:rsidRPr="006E207E" w:rsidRDefault="006E207E" w:rsidP="002723DE">
      <w:pPr>
        <w:pStyle w:val="a4"/>
        <w:keepNext/>
        <w:keepLines/>
        <w:numPr>
          <w:ilvl w:val="1"/>
          <w:numId w:val="2"/>
        </w:numPr>
        <w:spacing w:after="0" w:line="240" w:lineRule="auto"/>
        <w:ind w:left="0" w:firstLine="0"/>
        <w:jc w:val="center"/>
        <w:outlineLvl w:val="1"/>
        <w:rPr>
          <w:rFonts w:ascii="Times New Roman" w:eastAsiaTheme="majorEastAsia" w:hAnsi="Times New Roman" w:cs="Times New Roman"/>
          <w:sz w:val="28"/>
          <w:szCs w:val="28"/>
        </w:rPr>
      </w:pPr>
      <w:bookmarkStart w:id="14" w:name="_Toc423452998"/>
      <w:r>
        <w:rPr>
          <w:rFonts w:ascii="Times New Roman" w:eastAsiaTheme="majorEastAsia" w:hAnsi="Times New Roman" w:cs="Times New Roman"/>
          <w:sz w:val="28"/>
          <w:szCs w:val="28"/>
        </w:rPr>
        <w:t>Требования к ц</w:t>
      </w:r>
      <w:r w:rsidR="00760B08" w:rsidRPr="006E207E">
        <w:rPr>
          <w:rFonts w:ascii="Times New Roman" w:eastAsiaTheme="majorEastAsia" w:hAnsi="Times New Roman" w:cs="Times New Roman"/>
          <w:sz w:val="28"/>
          <w:szCs w:val="28"/>
        </w:rPr>
        <w:t>ветовы</w:t>
      </w:r>
      <w:r>
        <w:rPr>
          <w:rFonts w:ascii="Times New Roman" w:eastAsiaTheme="majorEastAsia" w:hAnsi="Times New Roman" w:cs="Times New Roman"/>
          <w:sz w:val="28"/>
          <w:szCs w:val="28"/>
        </w:rPr>
        <w:t>м</w:t>
      </w:r>
      <w:r w:rsidR="00760B08" w:rsidRPr="006E207E">
        <w:rPr>
          <w:rFonts w:ascii="Times New Roman" w:eastAsiaTheme="majorEastAsia" w:hAnsi="Times New Roman" w:cs="Times New Roman"/>
          <w:sz w:val="28"/>
          <w:szCs w:val="28"/>
        </w:rPr>
        <w:t>, стилистическ</w:t>
      </w:r>
      <w:r>
        <w:rPr>
          <w:rFonts w:ascii="Times New Roman" w:eastAsiaTheme="majorEastAsia" w:hAnsi="Times New Roman" w:cs="Times New Roman"/>
          <w:sz w:val="28"/>
          <w:szCs w:val="28"/>
        </w:rPr>
        <w:t>им</w:t>
      </w:r>
      <w:r w:rsidR="00760B08" w:rsidRPr="006E207E">
        <w:rPr>
          <w:rFonts w:ascii="Times New Roman" w:eastAsiaTheme="majorEastAsia" w:hAnsi="Times New Roman" w:cs="Times New Roman"/>
          <w:sz w:val="28"/>
          <w:szCs w:val="28"/>
        </w:rPr>
        <w:t xml:space="preserve"> и композиционн</w:t>
      </w:r>
      <w:r>
        <w:rPr>
          <w:rFonts w:ascii="Times New Roman" w:eastAsiaTheme="majorEastAsia" w:hAnsi="Times New Roman" w:cs="Times New Roman"/>
          <w:sz w:val="28"/>
          <w:szCs w:val="28"/>
        </w:rPr>
        <w:t>ым</w:t>
      </w:r>
      <w:r w:rsidR="00BE1910">
        <w:rPr>
          <w:rFonts w:ascii="Times New Roman" w:eastAsiaTheme="majorEastAsia" w:hAnsi="Times New Roman" w:cs="Times New Roman"/>
          <w:sz w:val="28"/>
          <w:szCs w:val="28"/>
        </w:rPr>
        <w:t xml:space="preserve"> решениям </w:t>
      </w:r>
      <w:r w:rsidR="00760B08" w:rsidRPr="006E207E">
        <w:rPr>
          <w:rFonts w:ascii="Times New Roman" w:eastAsiaTheme="majorEastAsia" w:hAnsi="Times New Roman" w:cs="Times New Roman"/>
          <w:sz w:val="28"/>
          <w:szCs w:val="28"/>
        </w:rPr>
        <w:t>рекламны</w:t>
      </w:r>
      <w:r w:rsidR="00BE1910">
        <w:rPr>
          <w:rFonts w:ascii="Times New Roman" w:eastAsiaTheme="majorEastAsia" w:hAnsi="Times New Roman" w:cs="Times New Roman"/>
          <w:sz w:val="28"/>
          <w:szCs w:val="28"/>
        </w:rPr>
        <w:t>х</w:t>
      </w:r>
      <w:r w:rsidR="00760B08" w:rsidRPr="006E207E">
        <w:rPr>
          <w:rFonts w:ascii="Times New Roman" w:eastAsiaTheme="majorEastAsia" w:hAnsi="Times New Roman" w:cs="Times New Roman"/>
          <w:sz w:val="28"/>
          <w:szCs w:val="28"/>
        </w:rPr>
        <w:t xml:space="preserve"> конструкци</w:t>
      </w:r>
      <w:r w:rsidR="00BE1910">
        <w:rPr>
          <w:rFonts w:ascii="Times New Roman" w:eastAsiaTheme="majorEastAsia" w:hAnsi="Times New Roman" w:cs="Times New Roman"/>
          <w:sz w:val="28"/>
          <w:szCs w:val="28"/>
        </w:rPr>
        <w:t>й</w:t>
      </w:r>
      <w:r w:rsidR="00760B08" w:rsidRPr="006E207E">
        <w:rPr>
          <w:rFonts w:ascii="Times New Roman" w:eastAsiaTheme="majorEastAsia" w:hAnsi="Times New Roman" w:cs="Times New Roman"/>
          <w:sz w:val="28"/>
          <w:szCs w:val="28"/>
        </w:rPr>
        <w:t>, устанавливаемых на зданиях, строениях, сооружениях</w:t>
      </w:r>
      <w:bookmarkEnd w:id="14"/>
    </w:p>
    <w:p w:rsidR="00760B08" w:rsidRPr="005C0456" w:rsidRDefault="00760B08" w:rsidP="00CD44B8">
      <w:pPr>
        <w:keepNext/>
        <w:keepLines/>
        <w:spacing w:after="0" w:line="240" w:lineRule="auto"/>
        <w:ind w:left="142"/>
        <w:jc w:val="both"/>
        <w:outlineLvl w:val="1"/>
        <w:rPr>
          <w:rFonts w:ascii="Times New Roman" w:eastAsiaTheme="majorEastAsia" w:hAnsi="Times New Roman" w:cs="Times New Roman"/>
          <w:sz w:val="28"/>
          <w:szCs w:val="28"/>
        </w:rPr>
      </w:pPr>
    </w:p>
    <w:p w:rsidR="00760B08" w:rsidRPr="006E207E" w:rsidRDefault="00760B08" w:rsidP="002723DE">
      <w:pPr>
        <w:pStyle w:val="a4"/>
        <w:numPr>
          <w:ilvl w:val="2"/>
          <w:numId w:val="2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E207E">
        <w:rPr>
          <w:rFonts w:ascii="Times New Roman" w:hAnsi="Times New Roman" w:cs="Times New Roman"/>
          <w:sz w:val="28"/>
          <w:szCs w:val="28"/>
        </w:rPr>
        <w:t xml:space="preserve">Цветовое решение </w:t>
      </w:r>
      <w:r w:rsidRPr="006E207E">
        <w:rPr>
          <w:rFonts w:ascii="Times New Roman" w:eastAsiaTheme="majorEastAsia" w:hAnsi="Times New Roman" w:cs="Times New Roman"/>
          <w:sz w:val="28"/>
          <w:szCs w:val="28"/>
        </w:rPr>
        <w:t>рекламных конструкций</w:t>
      </w:r>
      <w:r w:rsidR="00553DCF">
        <w:rPr>
          <w:rFonts w:ascii="Times New Roman" w:eastAsiaTheme="majorEastAsia" w:hAnsi="Times New Roman" w:cs="Times New Roman"/>
          <w:sz w:val="28"/>
          <w:szCs w:val="28"/>
        </w:rPr>
        <w:t xml:space="preserve"> </w:t>
      </w:r>
      <w:r w:rsidRPr="006E207E">
        <w:rPr>
          <w:rFonts w:ascii="Times New Roman" w:hAnsi="Times New Roman" w:cs="Times New Roman"/>
          <w:bCs/>
          <w:sz w:val="28"/>
          <w:szCs w:val="28"/>
        </w:rPr>
        <w:t xml:space="preserve">должно сочетаться с цветовым (колористическим) решением фасада здания, строения, сооружения, на котором устанавливается средство наружной рекламы. (Приложение </w:t>
      </w:r>
      <w:r w:rsidR="0096692A">
        <w:rPr>
          <w:rFonts w:ascii="Times New Roman" w:hAnsi="Times New Roman" w:cs="Times New Roman"/>
          <w:bCs/>
          <w:sz w:val="28"/>
          <w:szCs w:val="28"/>
        </w:rPr>
        <w:t>1</w:t>
      </w:r>
      <w:r w:rsidRPr="006E207E">
        <w:rPr>
          <w:rFonts w:ascii="Times New Roman" w:hAnsi="Times New Roman" w:cs="Times New Roman"/>
          <w:bCs/>
          <w:sz w:val="28"/>
          <w:szCs w:val="28"/>
        </w:rPr>
        <w:t xml:space="preserve"> «К</w:t>
      </w:r>
      <w:r w:rsidRPr="006E207E">
        <w:rPr>
          <w:rFonts w:ascii="Times New Roman" w:hAnsi="Times New Roman" w:cs="Times New Roman"/>
          <w:sz w:val="28"/>
          <w:szCs w:val="28"/>
        </w:rPr>
        <w:t>олористическая карта</w:t>
      </w:r>
      <w:r w:rsidR="006E207E">
        <w:rPr>
          <w:rFonts w:ascii="Times New Roman" w:hAnsi="Times New Roman" w:cs="Times New Roman"/>
          <w:sz w:val="28"/>
          <w:szCs w:val="28"/>
        </w:rPr>
        <w:t xml:space="preserve"> рекламных конструкций</w:t>
      </w:r>
      <w:r w:rsidRPr="006E207E">
        <w:rPr>
          <w:rFonts w:ascii="Times New Roman" w:hAnsi="Times New Roman" w:cs="Times New Roman"/>
          <w:sz w:val="28"/>
          <w:szCs w:val="28"/>
        </w:rPr>
        <w:t xml:space="preserve"> города-курорта Пятигорска»).</w:t>
      </w:r>
    </w:p>
    <w:p w:rsidR="00760B08" w:rsidRPr="006E207E" w:rsidRDefault="00760B08" w:rsidP="002723DE">
      <w:pPr>
        <w:pStyle w:val="a4"/>
        <w:numPr>
          <w:ilvl w:val="2"/>
          <w:numId w:val="2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E207E">
        <w:rPr>
          <w:rFonts w:ascii="Times New Roman" w:hAnsi="Times New Roman" w:cs="Times New Roman"/>
          <w:sz w:val="28"/>
          <w:szCs w:val="28"/>
        </w:rPr>
        <w:t xml:space="preserve">В построении шрифтовой композиции средства наружной рекламы должны соблюдаться визуально равномерные </w:t>
      </w:r>
      <w:proofErr w:type="spellStart"/>
      <w:r w:rsidRPr="006E207E">
        <w:rPr>
          <w:rFonts w:ascii="Times New Roman" w:hAnsi="Times New Roman" w:cs="Times New Roman"/>
          <w:sz w:val="28"/>
          <w:szCs w:val="28"/>
        </w:rPr>
        <w:t>межбуквенные</w:t>
      </w:r>
      <w:proofErr w:type="spellEnd"/>
      <w:r w:rsidRPr="006E207E">
        <w:rPr>
          <w:rFonts w:ascii="Times New Roman" w:hAnsi="Times New Roman" w:cs="Times New Roman"/>
          <w:sz w:val="28"/>
          <w:szCs w:val="28"/>
        </w:rPr>
        <w:t xml:space="preserve"> интервалы – кернинг (</w:t>
      </w:r>
      <w:r w:rsidR="00F23519" w:rsidRPr="006E207E">
        <w:rPr>
          <w:rFonts w:ascii="Times New Roman" w:hAnsi="Times New Roman" w:cs="Times New Roman"/>
          <w:sz w:val="28"/>
          <w:szCs w:val="28"/>
        </w:rPr>
        <w:t>Р</w:t>
      </w:r>
      <w:r w:rsidRPr="006E207E">
        <w:rPr>
          <w:rFonts w:ascii="Times New Roman" w:hAnsi="Times New Roman" w:cs="Times New Roman"/>
          <w:sz w:val="28"/>
          <w:szCs w:val="28"/>
        </w:rPr>
        <w:t xml:space="preserve">ис. </w:t>
      </w:r>
      <w:r w:rsidR="00F23519" w:rsidRPr="006E207E">
        <w:rPr>
          <w:rFonts w:ascii="Times New Roman" w:hAnsi="Times New Roman" w:cs="Times New Roman"/>
          <w:sz w:val="28"/>
          <w:szCs w:val="28"/>
        </w:rPr>
        <w:t>5</w:t>
      </w:r>
      <w:r w:rsidRPr="006E207E">
        <w:rPr>
          <w:rFonts w:ascii="Times New Roman" w:hAnsi="Times New Roman" w:cs="Times New Roman"/>
          <w:sz w:val="28"/>
          <w:szCs w:val="28"/>
        </w:rPr>
        <w:t>).</w:t>
      </w:r>
    </w:p>
    <w:p w:rsidR="00F23519" w:rsidRPr="005C0456" w:rsidRDefault="00F23519" w:rsidP="00C3276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868728" cy="2095500"/>
            <wp:effectExtent l="19050" t="0" r="8072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 5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868728" cy="2095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0B08" w:rsidRPr="006E207E" w:rsidRDefault="00760B08" w:rsidP="002723DE">
      <w:pPr>
        <w:pStyle w:val="a4"/>
        <w:numPr>
          <w:ilvl w:val="2"/>
          <w:numId w:val="2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E207E">
        <w:rPr>
          <w:rFonts w:ascii="Times New Roman" w:hAnsi="Times New Roman" w:cs="Times New Roman"/>
          <w:sz w:val="28"/>
          <w:szCs w:val="28"/>
        </w:rPr>
        <w:lastRenderedPageBreak/>
        <w:t>Основным композиционным решением рекламных конструкций является размещение элементов композиции (букв, знаков, символов) в одну строку по горизонтали. В случае невозможности размещения наименования в одну строку, допускается размещение такой информации в количестве не более двух строк. Положение данного абзаца не распространяется на рекламные конструкции консольного типа (п</w:t>
      </w:r>
      <w:r w:rsidR="00BE1910">
        <w:rPr>
          <w:rFonts w:ascii="Times New Roman" w:hAnsi="Times New Roman" w:cs="Times New Roman"/>
          <w:sz w:val="28"/>
          <w:szCs w:val="28"/>
        </w:rPr>
        <w:t>анели</w:t>
      </w:r>
      <w:r w:rsidRPr="006E207E">
        <w:rPr>
          <w:rFonts w:ascii="Times New Roman" w:hAnsi="Times New Roman" w:cs="Times New Roman"/>
          <w:sz w:val="28"/>
          <w:szCs w:val="28"/>
        </w:rPr>
        <w:t>-кронштейны).</w:t>
      </w:r>
    </w:p>
    <w:p w:rsidR="00760B08" w:rsidRPr="006E207E" w:rsidRDefault="00760B08" w:rsidP="002723DE">
      <w:pPr>
        <w:pStyle w:val="a4"/>
        <w:numPr>
          <w:ilvl w:val="2"/>
          <w:numId w:val="2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6E207E">
        <w:rPr>
          <w:rFonts w:ascii="Times New Roman" w:hAnsi="Times New Roman" w:cs="Times New Roman"/>
          <w:sz w:val="28"/>
          <w:szCs w:val="28"/>
        </w:rPr>
        <w:t xml:space="preserve">Использование на рекламных конструкциях элементов фирменного стиля, зарегистрированного в установленном законодательством Российской Федерации порядке, допускается при условии </w:t>
      </w:r>
      <w:r w:rsidR="00EA6D98">
        <w:rPr>
          <w:rFonts w:ascii="Times New Roman" w:hAnsi="Times New Roman" w:cs="Times New Roman"/>
          <w:sz w:val="28"/>
          <w:szCs w:val="28"/>
        </w:rPr>
        <w:t xml:space="preserve">соответствия </w:t>
      </w:r>
      <w:r w:rsidRPr="006E207E">
        <w:rPr>
          <w:rFonts w:ascii="Times New Roman" w:hAnsi="Times New Roman" w:cs="Times New Roman"/>
          <w:sz w:val="28"/>
          <w:szCs w:val="28"/>
        </w:rPr>
        <w:t>х</w:t>
      </w:r>
      <w:r w:rsidRPr="006E207E">
        <w:rPr>
          <w:rFonts w:ascii="Times New Roman" w:hAnsi="Times New Roman" w:cs="Times New Roman"/>
          <w:bCs/>
          <w:sz w:val="28"/>
          <w:szCs w:val="28"/>
        </w:rPr>
        <w:t>удожественно-композиционных решений, включая решения по размещению</w:t>
      </w:r>
      <w:r w:rsidR="00EA6D98">
        <w:rPr>
          <w:rFonts w:ascii="Times New Roman" w:hAnsi="Times New Roman" w:cs="Times New Roman"/>
          <w:sz w:val="28"/>
          <w:szCs w:val="28"/>
        </w:rPr>
        <w:t xml:space="preserve"> этих элементов требованиям</w:t>
      </w:r>
      <w:r w:rsidRPr="006E207E">
        <w:rPr>
          <w:rFonts w:ascii="Times New Roman" w:hAnsi="Times New Roman" w:cs="Times New Roman"/>
          <w:sz w:val="28"/>
          <w:szCs w:val="28"/>
        </w:rPr>
        <w:t xml:space="preserve"> настоящих Правил.</w:t>
      </w:r>
      <w:proofErr w:type="gramEnd"/>
      <w:r w:rsidRPr="006E207E">
        <w:rPr>
          <w:rFonts w:ascii="Times New Roman" w:hAnsi="Times New Roman" w:cs="Times New Roman"/>
          <w:sz w:val="28"/>
          <w:szCs w:val="28"/>
        </w:rPr>
        <w:t xml:space="preserve"> При этом допускается размещение только одного логотипа и одной эмблемы</w:t>
      </w:r>
      <w:r w:rsidR="003E59AF">
        <w:rPr>
          <w:rFonts w:ascii="Times New Roman" w:hAnsi="Times New Roman" w:cs="Times New Roman"/>
          <w:sz w:val="28"/>
          <w:szCs w:val="28"/>
        </w:rPr>
        <w:t xml:space="preserve"> на конструкцию.</w:t>
      </w:r>
    </w:p>
    <w:p w:rsidR="00760B08" w:rsidRPr="005C0456" w:rsidRDefault="00760B08" w:rsidP="00CD44B8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60B08" w:rsidRPr="006E207E" w:rsidRDefault="002B610F" w:rsidP="002723DE">
      <w:pPr>
        <w:pStyle w:val="a4"/>
        <w:keepNext/>
        <w:keepLines/>
        <w:numPr>
          <w:ilvl w:val="1"/>
          <w:numId w:val="2"/>
        </w:numPr>
        <w:spacing w:after="0" w:line="240" w:lineRule="auto"/>
        <w:ind w:left="0" w:firstLine="0"/>
        <w:jc w:val="center"/>
        <w:outlineLvl w:val="1"/>
        <w:rPr>
          <w:rFonts w:ascii="Times New Roman" w:eastAsiaTheme="majorEastAsia" w:hAnsi="Times New Roman" w:cs="Times New Roman"/>
          <w:sz w:val="28"/>
          <w:szCs w:val="28"/>
        </w:rPr>
      </w:pPr>
      <w:bookmarkStart w:id="15" w:name="_Toc423452999"/>
      <w:r w:rsidRPr="006E207E">
        <w:rPr>
          <w:rFonts w:ascii="Times New Roman" w:eastAsiaTheme="majorEastAsia" w:hAnsi="Times New Roman" w:cs="Times New Roman"/>
          <w:sz w:val="28"/>
          <w:szCs w:val="28"/>
        </w:rPr>
        <w:t>Требования к п</w:t>
      </w:r>
      <w:r w:rsidR="00760B08" w:rsidRPr="006E207E">
        <w:rPr>
          <w:rFonts w:ascii="Times New Roman" w:eastAsiaTheme="majorEastAsia" w:hAnsi="Times New Roman" w:cs="Times New Roman"/>
          <w:sz w:val="28"/>
          <w:szCs w:val="28"/>
        </w:rPr>
        <w:t>одсветк</w:t>
      </w:r>
      <w:r w:rsidRPr="006E207E">
        <w:rPr>
          <w:rFonts w:ascii="Times New Roman" w:eastAsiaTheme="majorEastAsia" w:hAnsi="Times New Roman" w:cs="Times New Roman"/>
          <w:sz w:val="28"/>
          <w:szCs w:val="28"/>
        </w:rPr>
        <w:t>е</w:t>
      </w:r>
      <w:r w:rsidR="00760B08" w:rsidRPr="006E207E">
        <w:rPr>
          <w:rFonts w:ascii="Times New Roman" w:eastAsiaTheme="majorEastAsia" w:hAnsi="Times New Roman" w:cs="Times New Roman"/>
          <w:sz w:val="28"/>
          <w:szCs w:val="28"/>
        </w:rPr>
        <w:t xml:space="preserve"> рекламных конструкций, устанавливаемых на зданиях, строениях, сооружениях</w:t>
      </w:r>
      <w:bookmarkEnd w:id="15"/>
    </w:p>
    <w:p w:rsidR="00760B08" w:rsidRPr="005C0456" w:rsidRDefault="00760B08" w:rsidP="003E59AF">
      <w:pPr>
        <w:keepNext/>
        <w:keepLines/>
        <w:spacing w:after="0" w:line="240" w:lineRule="auto"/>
        <w:jc w:val="both"/>
        <w:outlineLvl w:val="1"/>
        <w:rPr>
          <w:rFonts w:ascii="Times New Roman" w:eastAsiaTheme="majorEastAsia" w:hAnsi="Times New Roman" w:cs="Times New Roman"/>
          <w:sz w:val="28"/>
          <w:szCs w:val="28"/>
        </w:rPr>
      </w:pPr>
    </w:p>
    <w:p w:rsidR="00760B08" w:rsidRPr="006E207E" w:rsidRDefault="00760B08" w:rsidP="002723DE">
      <w:pPr>
        <w:pStyle w:val="a4"/>
        <w:numPr>
          <w:ilvl w:val="2"/>
          <w:numId w:val="2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E207E">
        <w:rPr>
          <w:rFonts w:ascii="Times New Roman" w:eastAsia="Times New Roman" w:hAnsi="Times New Roman" w:cs="Times New Roman"/>
          <w:sz w:val="28"/>
          <w:szCs w:val="28"/>
        </w:rPr>
        <w:t xml:space="preserve">При установке </w:t>
      </w:r>
      <w:r w:rsidRPr="006E207E">
        <w:rPr>
          <w:rFonts w:ascii="Times New Roman" w:eastAsiaTheme="majorEastAsia" w:hAnsi="Times New Roman" w:cs="Times New Roman"/>
          <w:sz w:val="28"/>
          <w:szCs w:val="28"/>
        </w:rPr>
        <w:t>рекламных конструкций</w:t>
      </w:r>
      <w:r w:rsidRPr="006E207E">
        <w:rPr>
          <w:rFonts w:ascii="Times New Roman" w:eastAsia="Times New Roman" w:hAnsi="Times New Roman" w:cs="Times New Roman"/>
          <w:sz w:val="28"/>
          <w:szCs w:val="28"/>
        </w:rPr>
        <w:t xml:space="preserve"> на зданиях и сооружениях </w:t>
      </w:r>
      <w:r w:rsidR="006E207E" w:rsidRPr="006E207E">
        <w:rPr>
          <w:rFonts w:ascii="Times New Roman" w:eastAsia="Times New Roman" w:hAnsi="Times New Roman" w:cs="Times New Roman"/>
          <w:sz w:val="28"/>
          <w:szCs w:val="28"/>
        </w:rPr>
        <w:t>может</w:t>
      </w:r>
      <w:r w:rsidRPr="006E207E">
        <w:rPr>
          <w:rFonts w:ascii="Times New Roman" w:eastAsia="Times New Roman" w:hAnsi="Times New Roman" w:cs="Times New Roman"/>
          <w:sz w:val="28"/>
          <w:szCs w:val="28"/>
        </w:rPr>
        <w:t xml:space="preserve"> быть организована подсветка (</w:t>
      </w:r>
      <w:r w:rsidR="00BB61DE" w:rsidRPr="006E207E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6E207E">
        <w:rPr>
          <w:rFonts w:ascii="Times New Roman" w:eastAsia="Times New Roman" w:hAnsi="Times New Roman" w:cs="Times New Roman"/>
          <w:sz w:val="28"/>
          <w:szCs w:val="28"/>
        </w:rPr>
        <w:t xml:space="preserve">ис. </w:t>
      </w:r>
      <w:r w:rsidR="00BB61DE" w:rsidRPr="006E207E">
        <w:rPr>
          <w:rFonts w:ascii="Times New Roman" w:eastAsia="Times New Roman" w:hAnsi="Times New Roman" w:cs="Times New Roman"/>
          <w:sz w:val="28"/>
          <w:szCs w:val="28"/>
        </w:rPr>
        <w:t>6</w:t>
      </w:r>
      <w:r w:rsidRPr="006E207E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F23519" w:rsidRPr="005C0456" w:rsidRDefault="00F23519" w:rsidP="00C3276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85405" cy="3333750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 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1720" cy="3342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764" w:rsidRPr="00C32764" w:rsidRDefault="00C32764" w:rsidP="00C32764">
      <w:pPr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16"/>
          <w:szCs w:val="16"/>
        </w:rPr>
      </w:pPr>
    </w:p>
    <w:p w:rsidR="00760B08" w:rsidRPr="00C05D3B" w:rsidRDefault="00760B08" w:rsidP="002723DE">
      <w:pPr>
        <w:pStyle w:val="a4"/>
        <w:numPr>
          <w:ilvl w:val="2"/>
          <w:numId w:val="2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5D3B">
        <w:rPr>
          <w:rFonts w:ascii="Times New Roman" w:eastAsia="Times New Roman" w:hAnsi="Times New Roman" w:cs="Times New Roman"/>
          <w:sz w:val="28"/>
          <w:szCs w:val="28"/>
        </w:rPr>
        <w:t>Подсветка должна иметь немерцающий, приглушенный свет, не создавать прямых направленных лучей в окна жилых помещений</w:t>
      </w:r>
      <w:r w:rsidR="00C3276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05D3B">
        <w:rPr>
          <w:rFonts w:ascii="Times New Roman" w:eastAsia="Times New Roman" w:hAnsi="Times New Roman" w:cs="Times New Roman"/>
          <w:sz w:val="28"/>
          <w:szCs w:val="28"/>
        </w:rPr>
        <w:t>и обеспечивать безопасность для участников дорожного движения.</w:t>
      </w:r>
    </w:p>
    <w:p w:rsidR="00760B08" w:rsidRPr="00C05D3B" w:rsidRDefault="00760B08" w:rsidP="002723DE">
      <w:pPr>
        <w:pStyle w:val="a4"/>
        <w:numPr>
          <w:ilvl w:val="2"/>
          <w:numId w:val="2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5D3B">
        <w:rPr>
          <w:rFonts w:ascii="Times New Roman" w:hAnsi="Times New Roman" w:cs="Times New Roman"/>
          <w:sz w:val="28"/>
          <w:szCs w:val="28"/>
        </w:rPr>
        <w:t xml:space="preserve">Рекомендуется только внутренняя (встроенная в конструкцию) подсветка </w:t>
      </w:r>
      <w:r w:rsidRPr="00C05D3B">
        <w:rPr>
          <w:rFonts w:ascii="Times New Roman" w:eastAsiaTheme="majorEastAsia" w:hAnsi="Times New Roman" w:cs="Times New Roman"/>
          <w:sz w:val="28"/>
          <w:szCs w:val="28"/>
        </w:rPr>
        <w:t>рекламных конструкций</w:t>
      </w:r>
      <w:r w:rsidRPr="00C05D3B">
        <w:rPr>
          <w:rFonts w:ascii="Times New Roman" w:hAnsi="Times New Roman" w:cs="Times New Roman"/>
          <w:sz w:val="28"/>
          <w:szCs w:val="28"/>
        </w:rPr>
        <w:t>.</w:t>
      </w:r>
    </w:p>
    <w:p w:rsidR="00760B08" w:rsidRPr="005C0456" w:rsidRDefault="00760B08" w:rsidP="002723DE">
      <w:pPr>
        <w:pStyle w:val="11"/>
        <w:numPr>
          <w:ilvl w:val="2"/>
          <w:numId w:val="2"/>
        </w:numPr>
        <w:shd w:val="clear" w:color="auto" w:fill="auto"/>
        <w:tabs>
          <w:tab w:val="left" w:pos="709"/>
        </w:tabs>
        <w:spacing w:before="0" w:line="240" w:lineRule="auto"/>
        <w:ind w:left="0" w:right="20" w:firstLine="567"/>
        <w:rPr>
          <w:sz w:val="28"/>
          <w:szCs w:val="28"/>
        </w:rPr>
      </w:pPr>
      <w:r w:rsidRPr="005C0456">
        <w:rPr>
          <w:sz w:val="28"/>
          <w:szCs w:val="28"/>
        </w:rPr>
        <w:t>Светильники наружной подсветки должны иметь компактную форму и окраску, близкую к цвету фасада.</w:t>
      </w:r>
    </w:p>
    <w:p w:rsidR="00760B08" w:rsidRPr="005C0456" w:rsidRDefault="00760B08" w:rsidP="002723DE">
      <w:pPr>
        <w:pStyle w:val="11"/>
        <w:numPr>
          <w:ilvl w:val="2"/>
          <w:numId w:val="2"/>
        </w:numPr>
        <w:shd w:val="clear" w:color="auto" w:fill="auto"/>
        <w:spacing w:before="0" w:line="240" w:lineRule="auto"/>
        <w:ind w:left="0" w:right="20" w:firstLine="567"/>
        <w:rPr>
          <w:sz w:val="28"/>
          <w:szCs w:val="28"/>
        </w:rPr>
      </w:pPr>
      <w:r w:rsidRPr="005C0456">
        <w:rPr>
          <w:sz w:val="28"/>
          <w:szCs w:val="28"/>
        </w:rPr>
        <w:t xml:space="preserve">Подсветка должна быть равномерной, обеспечивать ясную читаемость информации, композиционное единство </w:t>
      </w:r>
      <w:r>
        <w:rPr>
          <w:rFonts w:eastAsiaTheme="majorEastAsia"/>
          <w:sz w:val="28"/>
          <w:szCs w:val="28"/>
        </w:rPr>
        <w:t>рекламных конструкций</w:t>
      </w:r>
      <w:r w:rsidRPr="005C0456">
        <w:rPr>
          <w:sz w:val="28"/>
          <w:szCs w:val="28"/>
        </w:rPr>
        <w:t xml:space="preserve"> и фасада.</w:t>
      </w:r>
    </w:p>
    <w:p w:rsidR="0096692A" w:rsidRDefault="0096692A" w:rsidP="00C32764">
      <w:pPr>
        <w:keepNext/>
        <w:keepLines/>
        <w:spacing w:after="0" w:line="240" w:lineRule="auto"/>
        <w:jc w:val="center"/>
        <w:outlineLvl w:val="1"/>
        <w:rPr>
          <w:rFonts w:ascii="Times New Roman" w:eastAsiaTheme="majorEastAsia" w:hAnsi="Times New Roman" w:cs="Times New Roman"/>
          <w:sz w:val="28"/>
          <w:szCs w:val="28"/>
        </w:rPr>
      </w:pPr>
      <w:bookmarkStart w:id="16" w:name="_Toc423453021"/>
    </w:p>
    <w:p w:rsidR="00B10219" w:rsidRPr="00C32764" w:rsidRDefault="001D3EBA" w:rsidP="00C32764">
      <w:pPr>
        <w:keepNext/>
        <w:keepLines/>
        <w:spacing w:after="0" w:line="240" w:lineRule="auto"/>
        <w:jc w:val="center"/>
        <w:outlineLvl w:val="1"/>
        <w:rPr>
          <w:rFonts w:ascii="Times New Roman" w:eastAsiaTheme="majorEastAsia" w:hAnsi="Times New Roman" w:cs="Times New Roman"/>
          <w:sz w:val="28"/>
          <w:szCs w:val="28"/>
        </w:rPr>
      </w:pPr>
      <w:r w:rsidRPr="00C32764">
        <w:rPr>
          <w:rFonts w:ascii="Times New Roman" w:eastAsiaTheme="majorEastAsia" w:hAnsi="Times New Roman" w:cs="Times New Roman"/>
          <w:sz w:val="28"/>
          <w:szCs w:val="28"/>
        </w:rPr>
        <w:t xml:space="preserve">РАЗДЕЛ 3. </w:t>
      </w:r>
      <w:r w:rsidRPr="00C32764">
        <w:rPr>
          <w:rFonts w:ascii="Times New Roman" w:eastAsiaTheme="majorEastAsia" w:hAnsi="Times New Roman" w:cs="Times New Roman"/>
          <w:caps/>
          <w:sz w:val="28"/>
          <w:szCs w:val="28"/>
        </w:rPr>
        <w:t>Т</w:t>
      </w:r>
      <w:r w:rsidR="00B10219" w:rsidRPr="00C32764">
        <w:rPr>
          <w:rFonts w:ascii="Times New Roman" w:eastAsiaTheme="majorEastAsia" w:hAnsi="Times New Roman" w:cs="Times New Roman"/>
          <w:caps/>
          <w:sz w:val="28"/>
          <w:szCs w:val="28"/>
        </w:rPr>
        <w:t xml:space="preserve">ребования к </w:t>
      </w:r>
      <w:proofErr w:type="gramStart"/>
      <w:r w:rsidR="00B10219" w:rsidRPr="00C32764">
        <w:rPr>
          <w:rFonts w:ascii="Times New Roman" w:eastAsiaTheme="majorEastAsia" w:hAnsi="Times New Roman" w:cs="Times New Roman"/>
          <w:caps/>
          <w:sz w:val="28"/>
          <w:szCs w:val="28"/>
        </w:rPr>
        <w:t>дизайн-проекту</w:t>
      </w:r>
      <w:bookmarkEnd w:id="16"/>
      <w:proofErr w:type="gramEnd"/>
      <w:r w:rsidR="000D77A5" w:rsidRPr="00C32764">
        <w:rPr>
          <w:rFonts w:ascii="Times New Roman" w:eastAsiaTheme="majorEastAsia" w:hAnsi="Times New Roman" w:cs="Times New Roman"/>
          <w:caps/>
          <w:sz w:val="28"/>
          <w:szCs w:val="28"/>
        </w:rPr>
        <w:t xml:space="preserve"> </w:t>
      </w:r>
      <w:r w:rsidR="00982461" w:rsidRPr="00C32764">
        <w:rPr>
          <w:rFonts w:ascii="Times New Roman" w:eastAsiaTheme="majorEastAsia" w:hAnsi="Times New Roman" w:cs="Times New Roman"/>
          <w:caps/>
          <w:sz w:val="28"/>
          <w:szCs w:val="28"/>
        </w:rPr>
        <w:t>рекламных конструкций</w:t>
      </w:r>
    </w:p>
    <w:p w:rsidR="00B10219" w:rsidRPr="00132C1C" w:rsidRDefault="00B10219" w:rsidP="00CD44B8">
      <w:pPr>
        <w:keepNext/>
        <w:keepLines/>
        <w:spacing w:after="0" w:line="240" w:lineRule="auto"/>
        <w:ind w:firstLine="142"/>
        <w:jc w:val="center"/>
        <w:outlineLvl w:val="1"/>
        <w:rPr>
          <w:rFonts w:ascii="Times New Roman" w:eastAsiaTheme="majorEastAsia" w:hAnsi="Times New Roman" w:cs="Times New Roman"/>
          <w:b/>
          <w:sz w:val="28"/>
          <w:szCs w:val="28"/>
        </w:rPr>
      </w:pPr>
    </w:p>
    <w:p w:rsidR="009906B4" w:rsidRDefault="002B610F" w:rsidP="002723DE">
      <w:pPr>
        <w:pStyle w:val="11"/>
        <w:numPr>
          <w:ilvl w:val="1"/>
          <w:numId w:val="1"/>
        </w:numPr>
        <w:shd w:val="clear" w:color="auto" w:fill="auto"/>
        <w:spacing w:before="0" w:line="240" w:lineRule="auto"/>
        <w:ind w:left="0" w:right="20" w:firstLine="567"/>
        <w:rPr>
          <w:sz w:val="28"/>
          <w:szCs w:val="28"/>
        </w:rPr>
      </w:pPr>
      <w:r>
        <w:rPr>
          <w:sz w:val="28"/>
          <w:szCs w:val="28"/>
        </w:rPr>
        <w:t>Дизайн-проект изготавливается с целью установления соответствия предполагаемого размещения рекламных конструкций требованиям сложившийся застройки</w:t>
      </w:r>
      <w:r w:rsidR="0042787C">
        <w:rPr>
          <w:sz w:val="28"/>
          <w:szCs w:val="28"/>
        </w:rPr>
        <w:t>.</w:t>
      </w:r>
      <w:r w:rsidR="00EA6D98">
        <w:rPr>
          <w:sz w:val="28"/>
          <w:szCs w:val="28"/>
        </w:rPr>
        <w:t xml:space="preserve"> </w:t>
      </w:r>
      <w:r w:rsidR="0042787C">
        <w:rPr>
          <w:sz w:val="28"/>
          <w:szCs w:val="28"/>
        </w:rPr>
        <w:t xml:space="preserve">Дизайн-проект рекламной конструкции </w:t>
      </w:r>
      <w:r w:rsidR="009906B4">
        <w:rPr>
          <w:sz w:val="28"/>
          <w:szCs w:val="28"/>
        </w:rPr>
        <w:t>изготавлива</w:t>
      </w:r>
      <w:r w:rsidR="00C05D3B">
        <w:rPr>
          <w:sz w:val="28"/>
          <w:szCs w:val="28"/>
        </w:rPr>
        <w:t>ется</w:t>
      </w:r>
      <w:r>
        <w:rPr>
          <w:sz w:val="28"/>
          <w:szCs w:val="28"/>
        </w:rPr>
        <w:t xml:space="preserve"> и предостав</w:t>
      </w:r>
      <w:r w:rsidR="009906B4">
        <w:rPr>
          <w:sz w:val="28"/>
          <w:szCs w:val="28"/>
        </w:rPr>
        <w:t>ля</w:t>
      </w:r>
      <w:r w:rsidR="00C05D3B">
        <w:rPr>
          <w:sz w:val="28"/>
          <w:szCs w:val="28"/>
        </w:rPr>
        <w:t>ется</w:t>
      </w:r>
      <w:r>
        <w:rPr>
          <w:sz w:val="28"/>
          <w:szCs w:val="28"/>
        </w:rPr>
        <w:t xml:space="preserve"> на согласование в уполномоче</w:t>
      </w:r>
      <w:r w:rsidR="00EA6D98">
        <w:rPr>
          <w:sz w:val="28"/>
          <w:szCs w:val="28"/>
        </w:rPr>
        <w:t xml:space="preserve">нный орган администрации города </w:t>
      </w:r>
      <w:r>
        <w:rPr>
          <w:sz w:val="28"/>
          <w:szCs w:val="28"/>
        </w:rPr>
        <w:t xml:space="preserve">Пятигорска. </w:t>
      </w:r>
      <w:r w:rsidR="009906B4" w:rsidRPr="005C0456">
        <w:rPr>
          <w:sz w:val="28"/>
          <w:szCs w:val="28"/>
        </w:rPr>
        <w:t>В течение 14 дней</w:t>
      </w:r>
      <w:r w:rsidR="00EA6D98">
        <w:rPr>
          <w:sz w:val="28"/>
          <w:szCs w:val="28"/>
        </w:rPr>
        <w:t xml:space="preserve"> уполномоченным органом</w:t>
      </w:r>
      <w:r w:rsidR="009906B4" w:rsidRPr="005C0456">
        <w:rPr>
          <w:sz w:val="28"/>
          <w:szCs w:val="28"/>
        </w:rPr>
        <w:t xml:space="preserve"> принимается решение о согласовании либо об отказе в согласовании предоставленного эскиза</w:t>
      </w:r>
      <w:r w:rsidR="00EA6D98">
        <w:rPr>
          <w:sz w:val="28"/>
          <w:szCs w:val="28"/>
        </w:rPr>
        <w:t xml:space="preserve"> в случае наличия оснований</w:t>
      </w:r>
      <w:r w:rsidR="000D77A5">
        <w:rPr>
          <w:sz w:val="28"/>
          <w:szCs w:val="28"/>
        </w:rPr>
        <w:t>,</w:t>
      </w:r>
      <w:r w:rsidR="00EA6D98">
        <w:rPr>
          <w:sz w:val="28"/>
          <w:szCs w:val="28"/>
        </w:rPr>
        <w:t xml:space="preserve"> предусмотренных пунктом 4 статьи 19 Закона о рекламе</w:t>
      </w:r>
      <w:r w:rsidR="009906B4">
        <w:rPr>
          <w:sz w:val="28"/>
          <w:szCs w:val="28"/>
        </w:rPr>
        <w:t>.</w:t>
      </w:r>
    </w:p>
    <w:p w:rsidR="00B10219" w:rsidRPr="005C0456" w:rsidRDefault="0096692A" w:rsidP="0096692A">
      <w:pPr>
        <w:pStyle w:val="11"/>
        <w:shd w:val="clear" w:color="auto" w:fill="auto"/>
        <w:spacing w:before="0" w:line="240" w:lineRule="auto"/>
        <w:ind w:right="20" w:firstLine="567"/>
        <w:rPr>
          <w:sz w:val="28"/>
          <w:szCs w:val="28"/>
        </w:rPr>
      </w:pPr>
      <w:r>
        <w:rPr>
          <w:sz w:val="28"/>
          <w:szCs w:val="28"/>
        </w:rPr>
        <w:t xml:space="preserve">3.2. </w:t>
      </w:r>
      <w:r w:rsidR="002B610F">
        <w:rPr>
          <w:sz w:val="28"/>
          <w:szCs w:val="28"/>
        </w:rPr>
        <w:t>Дизайн-проект</w:t>
      </w:r>
      <w:r w:rsidR="002B610F" w:rsidRPr="005C0456">
        <w:rPr>
          <w:sz w:val="28"/>
          <w:szCs w:val="28"/>
        </w:rPr>
        <w:t xml:space="preserve"> может быть выполнен в виде </w:t>
      </w:r>
      <w:proofErr w:type="gramStart"/>
      <w:r w:rsidR="002B610F" w:rsidRPr="005C0456">
        <w:rPr>
          <w:sz w:val="28"/>
          <w:szCs w:val="28"/>
        </w:rPr>
        <w:t>эскиз-идеи</w:t>
      </w:r>
      <w:proofErr w:type="gramEnd"/>
      <w:r w:rsidR="002B610F" w:rsidRPr="005C0456">
        <w:rPr>
          <w:sz w:val="28"/>
          <w:szCs w:val="28"/>
        </w:rPr>
        <w:t xml:space="preserve"> на здание, строение, сооружение или по завершении строительства в виде отдельного документа с обозначением основных </w:t>
      </w:r>
      <w:r w:rsidR="002B610F">
        <w:rPr>
          <w:rFonts w:eastAsiaTheme="majorEastAsia"/>
          <w:sz w:val="28"/>
          <w:szCs w:val="28"/>
        </w:rPr>
        <w:t>рекламных конструкций</w:t>
      </w:r>
      <w:r w:rsidR="002B610F" w:rsidRPr="005C0456">
        <w:rPr>
          <w:sz w:val="28"/>
          <w:szCs w:val="28"/>
        </w:rPr>
        <w:t xml:space="preserve"> (тип, вид, габариты, способ подсветки).</w:t>
      </w:r>
    </w:p>
    <w:p w:rsidR="00B10219" w:rsidRPr="005C0456" w:rsidRDefault="00E71BFC" w:rsidP="0096692A">
      <w:pPr>
        <w:pStyle w:val="11"/>
        <w:shd w:val="clear" w:color="auto" w:fill="auto"/>
        <w:spacing w:before="0" w:line="240" w:lineRule="auto"/>
        <w:ind w:right="20" w:firstLine="567"/>
        <w:rPr>
          <w:sz w:val="28"/>
          <w:szCs w:val="28"/>
        </w:rPr>
      </w:pPr>
      <w:r>
        <w:rPr>
          <w:sz w:val="28"/>
          <w:szCs w:val="28"/>
        </w:rPr>
        <w:t>3.3.</w:t>
      </w:r>
      <w:r w:rsidR="009906B4">
        <w:rPr>
          <w:sz w:val="28"/>
          <w:szCs w:val="28"/>
        </w:rPr>
        <w:t>Дизайн-проект</w:t>
      </w:r>
      <w:r w:rsidR="00B10219" w:rsidRPr="005C0456">
        <w:rPr>
          <w:sz w:val="28"/>
          <w:szCs w:val="28"/>
        </w:rPr>
        <w:t xml:space="preserve"> долж</w:t>
      </w:r>
      <w:r w:rsidR="009906B4">
        <w:rPr>
          <w:sz w:val="28"/>
          <w:szCs w:val="28"/>
        </w:rPr>
        <w:t>ен</w:t>
      </w:r>
      <w:r w:rsidR="00B10219" w:rsidRPr="005C0456">
        <w:rPr>
          <w:sz w:val="28"/>
          <w:szCs w:val="28"/>
        </w:rPr>
        <w:t xml:space="preserve"> быть оформлен в цветном изображении в читаемом масштабе формата А</w:t>
      </w:r>
      <w:proofErr w:type="gramStart"/>
      <w:r w:rsidR="00B10219" w:rsidRPr="005C0456">
        <w:rPr>
          <w:sz w:val="28"/>
          <w:szCs w:val="28"/>
        </w:rPr>
        <w:t>4</w:t>
      </w:r>
      <w:proofErr w:type="gramEnd"/>
      <w:r w:rsidR="00B10219" w:rsidRPr="005C0456">
        <w:rPr>
          <w:sz w:val="28"/>
          <w:szCs w:val="28"/>
        </w:rPr>
        <w:t xml:space="preserve"> или А3 и содержать следующую информацию:</w:t>
      </w:r>
    </w:p>
    <w:p w:rsidR="0096692A" w:rsidRDefault="00B10219" w:rsidP="0096692A">
      <w:pPr>
        <w:pStyle w:val="11"/>
        <w:shd w:val="clear" w:color="auto" w:fill="auto"/>
        <w:spacing w:before="0" w:line="240" w:lineRule="auto"/>
        <w:ind w:right="20" w:firstLine="567"/>
        <w:rPr>
          <w:sz w:val="28"/>
          <w:szCs w:val="28"/>
        </w:rPr>
      </w:pPr>
      <w:r w:rsidRPr="005C0456">
        <w:rPr>
          <w:sz w:val="28"/>
          <w:szCs w:val="28"/>
        </w:rPr>
        <w:t>существующее фото объекта, раскрывающее характеристики здания, строения, сооружения и собственной террит</w:t>
      </w:r>
      <w:r w:rsidR="00137AF8">
        <w:rPr>
          <w:sz w:val="28"/>
          <w:szCs w:val="28"/>
        </w:rPr>
        <w:t>ории, а также его взаимосвязь со зданиями и сооружениями</w:t>
      </w:r>
      <w:r w:rsidRPr="005C0456">
        <w:rPr>
          <w:sz w:val="28"/>
          <w:szCs w:val="28"/>
        </w:rPr>
        <w:t>;</w:t>
      </w:r>
    </w:p>
    <w:p w:rsidR="00B10219" w:rsidRPr="005C0456" w:rsidRDefault="00B10219" w:rsidP="0096692A">
      <w:pPr>
        <w:pStyle w:val="11"/>
        <w:shd w:val="clear" w:color="auto" w:fill="auto"/>
        <w:spacing w:before="0" w:line="240" w:lineRule="auto"/>
        <w:ind w:right="20" w:firstLine="567"/>
        <w:rPr>
          <w:sz w:val="28"/>
          <w:szCs w:val="28"/>
        </w:rPr>
      </w:pPr>
      <w:r w:rsidRPr="005C0456">
        <w:rPr>
          <w:sz w:val="28"/>
          <w:szCs w:val="28"/>
        </w:rPr>
        <w:t>графическое изображение фасадов объекта или качественное фронтальное фото фасадов объекта, с обозначением типов конструкции и кратким описанием используемых материалов, конструктивного решения, основных габаритов, способов подсветки.</w:t>
      </w:r>
    </w:p>
    <w:p w:rsidR="006420B8" w:rsidRDefault="006420B8" w:rsidP="00CD44B8">
      <w:pPr>
        <w:autoSpaceDE w:val="0"/>
        <w:autoSpaceDN w:val="0"/>
        <w:adjustRightInd w:val="0"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C634B" w:rsidRPr="0096692A" w:rsidRDefault="001D3EBA" w:rsidP="00CD44B8">
      <w:pPr>
        <w:tabs>
          <w:tab w:val="left" w:pos="5940"/>
        </w:tabs>
        <w:spacing w:after="0" w:line="240" w:lineRule="auto"/>
        <w:jc w:val="center"/>
        <w:rPr>
          <w:rFonts w:ascii="Times New Roman" w:hAnsi="Times New Roman" w:cs="Times New Roman"/>
          <w:caps/>
          <w:sz w:val="28"/>
          <w:szCs w:val="28"/>
        </w:rPr>
      </w:pPr>
      <w:r w:rsidRPr="0096692A">
        <w:rPr>
          <w:rFonts w:ascii="Times New Roman" w:hAnsi="Times New Roman" w:cs="Times New Roman"/>
          <w:caps/>
          <w:sz w:val="28"/>
          <w:szCs w:val="28"/>
        </w:rPr>
        <w:t xml:space="preserve">Раздел 4. </w:t>
      </w:r>
      <w:r w:rsidR="004C634B" w:rsidRPr="0096692A">
        <w:rPr>
          <w:rFonts w:ascii="Times New Roman" w:hAnsi="Times New Roman" w:cs="Times New Roman"/>
          <w:caps/>
          <w:sz w:val="28"/>
          <w:szCs w:val="28"/>
        </w:rPr>
        <w:t>Зоны размещения рекламных конструкций на территории город</w:t>
      </w:r>
      <w:r w:rsidR="009906B4" w:rsidRPr="0096692A">
        <w:rPr>
          <w:rFonts w:ascii="Times New Roman" w:hAnsi="Times New Roman" w:cs="Times New Roman"/>
          <w:caps/>
          <w:sz w:val="28"/>
          <w:szCs w:val="28"/>
        </w:rPr>
        <w:t>А</w:t>
      </w:r>
      <w:r w:rsidR="004C634B" w:rsidRPr="0096692A">
        <w:rPr>
          <w:rFonts w:ascii="Times New Roman" w:hAnsi="Times New Roman" w:cs="Times New Roman"/>
          <w:caps/>
          <w:sz w:val="28"/>
          <w:szCs w:val="28"/>
        </w:rPr>
        <w:t>-курорт</w:t>
      </w:r>
      <w:r w:rsidR="009906B4" w:rsidRPr="0096692A">
        <w:rPr>
          <w:rFonts w:ascii="Times New Roman" w:hAnsi="Times New Roman" w:cs="Times New Roman"/>
          <w:caps/>
          <w:sz w:val="28"/>
          <w:szCs w:val="28"/>
        </w:rPr>
        <w:t>А</w:t>
      </w:r>
      <w:r w:rsidR="004C634B" w:rsidRPr="0096692A">
        <w:rPr>
          <w:rFonts w:ascii="Times New Roman" w:hAnsi="Times New Roman" w:cs="Times New Roman"/>
          <w:caps/>
          <w:sz w:val="28"/>
          <w:szCs w:val="28"/>
        </w:rPr>
        <w:t xml:space="preserve"> Пятигорск</w:t>
      </w:r>
      <w:r w:rsidR="009906B4" w:rsidRPr="0096692A">
        <w:rPr>
          <w:rFonts w:ascii="Times New Roman" w:hAnsi="Times New Roman" w:cs="Times New Roman"/>
          <w:caps/>
          <w:sz w:val="28"/>
          <w:szCs w:val="28"/>
        </w:rPr>
        <w:t>А</w:t>
      </w:r>
    </w:p>
    <w:p w:rsidR="00137AF8" w:rsidRPr="004C634B" w:rsidRDefault="00137AF8" w:rsidP="00CD44B8">
      <w:pPr>
        <w:pStyle w:val="a4"/>
        <w:tabs>
          <w:tab w:val="left" w:pos="5940"/>
        </w:tabs>
        <w:spacing w:after="0" w:line="240" w:lineRule="auto"/>
        <w:ind w:left="450"/>
        <w:rPr>
          <w:rFonts w:ascii="Times New Roman" w:hAnsi="Times New Roman" w:cs="Times New Roman"/>
          <w:sz w:val="28"/>
          <w:szCs w:val="28"/>
        </w:rPr>
      </w:pPr>
    </w:p>
    <w:p w:rsidR="004C634B" w:rsidRPr="009906B4" w:rsidRDefault="004C634B" w:rsidP="002723DE">
      <w:pPr>
        <w:pStyle w:val="a4"/>
        <w:numPr>
          <w:ilvl w:val="1"/>
          <w:numId w:val="3"/>
        </w:numPr>
        <w:tabs>
          <w:tab w:val="left" w:pos="0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906B4">
        <w:rPr>
          <w:rFonts w:ascii="Times New Roman" w:hAnsi="Times New Roman"/>
          <w:sz w:val="28"/>
          <w:szCs w:val="28"/>
        </w:rPr>
        <w:t xml:space="preserve">В целях размещения рекламных конструкций в соответствии с внешним архитектурным обликом сложившейся застройки </w:t>
      </w:r>
      <w:r w:rsidR="009906B4" w:rsidRPr="009906B4">
        <w:rPr>
          <w:rFonts w:ascii="Times New Roman" w:hAnsi="Times New Roman"/>
          <w:sz w:val="28"/>
          <w:szCs w:val="28"/>
        </w:rPr>
        <w:t>муниципального образования</w:t>
      </w:r>
      <w:r w:rsidR="00553DCF">
        <w:rPr>
          <w:rFonts w:ascii="Times New Roman" w:hAnsi="Times New Roman"/>
          <w:sz w:val="28"/>
          <w:szCs w:val="28"/>
        </w:rPr>
        <w:t xml:space="preserve"> </w:t>
      </w:r>
      <w:r w:rsidR="00137AF8" w:rsidRPr="009906B4">
        <w:rPr>
          <w:rFonts w:ascii="Times New Roman" w:hAnsi="Times New Roman"/>
          <w:sz w:val="28"/>
          <w:szCs w:val="28"/>
        </w:rPr>
        <w:t xml:space="preserve">устанавливаются следующие зоны </w:t>
      </w:r>
      <w:r w:rsidRPr="009906B4">
        <w:rPr>
          <w:rFonts w:ascii="Times New Roman" w:hAnsi="Times New Roman" w:cs="Times New Roman"/>
          <w:sz w:val="28"/>
          <w:szCs w:val="28"/>
        </w:rPr>
        <w:t xml:space="preserve">(Приложение </w:t>
      </w:r>
      <w:r w:rsidR="0096692A">
        <w:rPr>
          <w:rFonts w:ascii="Times New Roman" w:hAnsi="Times New Roman" w:cs="Times New Roman"/>
          <w:sz w:val="28"/>
          <w:szCs w:val="28"/>
        </w:rPr>
        <w:t>2</w:t>
      </w:r>
      <w:r w:rsidRPr="009906B4">
        <w:rPr>
          <w:rFonts w:ascii="Times New Roman" w:hAnsi="Times New Roman" w:cs="Times New Roman"/>
          <w:sz w:val="28"/>
          <w:szCs w:val="28"/>
        </w:rPr>
        <w:t>)</w:t>
      </w:r>
      <w:r w:rsidRPr="009906B4">
        <w:rPr>
          <w:rFonts w:ascii="Times New Roman" w:hAnsi="Times New Roman"/>
          <w:sz w:val="28"/>
          <w:szCs w:val="28"/>
        </w:rPr>
        <w:t>:</w:t>
      </w:r>
    </w:p>
    <w:p w:rsidR="001D3EBA" w:rsidRDefault="001D3EBA" w:rsidP="0096692A">
      <w:pPr>
        <w:tabs>
          <w:tab w:val="left" w:pos="0"/>
          <w:tab w:val="left" w:pos="5940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Зона 1</w:t>
      </w:r>
      <w:r w:rsidR="00C05D3B">
        <w:rPr>
          <w:rFonts w:ascii="Times New Roman" w:hAnsi="Times New Roman"/>
          <w:sz w:val="28"/>
          <w:szCs w:val="28"/>
        </w:rPr>
        <w:t xml:space="preserve"> - </w:t>
      </w:r>
      <w:r w:rsidR="00C05D3B">
        <w:rPr>
          <w:rFonts w:ascii="Times New Roman" w:hAnsi="Times New Roman" w:cs="Times New Roman"/>
          <w:sz w:val="28"/>
          <w:szCs w:val="28"/>
        </w:rPr>
        <w:t xml:space="preserve">в границах улиц: ул. Фабричная - ул. </w:t>
      </w:r>
      <w:proofErr w:type="spellStart"/>
      <w:r w:rsidR="00C05D3B">
        <w:rPr>
          <w:rFonts w:ascii="Times New Roman" w:hAnsi="Times New Roman" w:cs="Times New Roman"/>
          <w:sz w:val="28"/>
          <w:szCs w:val="28"/>
        </w:rPr>
        <w:t>Теплосерная</w:t>
      </w:r>
      <w:proofErr w:type="spellEnd"/>
      <w:r w:rsidR="00C05D3B">
        <w:rPr>
          <w:rFonts w:ascii="Times New Roman" w:hAnsi="Times New Roman" w:cs="Times New Roman"/>
          <w:sz w:val="28"/>
          <w:szCs w:val="28"/>
        </w:rPr>
        <w:t xml:space="preserve"> - ул. Дзержинского – ул. </w:t>
      </w:r>
      <w:proofErr w:type="spellStart"/>
      <w:r w:rsidR="00C05D3B">
        <w:rPr>
          <w:rFonts w:ascii="Times New Roman" w:hAnsi="Times New Roman" w:cs="Times New Roman"/>
          <w:sz w:val="28"/>
          <w:szCs w:val="28"/>
        </w:rPr>
        <w:t>Бунимовича</w:t>
      </w:r>
      <w:proofErr w:type="spellEnd"/>
      <w:r w:rsidR="00C05D3B">
        <w:rPr>
          <w:rFonts w:ascii="Times New Roman" w:hAnsi="Times New Roman" w:cs="Times New Roman"/>
          <w:sz w:val="28"/>
          <w:szCs w:val="28"/>
        </w:rPr>
        <w:t xml:space="preserve"> – ул. </w:t>
      </w:r>
      <w:proofErr w:type="spellStart"/>
      <w:r w:rsidR="00C05D3B">
        <w:rPr>
          <w:rFonts w:ascii="Times New Roman" w:hAnsi="Times New Roman" w:cs="Times New Roman"/>
          <w:sz w:val="28"/>
          <w:szCs w:val="28"/>
        </w:rPr>
        <w:t>Дровянникова</w:t>
      </w:r>
      <w:proofErr w:type="spellEnd"/>
      <w:r w:rsidR="00C05D3B">
        <w:rPr>
          <w:rFonts w:ascii="Times New Roman" w:hAnsi="Times New Roman" w:cs="Times New Roman"/>
          <w:sz w:val="28"/>
          <w:szCs w:val="28"/>
        </w:rPr>
        <w:t xml:space="preserve"> – ул. Первомайская до д.114 – ул. Парковая – ул. Февральская, до д. 5 по путепроводу ж/д  – ул. Пирогова – ул. Пастухова – бульвар Гагарина – ул. Фабричная</w:t>
      </w:r>
      <w:r>
        <w:rPr>
          <w:rFonts w:ascii="Times New Roman" w:hAnsi="Times New Roman"/>
          <w:sz w:val="28"/>
          <w:szCs w:val="28"/>
        </w:rPr>
        <w:t>;</w:t>
      </w:r>
      <w:proofErr w:type="gramEnd"/>
    </w:p>
    <w:p w:rsidR="001D3EBA" w:rsidRDefault="001D3EBA" w:rsidP="0096692A">
      <w:pPr>
        <w:tabs>
          <w:tab w:val="left" w:pos="0"/>
          <w:tab w:val="left" w:pos="5940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 xml:space="preserve">Зона </w:t>
      </w:r>
      <w:r w:rsidR="0096692A">
        <w:rPr>
          <w:rFonts w:ascii="Times New Roman" w:hAnsi="Times New Roman"/>
          <w:sz w:val="28"/>
          <w:szCs w:val="28"/>
        </w:rPr>
        <w:t>2</w:t>
      </w:r>
      <w:r w:rsidR="00C05D3B">
        <w:rPr>
          <w:rFonts w:ascii="Times New Roman" w:hAnsi="Times New Roman"/>
          <w:sz w:val="28"/>
          <w:szCs w:val="28"/>
        </w:rPr>
        <w:t xml:space="preserve"> -</w:t>
      </w:r>
      <w:r w:rsidR="00C05D3B" w:rsidRPr="009906B4">
        <w:rPr>
          <w:rFonts w:ascii="Times New Roman" w:hAnsi="Times New Roman" w:cs="Times New Roman"/>
          <w:sz w:val="28"/>
          <w:szCs w:val="28"/>
        </w:rPr>
        <w:t xml:space="preserve">Кисловодское шоссе, Черкесское шоссе, </w:t>
      </w:r>
      <w:proofErr w:type="spellStart"/>
      <w:r w:rsidR="00C05D3B" w:rsidRPr="009906B4">
        <w:rPr>
          <w:rFonts w:ascii="Times New Roman" w:hAnsi="Times New Roman" w:cs="Times New Roman"/>
          <w:sz w:val="28"/>
          <w:szCs w:val="28"/>
        </w:rPr>
        <w:t>Промзона</w:t>
      </w:r>
      <w:proofErr w:type="spellEnd"/>
      <w:r w:rsidR="00C05D3B" w:rsidRPr="009906B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C05D3B" w:rsidRPr="009906B4">
        <w:rPr>
          <w:rFonts w:ascii="Times New Roman" w:hAnsi="Times New Roman" w:cs="Times New Roman"/>
          <w:sz w:val="28"/>
          <w:szCs w:val="28"/>
        </w:rPr>
        <w:t>Промзона</w:t>
      </w:r>
      <w:proofErr w:type="spellEnd"/>
      <w:r w:rsidR="00C05D3B" w:rsidRPr="009906B4">
        <w:rPr>
          <w:rFonts w:ascii="Times New Roman" w:hAnsi="Times New Roman" w:cs="Times New Roman"/>
          <w:sz w:val="28"/>
          <w:szCs w:val="28"/>
        </w:rPr>
        <w:t xml:space="preserve"> 2,</w:t>
      </w:r>
      <w:r w:rsidR="00FC2E36">
        <w:rPr>
          <w:rFonts w:ascii="Times New Roman" w:hAnsi="Times New Roman" w:cs="Times New Roman"/>
          <w:sz w:val="28"/>
          <w:szCs w:val="28"/>
        </w:rPr>
        <w:t xml:space="preserve"> ул. Ермолова,</w:t>
      </w:r>
      <w:r w:rsidR="00C05D3B" w:rsidRPr="009906B4">
        <w:rPr>
          <w:rFonts w:ascii="Times New Roman" w:hAnsi="Times New Roman" w:cs="Times New Roman"/>
          <w:sz w:val="28"/>
          <w:szCs w:val="28"/>
        </w:rPr>
        <w:t xml:space="preserve"> а/д СЗО, ф/д Кавказ, ст. Константиновская, пос. </w:t>
      </w:r>
      <w:proofErr w:type="spellStart"/>
      <w:r w:rsidR="00C05D3B" w:rsidRPr="009906B4">
        <w:rPr>
          <w:rFonts w:ascii="Times New Roman" w:hAnsi="Times New Roman" w:cs="Times New Roman"/>
          <w:sz w:val="28"/>
          <w:szCs w:val="28"/>
        </w:rPr>
        <w:t>Нижнеподкумский</w:t>
      </w:r>
      <w:proofErr w:type="spellEnd"/>
      <w:r w:rsidR="00C05D3B" w:rsidRPr="009906B4">
        <w:rPr>
          <w:rFonts w:ascii="Times New Roman" w:hAnsi="Times New Roman" w:cs="Times New Roman"/>
          <w:sz w:val="28"/>
          <w:szCs w:val="28"/>
        </w:rPr>
        <w:t xml:space="preserve">, пос. Средний </w:t>
      </w:r>
      <w:proofErr w:type="spellStart"/>
      <w:r w:rsidR="00C05D3B" w:rsidRPr="009906B4">
        <w:rPr>
          <w:rFonts w:ascii="Times New Roman" w:hAnsi="Times New Roman" w:cs="Times New Roman"/>
          <w:sz w:val="28"/>
          <w:szCs w:val="28"/>
        </w:rPr>
        <w:t>Подкумок</w:t>
      </w:r>
      <w:proofErr w:type="spellEnd"/>
      <w:r w:rsidR="00C05D3B" w:rsidRPr="009906B4">
        <w:rPr>
          <w:rFonts w:ascii="Times New Roman" w:hAnsi="Times New Roman" w:cs="Times New Roman"/>
          <w:sz w:val="28"/>
          <w:szCs w:val="28"/>
        </w:rPr>
        <w:t xml:space="preserve">, с. </w:t>
      </w:r>
      <w:proofErr w:type="spellStart"/>
      <w:r w:rsidR="00C05D3B" w:rsidRPr="009906B4">
        <w:rPr>
          <w:rFonts w:ascii="Times New Roman" w:hAnsi="Times New Roman" w:cs="Times New Roman"/>
          <w:sz w:val="28"/>
          <w:szCs w:val="28"/>
        </w:rPr>
        <w:t>Золотушка</w:t>
      </w:r>
      <w:proofErr w:type="spellEnd"/>
      <w:r w:rsidR="00C05D3B" w:rsidRPr="009906B4">
        <w:rPr>
          <w:rFonts w:ascii="Times New Roman" w:hAnsi="Times New Roman" w:cs="Times New Roman"/>
          <w:sz w:val="28"/>
          <w:szCs w:val="28"/>
        </w:rPr>
        <w:t>, с. Привольное</w:t>
      </w:r>
      <w:r>
        <w:rPr>
          <w:rFonts w:ascii="Times New Roman" w:hAnsi="Times New Roman"/>
          <w:sz w:val="28"/>
          <w:szCs w:val="28"/>
        </w:rPr>
        <w:t>;</w:t>
      </w:r>
      <w:proofErr w:type="gramEnd"/>
    </w:p>
    <w:p w:rsidR="001D3EBA" w:rsidRDefault="001D3EBA" w:rsidP="0096692A">
      <w:pPr>
        <w:tabs>
          <w:tab w:val="left" w:pos="0"/>
          <w:tab w:val="left" w:pos="5940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Зона 3</w:t>
      </w:r>
      <w:r w:rsidR="00C05D3B">
        <w:rPr>
          <w:rFonts w:ascii="Times New Roman" w:hAnsi="Times New Roman"/>
          <w:sz w:val="28"/>
          <w:szCs w:val="28"/>
        </w:rPr>
        <w:t xml:space="preserve"> -</w:t>
      </w:r>
      <w:r w:rsidR="00553DCF">
        <w:rPr>
          <w:rFonts w:ascii="Times New Roman" w:hAnsi="Times New Roman"/>
          <w:sz w:val="28"/>
          <w:szCs w:val="28"/>
        </w:rPr>
        <w:t xml:space="preserve"> </w:t>
      </w:r>
      <w:r w:rsidR="00C05D3B" w:rsidRPr="009906B4">
        <w:rPr>
          <w:rFonts w:ascii="Times New Roman" w:hAnsi="Times New Roman" w:cs="Times New Roman"/>
          <w:sz w:val="28"/>
          <w:szCs w:val="28"/>
        </w:rPr>
        <w:t xml:space="preserve">остальная территория </w:t>
      </w:r>
      <w:r w:rsidR="00C05D3B">
        <w:rPr>
          <w:rFonts w:ascii="Times New Roman" w:hAnsi="Times New Roman" w:cs="Times New Roman"/>
          <w:sz w:val="28"/>
          <w:szCs w:val="28"/>
        </w:rPr>
        <w:t xml:space="preserve">муниципального образования </w:t>
      </w:r>
      <w:r w:rsidR="00C05D3B" w:rsidRPr="009906B4">
        <w:rPr>
          <w:rFonts w:ascii="Times New Roman" w:hAnsi="Times New Roman" w:cs="Times New Roman"/>
          <w:sz w:val="28"/>
          <w:szCs w:val="28"/>
        </w:rPr>
        <w:t>города-курорта Пятигорска</w:t>
      </w:r>
      <w:r>
        <w:rPr>
          <w:rFonts w:ascii="Times New Roman" w:hAnsi="Times New Roman"/>
          <w:sz w:val="28"/>
          <w:szCs w:val="28"/>
        </w:rPr>
        <w:t>.</w:t>
      </w:r>
    </w:p>
    <w:p w:rsidR="009906B4" w:rsidRPr="001D77C9" w:rsidRDefault="009906B4" w:rsidP="00CD44B8">
      <w:pPr>
        <w:tabs>
          <w:tab w:val="left" w:pos="5940"/>
        </w:tabs>
        <w:spacing w:after="0" w:line="240" w:lineRule="auto"/>
        <w:ind w:left="540"/>
        <w:jc w:val="both"/>
        <w:rPr>
          <w:rFonts w:ascii="Times New Roman" w:hAnsi="Times New Roman"/>
          <w:sz w:val="28"/>
          <w:szCs w:val="28"/>
        </w:rPr>
      </w:pPr>
    </w:p>
    <w:p w:rsidR="00137AF8" w:rsidRDefault="009906B4" w:rsidP="0096692A">
      <w:pPr>
        <w:tabs>
          <w:tab w:val="left" w:pos="594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4</w:t>
      </w:r>
      <w:r w:rsidRPr="009906B4">
        <w:rPr>
          <w:rFonts w:ascii="Times New Roman" w:hAnsi="Times New Roman" w:cs="Times New Roman"/>
          <w:sz w:val="28"/>
          <w:szCs w:val="28"/>
        </w:rPr>
        <w:t xml:space="preserve">.2. </w:t>
      </w:r>
      <w:r w:rsidR="00137AF8">
        <w:rPr>
          <w:rFonts w:ascii="Times New Roman" w:hAnsi="Times New Roman" w:cs="Times New Roman"/>
          <w:sz w:val="28"/>
          <w:szCs w:val="28"/>
        </w:rPr>
        <w:t xml:space="preserve">К </w:t>
      </w:r>
      <w:proofErr w:type="gramStart"/>
      <w:r w:rsidR="00137AF8">
        <w:rPr>
          <w:rFonts w:ascii="Times New Roman" w:hAnsi="Times New Roman" w:cs="Times New Roman"/>
          <w:sz w:val="28"/>
          <w:szCs w:val="28"/>
        </w:rPr>
        <w:t>рекламным конструкциям, размещаемым в Зон</w:t>
      </w:r>
      <w:r w:rsidR="00680F33">
        <w:rPr>
          <w:rFonts w:ascii="Times New Roman" w:hAnsi="Times New Roman" w:cs="Times New Roman"/>
          <w:sz w:val="28"/>
          <w:szCs w:val="28"/>
        </w:rPr>
        <w:t>ах</w:t>
      </w:r>
      <w:r w:rsidR="00137AF8">
        <w:rPr>
          <w:rFonts w:ascii="Times New Roman" w:hAnsi="Times New Roman" w:cs="Times New Roman"/>
          <w:sz w:val="28"/>
          <w:szCs w:val="28"/>
        </w:rPr>
        <w:t xml:space="preserve"> применяются</w:t>
      </w:r>
      <w:proofErr w:type="gramEnd"/>
      <w:r w:rsidR="00137AF8">
        <w:rPr>
          <w:rFonts w:ascii="Times New Roman" w:hAnsi="Times New Roman" w:cs="Times New Roman"/>
          <w:sz w:val="28"/>
          <w:szCs w:val="28"/>
        </w:rPr>
        <w:t xml:space="preserve"> общие требования к рекламным конструкциям (Раздел 2.3 настоящих Правил). </w:t>
      </w:r>
    </w:p>
    <w:p w:rsidR="009906B4" w:rsidRDefault="00680F33" w:rsidP="0096692A">
      <w:pPr>
        <w:tabs>
          <w:tab w:val="left" w:pos="1134"/>
          <w:tab w:val="left" w:pos="5940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4.3.</w:t>
      </w:r>
      <w:r w:rsidR="0096692A">
        <w:rPr>
          <w:rFonts w:ascii="Times New Roman" w:hAnsi="Times New Roman" w:cs="Times New Roman"/>
          <w:sz w:val="28"/>
          <w:szCs w:val="28"/>
        </w:rPr>
        <w:t xml:space="preserve"> </w:t>
      </w:r>
      <w:r w:rsidR="00137AF8">
        <w:rPr>
          <w:rFonts w:ascii="Times New Roman" w:hAnsi="Times New Roman" w:cs="Times New Roman"/>
          <w:sz w:val="28"/>
          <w:szCs w:val="28"/>
        </w:rPr>
        <w:t xml:space="preserve">В Зоне 1 </w:t>
      </w:r>
      <w:r w:rsidR="00137A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размещаются </w:t>
      </w:r>
      <w:proofErr w:type="spellStart"/>
      <w:r w:rsidR="00137A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светодинамические</w:t>
      </w:r>
      <w:proofErr w:type="spellEnd"/>
      <w:r w:rsidR="00137A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 электронные, консольные рекламные конструкции, неоновые рекламные конструкции. </w:t>
      </w:r>
      <w:r w:rsidR="00B1502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</w:t>
      </w:r>
      <w:r w:rsidR="00B15026" w:rsidRPr="008B51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 допускается размещение настенных панно</w:t>
      </w:r>
      <w:r w:rsidR="00B1502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брандмауэров на фасадах и  на крышах зданий.</w:t>
      </w:r>
    </w:p>
    <w:p w:rsidR="00137AF8" w:rsidRPr="0096692A" w:rsidRDefault="00137AF8" w:rsidP="002723DE">
      <w:pPr>
        <w:pStyle w:val="a4"/>
        <w:numPr>
          <w:ilvl w:val="1"/>
          <w:numId w:val="4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80F33">
        <w:rPr>
          <w:rFonts w:ascii="Times New Roman" w:hAnsi="Times New Roman" w:cs="Times New Roman"/>
          <w:sz w:val="28"/>
          <w:szCs w:val="28"/>
        </w:rPr>
        <w:t xml:space="preserve">В Зоне 2 возможно размещение крышных </w:t>
      </w:r>
      <w:r w:rsidR="00B15026">
        <w:rPr>
          <w:rFonts w:ascii="Times New Roman" w:hAnsi="Times New Roman" w:cs="Times New Roman"/>
          <w:sz w:val="28"/>
          <w:szCs w:val="28"/>
        </w:rPr>
        <w:t>рекламных конструкций</w:t>
      </w:r>
      <w:r w:rsidRPr="00680F33">
        <w:rPr>
          <w:rFonts w:ascii="Times New Roman" w:hAnsi="Times New Roman" w:cs="Times New Roman"/>
          <w:sz w:val="28"/>
          <w:szCs w:val="28"/>
        </w:rPr>
        <w:t>, консольных рекламных конструкций, рекламных к</w:t>
      </w:r>
      <w:r w:rsidR="00EA6D98">
        <w:rPr>
          <w:rFonts w:ascii="Times New Roman" w:hAnsi="Times New Roman" w:cs="Times New Roman"/>
          <w:sz w:val="28"/>
          <w:szCs w:val="28"/>
        </w:rPr>
        <w:t>онструкций на маркизах, съемных (стяговых) конструкций</w:t>
      </w:r>
      <w:r w:rsidRPr="00680F33">
        <w:rPr>
          <w:rFonts w:ascii="Times New Roman" w:hAnsi="Times New Roman" w:cs="Times New Roman"/>
          <w:sz w:val="28"/>
          <w:szCs w:val="28"/>
        </w:rPr>
        <w:t xml:space="preserve"> (флаг, содержащий элемент фирменного стиля). </w:t>
      </w:r>
      <w:r w:rsidRPr="0096692A">
        <w:rPr>
          <w:rFonts w:ascii="Times New Roman" w:hAnsi="Times New Roman" w:cs="Times New Roman"/>
          <w:sz w:val="28"/>
          <w:szCs w:val="28"/>
        </w:rPr>
        <w:t>Площадь брандмауэров и настенных панно не должн</w:t>
      </w:r>
      <w:r w:rsidR="00B15026" w:rsidRPr="0096692A">
        <w:rPr>
          <w:rFonts w:ascii="Times New Roman" w:hAnsi="Times New Roman" w:cs="Times New Roman"/>
          <w:sz w:val="28"/>
          <w:szCs w:val="28"/>
        </w:rPr>
        <w:t>а</w:t>
      </w:r>
      <w:r w:rsidRPr="0096692A">
        <w:rPr>
          <w:rFonts w:ascii="Times New Roman" w:hAnsi="Times New Roman" w:cs="Times New Roman"/>
          <w:sz w:val="28"/>
          <w:szCs w:val="28"/>
        </w:rPr>
        <w:t xml:space="preserve"> превыша</w:t>
      </w:r>
      <w:r w:rsidR="00B15026" w:rsidRPr="0096692A">
        <w:rPr>
          <w:rFonts w:ascii="Times New Roman" w:hAnsi="Times New Roman" w:cs="Times New Roman"/>
          <w:sz w:val="28"/>
          <w:szCs w:val="28"/>
        </w:rPr>
        <w:t>ть</w:t>
      </w:r>
      <w:r w:rsidRPr="0096692A">
        <w:rPr>
          <w:rFonts w:ascii="Times New Roman" w:hAnsi="Times New Roman" w:cs="Times New Roman"/>
          <w:sz w:val="28"/>
          <w:szCs w:val="28"/>
        </w:rPr>
        <w:t xml:space="preserve"> 10% от </w:t>
      </w:r>
      <w:r w:rsidR="00B15026" w:rsidRPr="0096692A">
        <w:rPr>
          <w:rFonts w:ascii="Times New Roman" w:hAnsi="Times New Roman" w:cs="Times New Roman"/>
          <w:sz w:val="28"/>
          <w:szCs w:val="28"/>
        </w:rPr>
        <w:t xml:space="preserve">площади </w:t>
      </w:r>
      <w:r w:rsidRPr="0096692A">
        <w:rPr>
          <w:rFonts w:ascii="Times New Roman" w:hAnsi="Times New Roman" w:cs="Times New Roman"/>
          <w:sz w:val="28"/>
          <w:szCs w:val="28"/>
        </w:rPr>
        <w:t>фасада здания</w:t>
      </w:r>
      <w:r w:rsidR="009906B4" w:rsidRPr="0096692A">
        <w:rPr>
          <w:rFonts w:ascii="Times New Roman" w:hAnsi="Times New Roman" w:cs="Times New Roman"/>
          <w:sz w:val="28"/>
          <w:szCs w:val="28"/>
        </w:rPr>
        <w:t>.</w:t>
      </w:r>
    </w:p>
    <w:p w:rsidR="00804B40" w:rsidRDefault="00194F50" w:rsidP="002723DE">
      <w:pPr>
        <w:pStyle w:val="a4"/>
        <w:numPr>
          <w:ilvl w:val="1"/>
          <w:numId w:val="4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6692A">
        <w:rPr>
          <w:rFonts w:ascii="Times New Roman" w:hAnsi="Times New Roman" w:cs="Times New Roman"/>
          <w:sz w:val="28"/>
          <w:szCs w:val="28"/>
        </w:rPr>
        <w:t xml:space="preserve">В Зоне </w:t>
      </w:r>
      <w:r w:rsidR="00160164" w:rsidRPr="0096692A">
        <w:rPr>
          <w:rFonts w:ascii="Times New Roman" w:hAnsi="Times New Roman" w:cs="Times New Roman"/>
          <w:sz w:val="28"/>
          <w:szCs w:val="28"/>
        </w:rPr>
        <w:t>3</w:t>
      </w:r>
      <w:r w:rsidRPr="0096692A">
        <w:rPr>
          <w:rFonts w:ascii="Times New Roman" w:hAnsi="Times New Roman" w:cs="Times New Roman"/>
          <w:sz w:val="28"/>
          <w:szCs w:val="28"/>
        </w:rPr>
        <w:t xml:space="preserve"> возможн</w:t>
      </w:r>
      <w:r w:rsidR="00B15026" w:rsidRPr="0096692A">
        <w:rPr>
          <w:rFonts w:ascii="Times New Roman" w:hAnsi="Times New Roman" w:cs="Times New Roman"/>
          <w:sz w:val="28"/>
          <w:szCs w:val="28"/>
        </w:rPr>
        <w:t>о размещение крышных рекламных конструкций</w:t>
      </w:r>
      <w:r w:rsidRPr="0096692A">
        <w:rPr>
          <w:rFonts w:ascii="Times New Roman" w:hAnsi="Times New Roman" w:cs="Times New Roman"/>
          <w:sz w:val="28"/>
          <w:szCs w:val="28"/>
        </w:rPr>
        <w:t>, консольных рекламных конструкций, рекламных конструкций на маркизах. Площадь брандмауэров и настенных панно не должн</w:t>
      </w:r>
      <w:r w:rsidR="00B15026" w:rsidRPr="0096692A">
        <w:rPr>
          <w:rFonts w:ascii="Times New Roman" w:hAnsi="Times New Roman" w:cs="Times New Roman"/>
          <w:sz w:val="28"/>
          <w:szCs w:val="28"/>
        </w:rPr>
        <w:t>а</w:t>
      </w:r>
      <w:r w:rsidRPr="0096692A">
        <w:rPr>
          <w:rFonts w:ascii="Times New Roman" w:hAnsi="Times New Roman" w:cs="Times New Roman"/>
          <w:sz w:val="28"/>
          <w:szCs w:val="28"/>
        </w:rPr>
        <w:t xml:space="preserve"> превыша</w:t>
      </w:r>
      <w:r w:rsidR="00567E89" w:rsidRPr="0096692A">
        <w:rPr>
          <w:rFonts w:ascii="Times New Roman" w:hAnsi="Times New Roman" w:cs="Times New Roman"/>
          <w:sz w:val="28"/>
          <w:szCs w:val="28"/>
        </w:rPr>
        <w:t>ть</w:t>
      </w:r>
      <w:r w:rsidRPr="0096692A">
        <w:rPr>
          <w:rFonts w:ascii="Times New Roman" w:hAnsi="Times New Roman" w:cs="Times New Roman"/>
          <w:sz w:val="28"/>
          <w:szCs w:val="28"/>
        </w:rPr>
        <w:t xml:space="preserve"> 5% от </w:t>
      </w:r>
      <w:r w:rsidR="00B15026" w:rsidRPr="0096692A">
        <w:rPr>
          <w:rFonts w:ascii="Times New Roman" w:hAnsi="Times New Roman" w:cs="Times New Roman"/>
          <w:sz w:val="28"/>
          <w:szCs w:val="28"/>
        </w:rPr>
        <w:t xml:space="preserve">площади </w:t>
      </w:r>
      <w:r w:rsidRPr="0096692A">
        <w:rPr>
          <w:rFonts w:ascii="Times New Roman" w:hAnsi="Times New Roman" w:cs="Times New Roman"/>
          <w:sz w:val="28"/>
          <w:szCs w:val="28"/>
        </w:rPr>
        <w:t>фасада здания.</w:t>
      </w:r>
    </w:p>
    <w:p w:rsidR="0096692A" w:rsidRDefault="0096692A" w:rsidP="0096692A">
      <w:pPr>
        <w:pStyle w:val="a4"/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6692A" w:rsidRDefault="0096692A" w:rsidP="0096692A">
      <w:pPr>
        <w:pStyle w:val="a4"/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6692A" w:rsidRDefault="0096692A" w:rsidP="0096692A">
      <w:pPr>
        <w:pStyle w:val="a4"/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6692A" w:rsidRDefault="0096692A" w:rsidP="0096692A">
      <w:pPr>
        <w:pStyle w:val="a4"/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Управляющий делами</w:t>
      </w:r>
    </w:p>
    <w:p w:rsidR="0096692A" w:rsidRDefault="0096692A" w:rsidP="0096692A">
      <w:pPr>
        <w:pStyle w:val="a4"/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Думы города Пятигорска                                                         В.А. Веретенников</w:t>
      </w:r>
    </w:p>
    <w:p w:rsidR="0096692A" w:rsidRDefault="0096692A" w:rsidP="0096692A">
      <w:pPr>
        <w:pStyle w:val="a4"/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6692A" w:rsidRDefault="0096692A" w:rsidP="0096692A">
      <w:pPr>
        <w:pStyle w:val="a4"/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6692A" w:rsidRDefault="0096692A" w:rsidP="0096692A">
      <w:pPr>
        <w:pStyle w:val="a4"/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6692A" w:rsidRDefault="0096692A" w:rsidP="0096692A">
      <w:pPr>
        <w:pStyle w:val="a4"/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6692A" w:rsidRDefault="0096692A" w:rsidP="0096692A">
      <w:pPr>
        <w:pStyle w:val="a4"/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6692A" w:rsidRDefault="0096692A" w:rsidP="0096692A">
      <w:pPr>
        <w:pStyle w:val="a4"/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6692A" w:rsidRDefault="0096692A" w:rsidP="0096692A">
      <w:pPr>
        <w:pStyle w:val="a4"/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6692A" w:rsidRDefault="0096692A" w:rsidP="0096692A">
      <w:pPr>
        <w:pStyle w:val="a4"/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6692A" w:rsidRDefault="0096692A" w:rsidP="0096692A">
      <w:pPr>
        <w:pStyle w:val="a4"/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6692A" w:rsidRDefault="0096692A" w:rsidP="0096692A">
      <w:pPr>
        <w:pStyle w:val="a4"/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6692A" w:rsidRDefault="0096692A" w:rsidP="0096692A">
      <w:pPr>
        <w:pStyle w:val="a4"/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6692A" w:rsidRDefault="0096692A" w:rsidP="0096692A">
      <w:pPr>
        <w:pStyle w:val="a4"/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6692A" w:rsidRDefault="0096692A" w:rsidP="0096692A">
      <w:pPr>
        <w:pStyle w:val="a4"/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6692A" w:rsidRDefault="0096692A" w:rsidP="0096692A">
      <w:pPr>
        <w:pStyle w:val="a4"/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6692A" w:rsidRDefault="0096692A" w:rsidP="0096692A">
      <w:pPr>
        <w:pStyle w:val="a4"/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6692A" w:rsidRDefault="0096692A" w:rsidP="0096692A">
      <w:pPr>
        <w:pStyle w:val="a4"/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6692A" w:rsidRDefault="0096692A" w:rsidP="0096692A">
      <w:pPr>
        <w:pStyle w:val="a4"/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6692A" w:rsidRDefault="0096692A" w:rsidP="0096692A">
      <w:pPr>
        <w:pStyle w:val="a4"/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6692A" w:rsidRDefault="0096692A" w:rsidP="0096692A">
      <w:pPr>
        <w:pStyle w:val="a4"/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6692A" w:rsidRDefault="0096692A" w:rsidP="0096692A">
      <w:pPr>
        <w:pStyle w:val="a4"/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6692A" w:rsidRDefault="0096692A" w:rsidP="0096692A">
      <w:pPr>
        <w:pStyle w:val="a4"/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6692A" w:rsidRDefault="0096692A" w:rsidP="0096692A">
      <w:pPr>
        <w:pStyle w:val="a4"/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6692A" w:rsidRDefault="0096692A" w:rsidP="0096692A">
      <w:pPr>
        <w:pStyle w:val="a4"/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6692A" w:rsidRDefault="0096692A" w:rsidP="0096692A">
      <w:pPr>
        <w:pStyle w:val="a4"/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115CCC" w:rsidRPr="00FE4BBA" w:rsidRDefault="00115CCC" w:rsidP="00FE4BBA">
      <w:pPr>
        <w:pStyle w:val="a7"/>
        <w:tabs>
          <w:tab w:val="clear" w:pos="4677"/>
        </w:tabs>
        <w:ind w:left="4111"/>
        <w:jc w:val="both"/>
        <w:rPr>
          <w:rFonts w:ascii="Times New Roman" w:hAnsi="Times New Roman"/>
          <w:sz w:val="27"/>
          <w:szCs w:val="27"/>
        </w:rPr>
      </w:pPr>
      <w:r w:rsidRPr="00FE4BBA">
        <w:rPr>
          <w:rFonts w:ascii="Times New Roman" w:hAnsi="Times New Roman"/>
          <w:sz w:val="27"/>
          <w:szCs w:val="27"/>
        </w:rPr>
        <w:lastRenderedPageBreak/>
        <w:t>ПРИЛОЖЕНИЕ 1</w:t>
      </w:r>
    </w:p>
    <w:p w:rsidR="00115CCC" w:rsidRPr="00FE4BBA" w:rsidRDefault="00115CCC" w:rsidP="00FE4BBA">
      <w:pPr>
        <w:pStyle w:val="a7"/>
        <w:tabs>
          <w:tab w:val="clear" w:pos="4677"/>
        </w:tabs>
        <w:ind w:left="4111"/>
        <w:jc w:val="both"/>
        <w:rPr>
          <w:rFonts w:ascii="Times New Roman" w:hAnsi="Times New Roman"/>
          <w:sz w:val="27"/>
          <w:szCs w:val="27"/>
        </w:rPr>
      </w:pPr>
      <w:r w:rsidRPr="00FE4BBA">
        <w:rPr>
          <w:rFonts w:ascii="Times New Roman" w:hAnsi="Times New Roman"/>
          <w:sz w:val="27"/>
          <w:szCs w:val="27"/>
        </w:rPr>
        <w:t>к Архитектурно-художественным Правилам размещения рекламных конструкций на территории города-курорта Пятигорска</w:t>
      </w:r>
    </w:p>
    <w:p w:rsidR="00115CCC" w:rsidRDefault="00115CCC" w:rsidP="00115CCC">
      <w:pPr>
        <w:pStyle w:val="a7"/>
        <w:ind w:left="5529"/>
        <w:jc w:val="both"/>
        <w:rPr>
          <w:rFonts w:ascii="Times New Roman" w:hAnsi="Times New Roman"/>
        </w:rPr>
      </w:pPr>
    </w:p>
    <w:p w:rsidR="00FE4BBA" w:rsidRDefault="00FE4BBA" w:rsidP="00FE4BBA">
      <w:pPr>
        <w:pStyle w:val="a7"/>
        <w:jc w:val="center"/>
        <w:rPr>
          <w:rFonts w:ascii="Times New Roman" w:hAnsi="Times New Roman"/>
        </w:rPr>
      </w:pPr>
      <w:r w:rsidRPr="006E207E">
        <w:rPr>
          <w:rFonts w:ascii="Times New Roman" w:hAnsi="Times New Roman" w:cs="Times New Roman"/>
          <w:bCs/>
          <w:sz w:val="28"/>
          <w:szCs w:val="28"/>
        </w:rPr>
        <w:t>К</w:t>
      </w:r>
      <w:r w:rsidRPr="006E207E">
        <w:rPr>
          <w:rFonts w:ascii="Times New Roman" w:hAnsi="Times New Roman" w:cs="Times New Roman"/>
          <w:sz w:val="28"/>
          <w:szCs w:val="28"/>
        </w:rPr>
        <w:t>олористическая карта</w:t>
      </w:r>
      <w:r>
        <w:rPr>
          <w:rFonts w:ascii="Times New Roman" w:hAnsi="Times New Roman" w:cs="Times New Roman"/>
          <w:sz w:val="28"/>
          <w:szCs w:val="28"/>
        </w:rPr>
        <w:t xml:space="preserve"> рекламных конструкций</w:t>
      </w:r>
      <w:r w:rsidRPr="006E207E">
        <w:rPr>
          <w:rFonts w:ascii="Times New Roman" w:hAnsi="Times New Roman" w:cs="Times New Roman"/>
          <w:sz w:val="28"/>
          <w:szCs w:val="28"/>
        </w:rPr>
        <w:t xml:space="preserve"> города-курорта Пятигорска</w:t>
      </w:r>
    </w:p>
    <w:p w:rsidR="00FE4BBA" w:rsidRDefault="00FE4BBA" w:rsidP="00115CCC">
      <w:pPr>
        <w:pStyle w:val="a7"/>
        <w:ind w:left="5529"/>
        <w:jc w:val="both"/>
        <w:rPr>
          <w:rFonts w:ascii="Times New Roman" w:hAnsi="Times New Roman"/>
        </w:rPr>
      </w:pPr>
    </w:p>
    <w:tbl>
      <w:tblPr>
        <w:tblpPr w:leftFromText="180" w:rightFromText="180" w:vertAnchor="page" w:horzAnchor="margin" w:tblpY="3353"/>
        <w:tblW w:w="9964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597"/>
        <w:gridCol w:w="1431"/>
        <w:gridCol w:w="819"/>
        <w:gridCol w:w="819"/>
        <w:gridCol w:w="563"/>
        <w:gridCol w:w="3735"/>
      </w:tblGrid>
      <w:tr w:rsidR="00115CCC" w:rsidRPr="009453B7" w:rsidTr="00115CCC">
        <w:trPr>
          <w:tblCellSpacing w:w="15" w:type="dxa"/>
        </w:trPr>
        <w:tc>
          <w:tcPr>
            <w:tcW w:w="2552" w:type="dxa"/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Жёлтые тона</w:t>
            </w:r>
          </w:p>
        </w:tc>
        <w:tc>
          <w:tcPr>
            <w:tcW w:w="0" w:type="auto"/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Цвет RAL</w:t>
            </w:r>
          </w:p>
        </w:tc>
        <w:tc>
          <w:tcPr>
            <w:tcW w:w="0" w:type="auto"/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CMYK (C)</w:t>
            </w:r>
          </w:p>
        </w:tc>
        <w:tc>
          <w:tcPr>
            <w:tcW w:w="0" w:type="auto"/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CMYK (U)</w:t>
            </w:r>
          </w:p>
        </w:tc>
        <w:tc>
          <w:tcPr>
            <w:tcW w:w="0" w:type="auto"/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HTML</w:t>
            </w:r>
          </w:p>
        </w:tc>
        <w:tc>
          <w:tcPr>
            <w:tcW w:w="3690" w:type="dxa"/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RGB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CCC58F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1000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proofErr w:type="spellStart"/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Зелёно</w:t>
            </w:r>
            <w:proofErr w:type="spellEnd"/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-бежевый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10  10  50  10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 3  40  10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#CCC58F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204 197 143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D1BC8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1001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Бежевый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20  50  20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10  20  40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#D1BC8A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209 188 138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D2B773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1002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Песочно-жёлтый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20  60  10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3  23  60   7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#D2B773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210 183 115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AF8A54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1011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Коричнево-бежевый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30  40  70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20  50 100  10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#AF8A54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175 138  84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E9E5CE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1013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Жемчужно-белый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 5  20  10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10  10  20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#E9E5CE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233 229 206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DED09F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1014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Слоновая кость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10  40  10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10  10  30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#DED09F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222 208 159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EADEBD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1015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Светлая слоновая кость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 5  30  10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10  10  20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#EADEBD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234 222 189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F4B752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1017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proofErr w:type="gramStart"/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Шафраново-жёлтый</w:t>
            </w:r>
            <w:proofErr w:type="gramEnd"/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30  70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30  90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#F4B752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244 183  82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A4957D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1019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Серо-бежевый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5  20  40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10  20  30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#A4957D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164 149 125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9A9464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1020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Оливково-жёлтый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1   5  30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10  10  50  25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#9A9464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154 148 100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B89C50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1024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Охра жёлтая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30  40  70  10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20 100  25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#B89C50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184 156  80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A38C15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1027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Карри жёлтый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10  20  90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30  30 100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#A38C15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163 140  21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EDAB56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1034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Пастельно-жёлтый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30  80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30  60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#EDAB56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237 171  86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A29985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1035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</w:rPr>
              <w:t> 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Перламутрово-бежевый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16  19  33  26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20  20  33  12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#A29985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162 153 133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927549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1036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</w:rPr>
              <w:t> 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Перламутрово-золотой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33  46  80  18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9  36  97  28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#927549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146 117  73</w:t>
            </w:r>
          </w:p>
        </w:tc>
      </w:tr>
      <w:tr w:rsidR="00115CCC" w:rsidRPr="009453B7" w:rsidTr="00115CCC">
        <w:trPr>
          <w:tblCellSpacing w:w="15" w:type="dxa"/>
        </w:trPr>
        <w:tc>
          <w:tcPr>
            <w:tcW w:w="2552" w:type="dxa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Оранжевые тона</w:t>
            </w:r>
          </w:p>
        </w:tc>
        <w:tc>
          <w:tcPr>
            <w:tcW w:w="0" w:type="auto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Цвет RAL</w:t>
            </w:r>
          </w:p>
        </w:tc>
        <w:tc>
          <w:tcPr>
            <w:tcW w:w="0" w:type="auto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CMYK (C)</w:t>
            </w:r>
          </w:p>
        </w:tc>
        <w:tc>
          <w:tcPr>
            <w:tcW w:w="0" w:type="auto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CMYK (U)</w:t>
            </w:r>
          </w:p>
        </w:tc>
        <w:tc>
          <w:tcPr>
            <w:tcW w:w="0" w:type="auto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HTML</w:t>
            </w:r>
          </w:p>
        </w:tc>
        <w:tc>
          <w:tcPr>
            <w:tcW w:w="3690" w:type="dxa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RGB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DD7907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2000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Жёлто-оранжевый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50 100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40 100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#DD7907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221 121   7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BE4E24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2001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Красно-оранжевый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80 100  20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70 100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#BE4E24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190  78  36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C63927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2002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Алый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90 100  10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80 100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#C63927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198  57  39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FA842B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2003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Пастельно-оранжевый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52 100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60 100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#FA842B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250 132  43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FFA421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2007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</w:rPr>
              <w:t> 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Люминесцентный ярко-оранжевый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50 100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20  90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#FFA421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255 164  33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F3752C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2008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Ярко-красно-оранжевый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60 100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50 100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#F3752C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243 117  44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D4652F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2010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Сигнальный оранжевый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70 100  10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60 100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#D4652F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212 101  47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EC7C25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2011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Насыщенный оранжевый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55 100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40 100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#EC7C25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236 124  37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DB6A50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2012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proofErr w:type="spellStart"/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lastRenderedPageBreak/>
              <w:t>Лососёво</w:t>
            </w:r>
            <w:proofErr w:type="spellEnd"/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-оранжевый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lastRenderedPageBreak/>
              <w:t>  0  60  70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80  80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#DB6A50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219 106  80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954527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2013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</w:rPr>
              <w:t> 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Перламутрово-оранжевый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80 100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10  80 100  10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#954527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149  69  39</w:t>
            </w:r>
          </w:p>
        </w:tc>
      </w:tr>
      <w:tr w:rsidR="00115CCC" w:rsidRPr="009453B7" w:rsidTr="00115CCC">
        <w:trPr>
          <w:tblCellSpacing w:w="15" w:type="dxa"/>
        </w:trPr>
        <w:tc>
          <w:tcPr>
            <w:tcW w:w="2552" w:type="dxa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Красные тона</w:t>
            </w:r>
          </w:p>
        </w:tc>
        <w:tc>
          <w:tcPr>
            <w:tcW w:w="0" w:type="auto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Цвет RAL</w:t>
            </w:r>
          </w:p>
        </w:tc>
        <w:tc>
          <w:tcPr>
            <w:tcW w:w="0" w:type="auto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CMYK (C)</w:t>
            </w:r>
          </w:p>
        </w:tc>
        <w:tc>
          <w:tcPr>
            <w:tcW w:w="0" w:type="auto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CMYK (U)</w:t>
            </w:r>
          </w:p>
        </w:tc>
        <w:tc>
          <w:tcPr>
            <w:tcW w:w="0" w:type="auto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HTML</w:t>
            </w:r>
          </w:p>
        </w:tc>
        <w:tc>
          <w:tcPr>
            <w:tcW w:w="3690" w:type="dxa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RGB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AB2524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3000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Огненно-красный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0 100 100  20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0 100  90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#AB2524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171  37  36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A02128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3001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Сигнальный красный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20 100  90  10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0 100  90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#A02128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160  33  40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A1232B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3002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Карминно-красный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10 100  90  20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0 100  90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#A1232B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161  35  43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8D1D2C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3003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Рубиново-красный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0 100 100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0 100  90  15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#8D1D2C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141  29  44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701F29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3004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Пурпурно-красный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20 100 100  60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0 100  90  30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#701F29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112  31  41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5E2028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3005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Винно-красный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20 100  80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0 100  90  50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#5E2028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94  32  40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402225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3007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Чёрно-красный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60 100  70  80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50 100  90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#402225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64  34  37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703731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3009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Оксид красный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5  90 100  80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20 100  90  30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#703731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112  55  49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7E292C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3011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Коричнево-красный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20 100 100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0 100  90  30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#7E292C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126  41  44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CB8D73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3012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Бежево-красный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5  50  50  10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20  60  50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#CB8D73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203 141 115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9C322E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3013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Томатно-красный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20  90 100  20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0 100 100  15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#9C322E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156  50  46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AC4034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3016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Кораллово-красный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90  90  20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90  90  10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#AC4034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172  64  52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D56D56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3022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proofErr w:type="spellStart"/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Лососёво</w:t>
            </w:r>
            <w:proofErr w:type="spellEnd"/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-красный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60  70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70  60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#D56D56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213 109  86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CB3334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3028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Красный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5 100 100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5 100 100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#CB3334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203  51  52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AC323B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3031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Ориент красный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20 100  90  20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90  60  15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#AC323B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172  50  59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711521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3032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</w:rPr>
              <w:t> 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Перламутрово-рубиновый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10 100  90  50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10 100 100  30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#711521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113  21  33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B24C43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3033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</w:rPr>
              <w:t> 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Перламутрово-розовый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8  84  72  13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93  93   7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#B24C43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178  76  67</w:t>
            </w:r>
          </w:p>
        </w:tc>
      </w:tr>
      <w:tr w:rsidR="00115CCC" w:rsidRPr="009453B7" w:rsidTr="00115CCC">
        <w:trPr>
          <w:tblCellSpacing w:w="15" w:type="dxa"/>
        </w:trPr>
        <w:tc>
          <w:tcPr>
            <w:tcW w:w="2552" w:type="dxa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Фиолетовые тона</w:t>
            </w:r>
          </w:p>
        </w:tc>
        <w:tc>
          <w:tcPr>
            <w:tcW w:w="0" w:type="auto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Цвет RAL</w:t>
            </w:r>
          </w:p>
        </w:tc>
        <w:tc>
          <w:tcPr>
            <w:tcW w:w="0" w:type="auto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CMYK (C)</w:t>
            </w:r>
          </w:p>
        </w:tc>
        <w:tc>
          <w:tcPr>
            <w:tcW w:w="0" w:type="auto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CMYK (U)</w:t>
            </w:r>
          </w:p>
        </w:tc>
        <w:tc>
          <w:tcPr>
            <w:tcW w:w="0" w:type="auto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HTML</w:t>
            </w:r>
          </w:p>
        </w:tc>
        <w:tc>
          <w:tcPr>
            <w:tcW w:w="3690" w:type="dxa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RGB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8A5A83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4001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Красно-сиреневый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60  70   5  10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50  97  20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#8A5A83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138  90 131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933D50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4002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Красно-фиолетовый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40 100  90   5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0 100  40  30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#933D50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147  61  80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691639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4004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Бордово-фиолетовый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60 100  50  20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10 100   0  50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#691639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105  22  57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83639D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4005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Сине-сиреневый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60 100   5  10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50  60   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#83639D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131  99 157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4A203B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4007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Пурпурно-фиолетовый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70 100  20  60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90   0  10  25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#4A203B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74  32  59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A38995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4009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Пастельно-фиолетовый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40  40  30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17  40  10  15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#A38995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163 137 149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8773A1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4011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</w:rPr>
              <w:t> 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lastRenderedPageBreak/>
              <w:t>Перламутрово-фиолетовый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lastRenderedPageBreak/>
              <w:t> 47  57   3   7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47  64   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#8773A1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135 115 161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6B6880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4012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</w:rPr>
              <w:t> 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Перламутрово-ежевичный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50  50  20  23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54  57   3  26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#6B6880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107 104 128</w:t>
            </w:r>
          </w:p>
        </w:tc>
      </w:tr>
      <w:tr w:rsidR="00115CCC" w:rsidRPr="009453B7" w:rsidTr="00115CCC">
        <w:trPr>
          <w:tblCellSpacing w:w="15" w:type="dxa"/>
        </w:trPr>
        <w:tc>
          <w:tcPr>
            <w:tcW w:w="2552" w:type="dxa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Синие тона</w:t>
            </w:r>
          </w:p>
        </w:tc>
        <w:tc>
          <w:tcPr>
            <w:tcW w:w="0" w:type="auto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Цвет RAL</w:t>
            </w:r>
          </w:p>
        </w:tc>
        <w:tc>
          <w:tcPr>
            <w:tcW w:w="0" w:type="auto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CMYK (C)</w:t>
            </w:r>
          </w:p>
        </w:tc>
        <w:tc>
          <w:tcPr>
            <w:tcW w:w="0" w:type="auto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CMYK (U)</w:t>
            </w:r>
          </w:p>
        </w:tc>
        <w:tc>
          <w:tcPr>
            <w:tcW w:w="0" w:type="auto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HTML</w:t>
            </w:r>
          </w:p>
        </w:tc>
        <w:tc>
          <w:tcPr>
            <w:tcW w:w="3690" w:type="dxa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RGB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384C70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5000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Фиолетово-синий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100  40   5  40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100  70  10  25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#384C70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56  76 112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2A3756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5003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Сапфирово-синий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100  50   0  80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90   0  10  25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#2A3756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42  55  86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1D1F2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5004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Чёрно-синий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100 100  70  40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84  53  47  56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#1D1F2A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29  31  42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313C48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5008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Серо-синий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60   0   0  90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100  50  10  60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#313C48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49  60  72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2E5978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5009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Лазурно-синий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90  30  10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100  40  10  20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#2E5978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46  89 120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13447C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5010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proofErr w:type="spellStart"/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Горечавково</w:t>
            </w:r>
            <w:proofErr w:type="spellEnd"/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-синий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100  40   5  40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100  70   0   0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#13447C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19  68 124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232C3F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5011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Стально-синий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100  60  10  80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96  46  10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#232C3F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35  44  63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3481B8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5012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Голубой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90  30  10  10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97  26   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#3481B8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52 129 184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232D53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5013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proofErr w:type="spellStart"/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Кобальтово</w:t>
            </w:r>
            <w:proofErr w:type="spellEnd"/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-синий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100  60   0  60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90   0  10  25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#232D53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35  45  83</w:t>
            </w:r>
          </w:p>
        </w:tc>
      </w:tr>
      <w:tr w:rsidR="00115CCC" w:rsidRPr="009453B7" w:rsidTr="00115CCC">
        <w:trPr>
          <w:trHeight w:val="605"/>
          <w:tblCellSpacing w:w="15" w:type="dxa"/>
        </w:trPr>
        <w:tc>
          <w:tcPr>
            <w:tcW w:w="2552" w:type="dxa"/>
            <w:shd w:val="clear" w:color="auto" w:fill="6C7C98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5014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proofErr w:type="spellStart"/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Голубино</w:t>
            </w:r>
            <w:proofErr w:type="spellEnd"/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-синий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50  20   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64  41  11  12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#6C7C98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108 124 152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2874B2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5015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Небесно-синий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100  30   0  10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100  20   0   0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#2874B2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40 116 178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21888F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5018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Бирюзово-синий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90  10  40  10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93   7  33   3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#21888F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33 136 143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1A5784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5019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Капри синий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100  50  20  10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100  30   0  20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#1A5784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26  87 132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0B4151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5020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Океанская синь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100   0  40  80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100  30  50  40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#0B4151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11  65  81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07737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5021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Водная синь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100  20  50  10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100   0  30  15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#07737A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7 115 122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4D668E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5023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Отдалённо-синий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80  40  10  20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100  60  10   0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#4D668E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77 102 142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6A93B0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5024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Пастельно-синий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70  20  10  20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63  17   7   8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#6A93B0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106 147 176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296478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5025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</w:rPr>
              <w:t> 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 xml:space="preserve">Перламутровый </w:t>
            </w:r>
            <w:proofErr w:type="spellStart"/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горечавково</w:t>
            </w:r>
            <w:proofErr w:type="spellEnd"/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-синий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97  48  31  15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100  30  20  20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#296478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41 100 120</w:t>
            </w:r>
          </w:p>
        </w:tc>
      </w:tr>
      <w:tr w:rsidR="00115CCC" w:rsidRPr="009453B7" w:rsidTr="00115CCC">
        <w:trPr>
          <w:tblCellSpacing w:w="15" w:type="dxa"/>
        </w:trPr>
        <w:tc>
          <w:tcPr>
            <w:tcW w:w="2552" w:type="dxa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Зелёные тона</w:t>
            </w:r>
          </w:p>
        </w:tc>
        <w:tc>
          <w:tcPr>
            <w:tcW w:w="0" w:type="auto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Цвет RAL</w:t>
            </w:r>
          </w:p>
        </w:tc>
        <w:tc>
          <w:tcPr>
            <w:tcW w:w="0" w:type="auto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CMYK (C)</w:t>
            </w:r>
          </w:p>
        </w:tc>
        <w:tc>
          <w:tcPr>
            <w:tcW w:w="0" w:type="auto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CMYK (U)</w:t>
            </w:r>
          </w:p>
        </w:tc>
        <w:tc>
          <w:tcPr>
            <w:tcW w:w="0" w:type="auto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HTML</w:t>
            </w:r>
          </w:p>
        </w:tc>
        <w:tc>
          <w:tcPr>
            <w:tcW w:w="3690" w:type="dxa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RGB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327662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6000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proofErr w:type="spellStart"/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Патиново</w:t>
            </w:r>
            <w:proofErr w:type="spellEnd"/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-зелёный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80  20  60  20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98   8  68  17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#327662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50 118  98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28713E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6001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Изумрудно-зелёный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90  30  90  10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100   0 100  15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#28713E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40 113  62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276235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6002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Лиственно-зелёный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90  40  90  10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90   0 100  25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#276235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39  98  53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4B573E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6003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Оливково-зелёный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80  50  80  20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50  40 100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#4B573E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75  87  62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0E4243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6004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Сине-зелёный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100  50  60  40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100  30  50  40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#0E4243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14  66  67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0F4336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6005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lastRenderedPageBreak/>
              <w:t>Зелёный мох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lastRenderedPageBreak/>
              <w:t>100  60  90  20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100  20  90  30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#0F4336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15  67  54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40433B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6006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Серо-оливковый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90  80  90  20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80  70 100  60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#40433B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64  67  59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283424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6007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Бутылочно-зелёный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80  50  80  60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80  60 100  60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#283424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40  52  36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35382E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6008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Коричнево-зелёный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70  50  70  80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100 100 100  75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#35382E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53  56  46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26392F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6009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Пихтовый зелёный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90  50  90  60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100  60  80  60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#26392F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38  57  47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3E753B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6010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Травяной зелёный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70  10  80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70   0 100  25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#3E753B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62 117  59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66825B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6011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proofErr w:type="spellStart"/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Резедово</w:t>
            </w:r>
            <w:proofErr w:type="spellEnd"/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-зелёный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70  30  70   5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50  13  70  20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#66825B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102 130  91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31403D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6012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Чёрно-зелёный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100  80 100  20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100  50  80  60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#31403D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49  64  61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797C5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6013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Тростниково-зелёный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40  20  60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40  40  70  10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#797C5A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121 124  90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444337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6014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Жёлто-оливковый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80  50  90  60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50  70 100  50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#444337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68  67  55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3D403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6015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Чёрно-оливковый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80  60  70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100 100 100  75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#3D403A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61  64  58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026A52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6016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Бирюзово-зелёный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100  30  80   0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100   0  70  15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#026A52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2 106  82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468641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6017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Майский зелёный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80  20 100  10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77   0  97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#468641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70 134  65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48A43F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6018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lastRenderedPageBreak/>
              <w:t>Желто-зелёный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lastRenderedPageBreak/>
              <w:t> 70   0  90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60   0 100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#48A43F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72 164  63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B7D9B1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6019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Бело-зелёный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35   0  40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30   0  30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#B7D9B1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183 217 177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86A47C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6021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Бледно-зелёный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50  10  50  10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43  13  50   7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#86A47C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134 164 124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81C0BB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6027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Светло-зелёный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60   0  30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50   0  20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#81C0BB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129 192 187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2D5546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6028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Сосновый зелёный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100  60 100   0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100  30 100  40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#2D5546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45  85  70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007243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6029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Мятно-зелёный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100  20 100   5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100   0 100   0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#007243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0 114  67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0F8558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6032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Сигнальный зелёный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90  10  80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90   0  70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#0F8558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15 133  88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478A84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6033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Мятно-бирюзовый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80  20  50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90   0  40  17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#478A84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71 138 132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7FB0B2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6034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Пастельно-бирюзовый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60  10  40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50   0  20  10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#7FB0B2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127 176 178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005D4C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6036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</w:rPr>
              <w:t> 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Перламутровый опаловый зелёный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100  10  60  50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100  10  60  30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#005D4C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93  76</w:t>
            </w:r>
          </w:p>
        </w:tc>
      </w:tr>
      <w:tr w:rsidR="00115CCC" w:rsidRPr="009453B7" w:rsidTr="00115CCC">
        <w:trPr>
          <w:tblCellSpacing w:w="15" w:type="dxa"/>
        </w:trPr>
        <w:tc>
          <w:tcPr>
            <w:tcW w:w="2552" w:type="dxa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Серые тона</w:t>
            </w:r>
          </w:p>
        </w:tc>
        <w:tc>
          <w:tcPr>
            <w:tcW w:w="0" w:type="auto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Цвет RAL</w:t>
            </w:r>
          </w:p>
        </w:tc>
        <w:tc>
          <w:tcPr>
            <w:tcW w:w="0" w:type="auto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CMYK (C)</w:t>
            </w:r>
          </w:p>
        </w:tc>
        <w:tc>
          <w:tcPr>
            <w:tcW w:w="0" w:type="auto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CMYK (U)</w:t>
            </w:r>
          </w:p>
        </w:tc>
        <w:tc>
          <w:tcPr>
            <w:tcW w:w="0" w:type="auto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HTML</w:t>
            </w:r>
          </w:p>
        </w:tc>
        <w:tc>
          <w:tcPr>
            <w:tcW w:w="3690" w:type="dxa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RGB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7E8B92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7000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Серая белка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40  10  10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33   6   6  36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#7E8B92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126 139 146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8F999F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7001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Серебристо-серый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10   0   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20   7   7  30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#8F999F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143 153 159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817F68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7002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Оливково-серый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30  30  50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37  37  57  15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#817F68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129 127 104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7A7B6D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7003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Серый мох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30  20  40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27  20  40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#7A7B6D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122 123 109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9EA0A1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7004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Сигнальный серый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 0   0  45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7   4   4  33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#9EA0A1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158 160 161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6B716F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7005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proofErr w:type="spellStart"/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Мышино</w:t>
            </w:r>
            <w:proofErr w:type="spellEnd"/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-серый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30  10  20  60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48  42  39  20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#6B716F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107 113 111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756F61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7006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Бежево-серый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10  30  60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29  43  56  35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#756F61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117 111  97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5B6259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7009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Зелёно-серый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20  50  40  80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60  50  70  32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#5B6259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91  98  89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575D57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7010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proofErr w:type="spellStart"/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Брезентово</w:t>
            </w:r>
            <w:proofErr w:type="spellEnd"/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-серый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20   5  30  80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60  47  50  43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#575D57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87  93  87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555D61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7011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Железно-серый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40  10  20  80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60  40  30  30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#555D61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85  93  97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596163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7012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proofErr w:type="spellStart"/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Базальтово</w:t>
            </w:r>
            <w:proofErr w:type="spellEnd"/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-серый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20   0  10  80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50  20  20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#596163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89  97  99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555548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7013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Коричнево-серый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10  10  40  80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50  60 100  50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#555548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85  85  72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51565C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7015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Сланцево-серый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40  10  10  80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80  65  33  45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#51565C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81  86  92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373F43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7016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proofErr w:type="spellStart"/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Антрацитово</w:t>
            </w:r>
            <w:proofErr w:type="spellEnd"/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-серый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60  30  30  80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100  50  30  60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#373F43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55  63  67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2E3234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7021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Чёрно-серый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50  10   5  95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100  90  70  50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#2E3234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46  50  52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4B4D46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7022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Серая умбра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30  20  40  80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80  80 100  75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#4B4D46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75  77  70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818479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7023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Серый бетон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40  20  40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50  40  40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#818479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129 132 121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474A50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7024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Графитовый серый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80  60  50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90  60  30  60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#474A50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71  74  80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374447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7026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Гранитовый серый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60  20  30  80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100  40  50  60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#374447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55  68  71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939388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7030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Каменно-серый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20  10  20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 0  10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#939388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147 147 136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5D6970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7031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Сине-серый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60  30  30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68  52  41  18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#5D6970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93 105 112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B9B9A8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7032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Галечный серый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 0  20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 0  10  25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#B9B9A8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185 185 168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818979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7033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Цементно-серый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30  10  30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37  13  37  30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#818979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129 137 121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939176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7034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Жёлто-серый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5   5  40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 0  30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#939176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147 145 118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CBD0CC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7035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Светло-серый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5   0   5  20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20  14  14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#CBD0CC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203 208 204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9A9697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7036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Платиново-серый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10  10  10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30  30  20  10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#9A9697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154 150 151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7C7F7E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7037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Пыльно-серый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30  20  20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11   8   8  46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#7C7F7E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124 127 126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B4B8B0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7038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Агатовый серый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30  10  20  20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30  22  22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#B4B8B0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180 184 176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9DA3A6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7040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Серое окно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20   5  10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30  20  10  10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#9DA3A6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157 163 166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8F9695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7042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Транспортный серый A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30  10  20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17   9   9  33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#8F9695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143 150 149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BDBDB2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7044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Серый шёлк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 0  15  30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10  10  10  10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#BDBDB2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189 189 178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91969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7045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proofErr w:type="spellStart"/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Телегрей</w:t>
            </w:r>
            <w:proofErr w:type="spellEnd"/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 xml:space="preserve"> 1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20  10  10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10   0   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#91969A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145 150 154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82898E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7046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proofErr w:type="spellStart"/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Телегрей</w:t>
            </w:r>
            <w:proofErr w:type="spellEnd"/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 xml:space="preserve"> 2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30  10  10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31  18  14  25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#82898E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130 137 142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CFD0CF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7047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proofErr w:type="spellStart"/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Телегрей</w:t>
            </w:r>
            <w:proofErr w:type="spellEnd"/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 xml:space="preserve"> 4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 0   5  20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 0   0  12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#CFD0CF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207 208 207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888175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7048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</w:rPr>
              <w:t> 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 xml:space="preserve">Перламутровый </w:t>
            </w:r>
            <w:proofErr w:type="spellStart"/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мышино</w:t>
            </w:r>
            <w:proofErr w:type="spellEnd"/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-серый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32  32  39  27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18  18  31  34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#888175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136 129 117</w:t>
            </w:r>
          </w:p>
        </w:tc>
      </w:tr>
      <w:tr w:rsidR="00115CCC" w:rsidRPr="009453B7" w:rsidTr="00115CCC">
        <w:trPr>
          <w:tblCellSpacing w:w="15" w:type="dxa"/>
        </w:trPr>
        <w:tc>
          <w:tcPr>
            <w:tcW w:w="2552" w:type="dxa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Коричневые тона</w:t>
            </w:r>
          </w:p>
        </w:tc>
        <w:tc>
          <w:tcPr>
            <w:tcW w:w="0" w:type="auto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Цвет RAL</w:t>
            </w:r>
          </w:p>
        </w:tc>
        <w:tc>
          <w:tcPr>
            <w:tcW w:w="0" w:type="auto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CMYK (C)</w:t>
            </w:r>
          </w:p>
        </w:tc>
        <w:tc>
          <w:tcPr>
            <w:tcW w:w="0" w:type="auto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CMYK (U)</w:t>
            </w:r>
          </w:p>
        </w:tc>
        <w:tc>
          <w:tcPr>
            <w:tcW w:w="0" w:type="auto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HTML</w:t>
            </w:r>
          </w:p>
        </w:tc>
        <w:tc>
          <w:tcPr>
            <w:tcW w:w="3690" w:type="dxa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RGB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633A34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8015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Каштаново-коричневый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90 100  80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10 100 100  50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#633A34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99  58  52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4C2F26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8016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proofErr w:type="spellStart"/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Махагон</w:t>
            </w:r>
            <w:proofErr w:type="spellEnd"/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 xml:space="preserve"> коричневый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40  80  80  80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30  90  90  50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#4C2F26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76  47  38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44322D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8017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Шоколадно-коричневый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60  80  80  80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50 100  90  60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#44322D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68  50  45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3F3A3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8019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Серо-коричневый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90  90  80  80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70 100  90  75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#3F3A3A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63  58  58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211F20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8022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Чёрно-коричневый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100 100  80  95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70 100  90  75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#211F20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33  31  32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79553C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8024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Бежево-коричневый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30  60  70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60 100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#79553C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121  85  60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755C49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8025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lastRenderedPageBreak/>
              <w:t>Бледно-коричневый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lastRenderedPageBreak/>
              <w:t> 40  50  60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7  60  93  43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#755C49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117  92  73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4E3B2B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8028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Терракотовый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20  50  70  80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40  80 100  50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#4E3B2B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78  59  43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773C27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8029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Перламутровый медный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23  80  93  43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80 100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#773C27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119  60  39</w:t>
            </w:r>
          </w:p>
        </w:tc>
      </w:tr>
      <w:tr w:rsidR="00115CCC" w:rsidRPr="009453B7" w:rsidTr="00115CCC">
        <w:trPr>
          <w:tblCellSpacing w:w="15" w:type="dxa"/>
        </w:trPr>
        <w:tc>
          <w:tcPr>
            <w:tcW w:w="2552" w:type="dxa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Чёрные и белые тона</w:t>
            </w:r>
          </w:p>
        </w:tc>
        <w:tc>
          <w:tcPr>
            <w:tcW w:w="0" w:type="auto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Цвет RAL</w:t>
            </w:r>
          </w:p>
        </w:tc>
        <w:tc>
          <w:tcPr>
            <w:tcW w:w="0" w:type="auto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CMYK (C)</w:t>
            </w:r>
          </w:p>
        </w:tc>
        <w:tc>
          <w:tcPr>
            <w:tcW w:w="0" w:type="auto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CMYK (U)</w:t>
            </w:r>
          </w:p>
        </w:tc>
        <w:tc>
          <w:tcPr>
            <w:tcW w:w="0" w:type="auto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HTML</w:t>
            </w:r>
          </w:p>
        </w:tc>
        <w:tc>
          <w:tcPr>
            <w:tcW w:w="3690" w:type="dxa"/>
            <w:tcBorders>
              <w:top w:val="single" w:sz="48" w:space="0" w:color="333333"/>
            </w:tcBorders>
            <w:shd w:val="clear" w:color="auto" w:fill="252525"/>
            <w:vAlign w:val="center"/>
            <w:hideMark/>
          </w:tcPr>
          <w:p w:rsidR="00115CCC" w:rsidRPr="009453B7" w:rsidRDefault="00115CCC" w:rsidP="00115CCC">
            <w:pPr>
              <w:spacing w:line="89" w:lineRule="atLeast"/>
              <w:jc w:val="center"/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</w:pPr>
            <w:r w:rsidRPr="009453B7">
              <w:rPr>
                <w:rFonts w:ascii="Verdana" w:eastAsia="Times New Roman" w:hAnsi="Verdana" w:cs="Times New Roman"/>
                <w:b/>
                <w:bCs/>
                <w:color w:val="808080"/>
                <w:sz w:val="10"/>
                <w:szCs w:val="10"/>
              </w:rPr>
              <w:t>RGB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EFEBDC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9001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Кремово-белый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 0  10   5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 0  10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#EFEBDC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239 235 220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DDDED4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9002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Светло-серый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5   0  10  10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3   3  10   7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#DDDED4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221 222 212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F4F8F4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9003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Сигнальный белый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 0   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 0   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#F4F8F4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244 248 244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2E3032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9004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Сигнальный чёрный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100  90 100  80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100 100 100  75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#2E3032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46  48  50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0A0A0D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9005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Чёрный янтарь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100 100 100  95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87  65  66  58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#0A0A0D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10  10  13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A5A8A6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9006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</w:rPr>
              <w:t> 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Бело-алюминиевый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 0   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 0   0  20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#A5A8A6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165 168 166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8F8F8C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9007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</w:rPr>
              <w:t> 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Тёмно-алюминиевый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 0   0  60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17  14  17  29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#8F8F8C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143 143 140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F7F9EF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9010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Белый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 0   5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 0   7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#F7F9EF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247 249 239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292C2F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9011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proofErr w:type="spellStart"/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Графитно</w:t>
            </w:r>
            <w:proofErr w:type="spellEnd"/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-чёрный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100 100 100  80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90 100  97  75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#292C2F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41  44  47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F7FBF5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9016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Транспортный белый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3   0   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0   0   0   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#F7FBF5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247 251 245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2A2D2F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9017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Транспортный чёрный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100  90 100  95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87  66  66  58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#2A2D2F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42  45  47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CFD3CD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9018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proofErr w:type="spellStart"/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Папирусно</w:t>
            </w:r>
            <w:proofErr w:type="spellEnd"/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-белый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10   0  10  20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7   4  10   6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#CFD3CD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207 211 205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9C9C9C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9022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</w:rPr>
              <w:t> 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Перламутровый светло-серый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21  14  14  31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10   7   7  28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#9C9C9C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156 156 156</w:t>
            </w:r>
          </w:p>
        </w:tc>
      </w:tr>
      <w:tr w:rsidR="00115CCC" w:rsidRPr="009453B7" w:rsidTr="00115CCC">
        <w:trPr>
          <w:trHeight w:val="233"/>
          <w:tblCellSpacing w:w="15" w:type="dxa"/>
        </w:trPr>
        <w:tc>
          <w:tcPr>
            <w:tcW w:w="2552" w:type="dxa"/>
            <w:shd w:val="clear" w:color="auto" w:fill="7E8182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b/>
                <w:bCs/>
                <w:color w:val="BBBBBB"/>
                <w:sz w:val="10"/>
                <w:szCs w:val="10"/>
              </w:rPr>
              <w:t>RAL 9023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</w:rPr>
              <w:t> </w:t>
            </w: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br/>
            </w:r>
            <w:r w:rsidRPr="009453B7">
              <w:rPr>
                <w:rFonts w:ascii="Arial" w:eastAsia="Times New Roman" w:hAnsi="Arial" w:cs="Arial"/>
                <w:color w:val="BBBBBB"/>
                <w:sz w:val="8"/>
                <w:szCs w:val="8"/>
              </w:rPr>
              <w:t>Перламутровый тёмно-серый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 8   6   6  57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 20  10  10  40</w:t>
            </w:r>
          </w:p>
        </w:tc>
        <w:tc>
          <w:tcPr>
            <w:tcW w:w="0" w:type="auto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#7E8182</w:t>
            </w:r>
          </w:p>
        </w:tc>
        <w:tc>
          <w:tcPr>
            <w:tcW w:w="3690" w:type="dxa"/>
            <w:noWrap/>
            <w:tcMar>
              <w:top w:w="0" w:type="dxa"/>
              <w:left w:w="33" w:type="dxa"/>
              <w:bottom w:w="0" w:type="dxa"/>
              <w:right w:w="33" w:type="dxa"/>
            </w:tcMar>
            <w:vAlign w:val="center"/>
            <w:hideMark/>
          </w:tcPr>
          <w:p w:rsidR="00115CCC" w:rsidRPr="009453B7" w:rsidRDefault="00115CCC" w:rsidP="00115CCC">
            <w:pPr>
              <w:spacing w:line="432" w:lineRule="atLeast"/>
              <w:jc w:val="center"/>
              <w:rPr>
                <w:rFonts w:ascii="Arial" w:eastAsia="Times New Roman" w:hAnsi="Arial" w:cs="Arial"/>
                <w:color w:val="BBBBBB"/>
                <w:sz w:val="10"/>
                <w:szCs w:val="10"/>
              </w:rPr>
            </w:pPr>
            <w:r w:rsidRPr="009453B7">
              <w:rPr>
                <w:rFonts w:ascii="Arial" w:eastAsia="Times New Roman" w:hAnsi="Arial" w:cs="Arial"/>
                <w:color w:val="BBBBBB"/>
                <w:sz w:val="10"/>
                <w:szCs w:val="10"/>
              </w:rPr>
              <w:t>126 129 130</w:t>
            </w:r>
          </w:p>
        </w:tc>
      </w:tr>
    </w:tbl>
    <w:p w:rsidR="0096692A" w:rsidRPr="0096692A" w:rsidRDefault="0096692A" w:rsidP="00FE4BBA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</w:p>
    <w:sectPr w:rsidR="0096692A" w:rsidRPr="0096692A" w:rsidSect="00CD44B8">
      <w:pgSz w:w="11907" w:h="16840"/>
      <w:pgMar w:top="1134" w:right="567" w:bottom="1134" w:left="1985" w:header="720" w:footer="720" w:gutter="0"/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574FF" w:rsidRDefault="006574FF" w:rsidP="00A9750C">
      <w:pPr>
        <w:spacing w:after="0" w:line="240" w:lineRule="auto"/>
      </w:pPr>
      <w:r>
        <w:separator/>
      </w:r>
    </w:p>
  </w:endnote>
  <w:endnote w:type="continuationSeparator" w:id="0">
    <w:p w:rsidR="006574FF" w:rsidRDefault="006574FF" w:rsidP="00A975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574FF" w:rsidRDefault="006574FF" w:rsidP="00A9750C">
      <w:pPr>
        <w:spacing w:after="0" w:line="240" w:lineRule="auto"/>
      </w:pPr>
      <w:r>
        <w:separator/>
      </w:r>
    </w:p>
  </w:footnote>
  <w:footnote w:type="continuationSeparator" w:id="0">
    <w:p w:rsidR="006574FF" w:rsidRDefault="006574FF" w:rsidP="00A9750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BE0ED9"/>
    <w:multiLevelType w:val="multilevel"/>
    <w:tmpl w:val="AC385BD4"/>
    <w:lvl w:ilvl="0">
      <w:start w:val="4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214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57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36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67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85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37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180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3592" w:hanging="2160"/>
      </w:pPr>
      <w:rPr>
        <w:rFonts w:hint="default"/>
      </w:rPr>
    </w:lvl>
  </w:abstractNum>
  <w:abstractNum w:abstractNumId="1">
    <w:nsid w:val="190A5872"/>
    <w:multiLevelType w:val="multilevel"/>
    <w:tmpl w:val="97C03766"/>
    <w:lvl w:ilvl="0">
      <w:start w:val="4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2">
    <w:nsid w:val="34D46AE0"/>
    <w:multiLevelType w:val="multilevel"/>
    <w:tmpl w:val="DF08BC3E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6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0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1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4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8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80" w:hanging="2160"/>
      </w:pPr>
      <w:rPr>
        <w:rFonts w:hint="default"/>
      </w:rPr>
    </w:lvl>
  </w:abstractNum>
  <w:abstractNum w:abstractNumId="3">
    <w:nsid w:val="4ACC49DC"/>
    <w:multiLevelType w:val="multilevel"/>
    <w:tmpl w:val="3E6ABEDC"/>
    <w:lvl w:ilvl="0">
      <w:start w:val="1"/>
      <w:numFmt w:val="decimal"/>
      <w:lvlText w:val="%1."/>
      <w:lvlJc w:val="left"/>
      <w:pPr>
        <w:ind w:left="930" w:hanging="360"/>
      </w:pPr>
      <w:rPr>
        <w:rFonts w:hint="default"/>
        <w:b w:val="0"/>
      </w:rPr>
    </w:lvl>
    <w:lvl w:ilvl="1">
      <w:start w:val="1"/>
      <w:numFmt w:val="decimal"/>
      <w:isLgl/>
      <w:lvlText w:val="%1.%2."/>
      <w:lvlJc w:val="left"/>
      <w:pPr>
        <w:ind w:left="1954" w:hanging="124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093" w:hanging="124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232" w:hanging="1245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371" w:hanging="1245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70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0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34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842" w:hanging="2160"/>
      </w:pPr>
      <w:rPr>
        <w:rFonts w:hint="default"/>
      </w:rPr>
    </w:lvl>
  </w:abstractNum>
  <w:abstractNum w:abstractNumId="4">
    <w:nsid w:val="783D0B43"/>
    <w:multiLevelType w:val="multilevel"/>
    <w:tmpl w:val="6DB2B6D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582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44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666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52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75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97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834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056" w:hanging="2160"/>
      </w:pPr>
      <w:rPr>
        <w:rFonts w:hint="default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  <w:num w:numId="5">
    <w:abstractNumId w:val="4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9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03E88"/>
    <w:rsid w:val="00001E19"/>
    <w:rsid w:val="00004304"/>
    <w:rsid w:val="00007A42"/>
    <w:rsid w:val="000112A7"/>
    <w:rsid w:val="000128ED"/>
    <w:rsid w:val="00020548"/>
    <w:rsid w:val="00024C42"/>
    <w:rsid w:val="00025E7F"/>
    <w:rsid w:val="000510F9"/>
    <w:rsid w:val="0005265D"/>
    <w:rsid w:val="00056A37"/>
    <w:rsid w:val="00056B22"/>
    <w:rsid w:val="00061210"/>
    <w:rsid w:val="000640B8"/>
    <w:rsid w:val="000644CD"/>
    <w:rsid w:val="000709AD"/>
    <w:rsid w:val="00083FD9"/>
    <w:rsid w:val="00096ABE"/>
    <w:rsid w:val="00097FBE"/>
    <w:rsid w:val="000B37F9"/>
    <w:rsid w:val="000C0CC8"/>
    <w:rsid w:val="000C3B00"/>
    <w:rsid w:val="000D0D07"/>
    <w:rsid w:val="000D4C43"/>
    <w:rsid w:val="000D6DFA"/>
    <w:rsid w:val="000D7329"/>
    <w:rsid w:val="000D77A5"/>
    <w:rsid w:val="000E57C5"/>
    <w:rsid w:val="000E704A"/>
    <w:rsid w:val="000F0A1C"/>
    <w:rsid w:val="00103E88"/>
    <w:rsid w:val="00105558"/>
    <w:rsid w:val="00115CCC"/>
    <w:rsid w:val="001171E9"/>
    <w:rsid w:val="0012050A"/>
    <w:rsid w:val="00122C92"/>
    <w:rsid w:val="00125C1F"/>
    <w:rsid w:val="00132C1C"/>
    <w:rsid w:val="00137AF8"/>
    <w:rsid w:val="00141686"/>
    <w:rsid w:val="00146DF7"/>
    <w:rsid w:val="00152E40"/>
    <w:rsid w:val="00160164"/>
    <w:rsid w:val="00160B0F"/>
    <w:rsid w:val="00160BB4"/>
    <w:rsid w:val="00162CDC"/>
    <w:rsid w:val="001675C9"/>
    <w:rsid w:val="0017246C"/>
    <w:rsid w:val="00173BEC"/>
    <w:rsid w:val="00174176"/>
    <w:rsid w:val="00182FF6"/>
    <w:rsid w:val="00193BF3"/>
    <w:rsid w:val="001944A8"/>
    <w:rsid w:val="00194F50"/>
    <w:rsid w:val="001A1F8C"/>
    <w:rsid w:val="001A4072"/>
    <w:rsid w:val="001B0CD9"/>
    <w:rsid w:val="001B5BDC"/>
    <w:rsid w:val="001B74F6"/>
    <w:rsid w:val="001C5AA7"/>
    <w:rsid w:val="001C7506"/>
    <w:rsid w:val="001D3EBA"/>
    <w:rsid w:val="001E0F30"/>
    <w:rsid w:val="001E1A04"/>
    <w:rsid w:val="001E4D8F"/>
    <w:rsid w:val="001E6173"/>
    <w:rsid w:val="001F1F32"/>
    <w:rsid w:val="0020490E"/>
    <w:rsid w:val="0021280C"/>
    <w:rsid w:val="0022619C"/>
    <w:rsid w:val="00236452"/>
    <w:rsid w:val="00237FF9"/>
    <w:rsid w:val="002425FC"/>
    <w:rsid w:val="0025014E"/>
    <w:rsid w:val="00253683"/>
    <w:rsid w:val="00261F28"/>
    <w:rsid w:val="002723DE"/>
    <w:rsid w:val="00276060"/>
    <w:rsid w:val="00290561"/>
    <w:rsid w:val="0029267A"/>
    <w:rsid w:val="002A0217"/>
    <w:rsid w:val="002B3882"/>
    <w:rsid w:val="002B610F"/>
    <w:rsid w:val="002C6382"/>
    <w:rsid w:val="002C6577"/>
    <w:rsid w:val="002E23C4"/>
    <w:rsid w:val="002E275F"/>
    <w:rsid w:val="002E2F94"/>
    <w:rsid w:val="002E3503"/>
    <w:rsid w:val="002E55F7"/>
    <w:rsid w:val="002E6695"/>
    <w:rsid w:val="00307495"/>
    <w:rsid w:val="00310277"/>
    <w:rsid w:val="0031463A"/>
    <w:rsid w:val="00320C36"/>
    <w:rsid w:val="003240F9"/>
    <w:rsid w:val="003262AE"/>
    <w:rsid w:val="00327EA2"/>
    <w:rsid w:val="00344FBD"/>
    <w:rsid w:val="003575BC"/>
    <w:rsid w:val="003629BC"/>
    <w:rsid w:val="00367BA4"/>
    <w:rsid w:val="00367BEC"/>
    <w:rsid w:val="00381A06"/>
    <w:rsid w:val="00385C0C"/>
    <w:rsid w:val="003A434A"/>
    <w:rsid w:val="003A76CA"/>
    <w:rsid w:val="003B1B97"/>
    <w:rsid w:val="003C1864"/>
    <w:rsid w:val="003C5C24"/>
    <w:rsid w:val="003E0EEF"/>
    <w:rsid w:val="003E59AF"/>
    <w:rsid w:val="003F1267"/>
    <w:rsid w:val="003F1457"/>
    <w:rsid w:val="003F572E"/>
    <w:rsid w:val="00404F21"/>
    <w:rsid w:val="00407352"/>
    <w:rsid w:val="00414BB5"/>
    <w:rsid w:val="00415965"/>
    <w:rsid w:val="004224CC"/>
    <w:rsid w:val="0042787C"/>
    <w:rsid w:val="00427E49"/>
    <w:rsid w:val="0043232D"/>
    <w:rsid w:val="00433051"/>
    <w:rsid w:val="00450574"/>
    <w:rsid w:val="00450B07"/>
    <w:rsid w:val="00453686"/>
    <w:rsid w:val="0045490A"/>
    <w:rsid w:val="00455010"/>
    <w:rsid w:val="00462A23"/>
    <w:rsid w:val="00464210"/>
    <w:rsid w:val="00464353"/>
    <w:rsid w:val="0046699F"/>
    <w:rsid w:val="00470309"/>
    <w:rsid w:val="00471948"/>
    <w:rsid w:val="00482F0A"/>
    <w:rsid w:val="004876F2"/>
    <w:rsid w:val="004915CF"/>
    <w:rsid w:val="00497E2B"/>
    <w:rsid w:val="004A5C41"/>
    <w:rsid w:val="004B02DF"/>
    <w:rsid w:val="004B29E6"/>
    <w:rsid w:val="004B40F7"/>
    <w:rsid w:val="004C634B"/>
    <w:rsid w:val="004C6E9E"/>
    <w:rsid w:val="004D03E3"/>
    <w:rsid w:val="004D21D9"/>
    <w:rsid w:val="004D3E0D"/>
    <w:rsid w:val="004F20C9"/>
    <w:rsid w:val="004F2320"/>
    <w:rsid w:val="00512A68"/>
    <w:rsid w:val="00522545"/>
    <w:rsid w:val="00523736"/>
    <w:rsid w:val="005263B5"/>
    <w:rsid w:val="00537941"/>
    <w:rsid w:val="00542F0C"/>
    <w:rsid w:val="0054574F"/>
    <w:rsid w:val="00553DCF"/>
    <w:rsid w:val="005555E5"/>
    <w:rsid w:val="005559ED"/>
    <w:rsid w:val="00562624"/>
    <w:rsid w:val="00565A20"/>
    <w:rsid w:val="0056700B"/>
    <w:rsid w:val="00567E89"/>
    <w:rsid w:val="00573C82"/>
    <w:rsid w:val="005852E3"/>
    <w:rsid w:val="005859C9"/>
    <w:rsid w:val="0058762A"/>
    <w:rsid w:val="005957C3"/>
    <w:rsid w:val="0059672D"/>
    <w:rsid w:val="005A1418"/>
    <w:rsid w:val="005A34F0"/>
    <w:rsid w:val="005C0456"/>
    <w:rsid w:val="005D1D99"/>
    <w:rsid w:val="005D4E26"/>
    <w:rsid w:val="005D6865"/>
    <w:rsid w:val="005E233B"/>
    <w:rsid w:val="005E588A"/>
    <w:rsid w:val="005F2BBA"/>
    <w:rsid w:val="005F42E3"/>
    <w:rsid w:val="00603574"/>
    <w:rsid w:val="00611631"/>
    <w:rsid w:val="00625DAC"/>
    <w:rsid w:val="00634F6D"/>
    <w:rsid w:val="00641839"/>
    <w:rsid w:val="006420B8"/>
    <w:rsid w:val="00653048"/>
    <w:rsid w:val="006574FF"/>
    <w:rsid w:val="00676585"/>
    <w:rsid w:val="00680F33"/>
    <w:rsid w:val="006A1028"/>
    <w:rsid w:val="006A11B5"/>
    <w:rsid w:val="006A7A50"/>
    <w:rsid w:val="006B77F2"/>
    <w:rsid w:val="006C0F48"/>
    <w:rsid w:val="006D48B2"/>
    <w:rsid w:val="006E207E"/>
    <w:rsid w:val="006E20A0"/>
    <w:rsid w:val="006F149E"/>
    <w:rsid w:val="006F2225"/>
    <w:rsid w:val="006F5A89"/>
    <w:rsid w:val="006F6724"/>
    <w:rsid w:val="006F693C"/>
    <w:rsid w:val="007116F2"/>
    <w:rsid w:val="00723625"/>
    <w:rsid w:val="00735A42"/>
    <w:rsid w:val="00737CD7"/>
    <w:rsid w:val="00743895"/>
    <w:rsid w:val="00747167"/>
    <w:rsid w:val="00760B08"/>
    <w:rsid w:val="00760C62"/>
    <w:rsid w:val="00761BE4"/>
    <w:rsid w:val="00767819"/>
    <w:rsid w:val="00772B1C"/>
    <w:rsid w:val="0077302B"/>
    <w:rsid w:val="007760C7"/>
    <w:rsid w:val="007835DC"/>
    <w:rsid w:val="007905F6"/>
    <w:rsid w:val="0079198F"/>
    <w:rsid w:val="007950D7"/>
    <w:rsid w:val="00795669"/>
    <w:rsid w:val="00795ADA"/>
    <w:rsid w:val="007966DB"/>
    <w:rsid w:val="0079710D"/>
    <w:rsid w:val="007A1C6C"/>
    <w:rsid w:val="007B5204"/>
    <w:rsid w:val="007C4C4F"/>
    <w:rsid w:val="007C58D4"/>
    <w:rsid w:val="007D2530"/>
    <w:rsid w:val="007E257A"/>
    <w:rsid w:val="007E55ED"/>
    <w:rsid w:val="007F31A9"/>
    <w:rsid w:val="007F5C99"/>
    <w:rsid w:val="0080037B"/>
    <w:rsid w:val="00804B40"/>
    <w:rsid w:val="00807E79"/>
    <w:rsid w:val="00812097"/>
    <w:rsid w:val="0081504A"/>
    <w:rsid w:val="008163D6"/>
    <w:rsid w:val="008205CA"/>
    <w:rsid w:val="00820F68"/>
    <w:rsid w:val="008224C7"/>
    <w:rsid w:val="00825146"/>
    <w:rsid w:val="00827140"/>
    <w:rsid w:val="00830ECD"/>
    <w:rsid w:val="00832A0B"/>
    <w:rsid w:val="00850385"/>
    <w:rsid w:val="008730EE"/>
    <w:rsid w:val="00894224"/>
    <w:rsid w:val="008A2204"/>
    <w:rsid w:val="008A29C8"/>
    <w:rsid w:val="008B2E7E"/>
    <w:rsid w:val="008B5108"/>
    <w:rsid w:val="008C115E"/>
    <w:rsid w:val="008C479A"/>
    <w:rsid w:val="008C7795"/>
    <w:rsid w:val="008D086A"/>
    <w:rsid w:val="008D111F"/>
    <w:rsid w:val="008D226F"/>
    <w:rsid w:val="008D4C4C"/>
    <w:rsid w:val="008F2C82"/>
    <w:rsid w:val="00901A19"/>
    <w:rsid w:val="00904528"/>
    <w:rsid w:val="009073BA"/>
    <w:rsid w:val="00914B74"/>
    <w:rsid w:val="009153C7"/>
    <w:rsid w:val="00917742"/>
    <w:rsid w:val="00917899"/>
    <w:rsid w:val="00920271"/>
    <w:rsid w:val="00945EBD"/>
    <w:rsid w:val="00951E8C"/>
    <w:rsid w:val="0096692A"/>
    <w:rsid w:val="00980FF3"/>
    <w:rsid w:val="00982461"/>
    <w:rsid w:val="00982BE1"/>
    <w:rsid w:val="00986E2A"/>
    <w:rsid w:val="009906B4"/>
    <w:rsid w:val="00991EFC"/>
    <w:rsid w:val="009B6650"/>
    <w:rsid w:val="009C042B"/>
    <w:rsid w:val="009C07EC"/>
    <w:rsid w:val="009D7D8F"/>
    <w:rsid w:val="009E0862"/>
    <w:rsid w:val="009E4A32"/>
    <w:rsid w:val="009E5BFC"/>
    <w:rsid w:val="009E6EDB"/>
    <w:rsid w:val="009F0A90"/>
    <w:rsid w:val="009F1C3F"/>
    <w:rsid w:val="009F7F0D"/>
    <w:rsid w:val="00A02D74"/>
    <w:rsid w:val="00A02DDB"/>
    <w:rsid w:val="00A117D1"/>
    <w:rsid w:val="00A13F15"/>
    <w:rsid w:val="00A20035"/>
    <w:rsid w:val="00A2572A"/>
    <w:rsid w:val="00A25EED"/>
    <w:rsid w:val="00A2710E"/>
    <w:rsid w:val="00A27E29"/>
    <w:rsid w:val="00A34C62"/>
    <w:rsid w:val="00A36752"/>
    <w:rsid w:val="00A46229"/>
    <w:rsid w:val="00A472F5"/>
    <w:rsid w:val="00A627AD"/>
    <w:rsid w:val="00A66EA1"/>
    <w:rsid w:val="00A67835"/>
    <w:rsid w:val="00A71C55"/>
    <w:rsid w:val="00A74E96"/>
    <w:rsid w:val="00A80123"/>
    <w:rsid w:val="00A931FB"/>
    <w:rsid w:val="00A96416"/>
    <w:rsid w:val="00A9750C"/>
    <w:rsid w:val="00AA4B5C"/>
    <w:rsid w:val="00AA77BE"/>
    <w:rsid w:val="00AB21CD"/>
    <w:rsid w:val="00AC2C88"/>
    <w:rsid w:val="00AC6F24"/>
    <w:rsid w:val="00AD1C2A"/>
    <w:rsid w:val="00AE357E"/>
    <w:rsid w:val="00AE45DC"/>
    <w:rsid w:val="00AF4B70"/>
    <w:rsid w:val="00B04F91"/>
    <w:rsid w:val="00B07F58"/>
    <w:rsid w:val="00B10219"/>
    <w:rsid w:val="00B13466"/>
    <w:rsid w:val="00B15026"/>
    <w:rsid w:val="00B22350"/>
    <w:rsid w:val="00B227D7"/>
    <w:rsid w:val="00B34255"/>
    <w:rsid w:val="00B55F8D"/>
    <w:rsid w:val="00B575A4"/>
    <w:rsid w:val="00B63D06"/>
    <w:rsid w:val="00B63E61"/>
    <w:rsid w:val="00B7022B"/>
    <w:rsid w:val="00B826EE"/>
    <w:rsid w:val="00B83BC7"/>
    <w:rsid w:val="00B92F7A"/>
    <w:rsid w:val="00B94AD5"/>
    <w:rsid w:val="00B94C82"/>
    <w:rsid w:val="00BA2983"/>
    <w:rsid w:val="00BA52BA"/>
    <w:rsid w:val="00BB16B8"/>
    <w:rsid w:val="00BB1D95"/>
    <w:rsid w:val="00BB3ED6"/>
    <w:rsid w:val="00BB50A4"/>
    <w:rsid w:val="00BB61DE"/>
    <w:rsid w:val="00BC0065"/>
    <w:rsid w:val="00BC06EA"/>
    <w:rsid w:val="00BC0D94"/>
    <w:rsid w:val="00BD0E85"/>
    <w:rsid w:val="00BD0F94"/>
    <w:rsid w:val="00BE04AD"/>
    <w:rsid w:val="00BE1910"/>
    <w:rsid w:val="00BF148D"/>
    <w:rsid w:val="00BF2225"/>
    <w:rsid w:val="00BF42FC"/>
    <w:rsid w:val="00C0338C"/>
    <w:rsid w:val="00C04FAD"/>
    <w:rsid w:val="00C05D3B"/>
    <w:rsid w:val="00C075F1"/>
    <w:rsid w:val="00C144B1"/>
    <w:rsid w:val="00C17F24"/>
    <w:rsid w:val="00C3084D"/>
    <w:rsid w:val="00C32764"/>
    <w:rsid w:val="00C363B6"/>
    <w:rsid w:val="00C36C44"/>
    <w:rsid w:val="00C41646"/>
    <w:rsid w:val="00C52FE8"/>
    <w:rsid w:val="00C615E6"/>
    <w:rsid w:val="00C7353B"/>
    <w:rsid w:val="00C73807"/>
    <w:rsid w:val="00C73E5C"/>
    <w:rsid w:val="00C84C02"/>
    <w:rsid w:val="00C87023"/>
    <w:rsid w:val="00C937D4"/>
    <w:rsid w:val="00CD0E0E"/>
    <w:rsid w:val="00CD17F9"/>
    <w:rsid w:val="00CD38C5"/>
    <w:rsid w:val="00CD44B8"/>
    <w:rsid w:val="00CF02C2"/>
    <w:rsid w:val="00CF22E5"/>
    <w:rsid w:val="00CF4530"/>
    <w:rsid w:val="00D02F1D"/>
    <w:rsid w:val="00D1471B"/>
    <w:rsid w:val="00D23292"/>
    <w:rsid w:val="00D311ED"/>
    <w:rsid w:val="00D34789"/>
    <w:rsid w:val="00D47D5A"/>
    <w:rsid w:val="00D544C7"/>
    <w:rsid w:val="00D54BA7"/>
    <w:rsid w:val="00D632B4"/>
    <w:rsid w:val="00D64B9A"/>
    <w:rsid w:val="00D65295"/>
    <w:rsid w:val="00D663C1"/>
    <w:rsid w:val="00D664BA"/>
    <w:rsid w:val="00D74A0A"/>
    <w:rsid w:val="00D91BC0"/>
    <w:rsid w:val="00D9310C"/>
    <w:rsid w:val="00D933A6"/>
    <w:rsid w:val="00D94285"/>
    <w:rsid w:val="00DA03F7"/>
    <w:rsid w:val="00DA569A"/>
    <w:rsid w:val="00DA5BBC"/>
    <w:rsid w:val="00DA700C"/>
    <w:rsid w:val="00DC0B2B"/>
    <w:rsid w:val="00DC0DEF"/>
    <w:rsid w:val="00DC4504"/>
    <w:rsid w:val="00DD3465"/>
    <w:rsid w:val="00DD4D04"/>
    <w:rsid w:val="00DD6034"/>
    <w:rsid w:val="00DD7421"/>
    <w:rsid w:val="00DE3D0E"/>
    <w:rsid w:val="00DE5294"/>
    <w:rsid w:val="00E02701"/>
    <w:rsid w:val="00E05046"/>
    <w:rsid w:val="00E1317E"/>
    <w:rsid w:val="00E13B8F"/>
    <w:rsid w:val="00E308ED"/>
    <w:rsid w:val="00E367C5"/>
    <w:rsid w:val="00E36B48"/>
    <w:rsid w:val="00E36B59"/>
    <w:rsid w:val="00E46285"/>
    <w:rsid w:val="00E54DC3"/>
    <w:rsid w:val="00E629CB"/>
    <w:rsid w:val="00E639F5"/>
    <w:rsid w:val="00E71BFC"/>
    <w:rsid w:val="00E72117"/>
    <w:rsid w:val="00E72C1B"/>
    <w:rsid w:val="00E76825"/>
    <w:rsid w:val="00E80636"/>
    <w:rsid w:val="00E83171"/>
    <w:rsid w:val="00E86E89"/>
    <w:rsid w:val="00EA0277"/>
    <w:rsid w:val="00EA26D3"/>
    <w:rsid w:val="00EA2B2B"/>
    <w:rsid w:val="00EA6D98"/>
    <w:rsid w:val="00EC4D8C"/>
    <w:rsid w:val="00EE3AB0"/>
    <w:rsid w:val="00EE44BF"/>
    <w:rsid w:val="00EF52F7"/>
    <w:rsid w:val="00F008D4"/>
    <w:rsid w:val="00F07D5B"/>
    <w:rsid w:val="00F20942"/>
    <w:rsid w:val="00F20B9B"/>
    <w:rsid w:val="00F23519"/>
    <w:rsid w:val="00F26960"/>
    <w:rsid w:val="00F40ED2"/>
    <w:rsid w:val="00F51C5D"/>
    <w:rsid w:val="00F52D16"/>
    <w:rsid w:val="00F57354"/>
    <w:rsid w:val="00F60A7C"/>
    <w:rsid w:val="00F6484A"/>
    <w:rsid w:val="00F71F54"/>
    <w:rsid w:val="00F8136E"/>
    <w:rsid w:val="00F8169E"/>
    <w:rsid w:val="00F85808"/>
    <w:rsid w:val="00F87913"/>
    <w:rsid w:val="00F927E6"/>
    <w:rsid w:val="00FA2922"/>
    <w:rsid w:val="00FB49B1"/>
    <w:rsid w:val="00FB6CF8"/>
    <w:rsid w:val="00FC2E36"/>
    <w:rsid w:val="00FC4F46"/>
    <w:rsid w:val="00FD6951"/>
    <w:rsid w:val="00FE4BBA"/>
    <w:rsid w:val="00FF466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6420B8"/>
    <w:pPr>
      <w:keepNext/>
      <w:tabs>
        <w:tab w:val="num" w:pos="0"/>
      </w:tabs>
      <w:suppressAutoHyphens/>
      <w:spacing w:after="0" w:line="240" w:lineRule="auto"/>
      <w:jc w:val="center"/>
      <w:outlineLvl w:val="0"/>
    </w:pPr>
    <w:rPr>
      <w:rFonts w:ascii="Times New Roman" w:hAnsi="Times New Roman" w:cs="Times New Roman"/>
      <w:b/>
      <w:bCs/>
      <w:sz w:val="52"/>
      <w:szCs w:val="24"/>
      <w:lang w:eastAsia="ar-SA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420B8"/>
    <w:pPr>
      <w:keepNext/>
      <w:tabs>
        <w:tab w:val="num" w:pos="0"/>
      </w:tabs>
      <w:suppressAutoHyphens/>
      <w:spacing w:after="0" w:line="240" w:lineRule="auto"/>
      <w:jc w:val="center"/>
      <w:outlineLvl w:val="1"/>
    </w:pPr>
    <w:rPr>
      <w:rFonts w:ascii="Times New Roman" w:hAnsi="Times New Roman" w:cs="Times New Roman"/>
      <w:b/>
      <w:bCs/>
      <w:sz w:val="36"/>
      <w:szCs w:val="24"/>
      <w:lang w:eastAsia="ar-SA"/>
    </w:rPr>
  </w:style>
  <w:style w:type="paragraph" w:styleId="3">
    <w:name w:val="heading 3"/>
    <w:basedOn w:val="a"/>
    <w:next w:val="a"/>
    <w:link w:val="30"/>
    <w:uiPriority w:val="9"/>
    <w:unhideWhenUsed/>
    <w:qFormat/>
    <w:rsid w:val="006420B8"/>
    <w:pPr>
      <w:keepNext/>
      <w:tabs>
        <w:tab w:val="num" w:pos="0"/>
      </w:tabs>
      <w:suppressAutoHyphens/>
      <w:spacing w:after="0" w:line="240" w:lineRule="auto"/>
      <w:jc w:val="center"/>
      <w:outlineLvl w:val="2"/>
    </w:pPr>
    <w:rPr>
      <w:rFonts w:ascii="Times New Roman" w:hAnsi="Times New Roman" w:cs="Times New Roman"/>
      <w:sz w:val="36"/>
      <w:szCs w:val="24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91BC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99"/>
    <w:qFormat/>
    <w:rsid w:val="00641839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C937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937D4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A975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9750C"/>
  </w:style>
  <w:style w:type="paragraph" w:styleId="a9">
    <w:name w:val="footer"/>
    <w:basedOn w:val="a"/>
    <w:link w:val="aa"/>
    <w:uiPriority w:val="99"/>
    <w:unhideWhenUsed/>
    <w:rsid w:val="00A975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9750C"/>
  </w:style>
  <w:style w:type="paragraph" w:customStyle="1" w:styleId="ab">
    <w:name w:val="Стиль"/>
    <w:rsid w:val="00A34C6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ConsPlusNormal">
    <w:name w:val="ConsPlusNormal"/>
    <w:rsid w:val="00160B0F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character" w:customStyle="1" w:styleId="ac">
    <w:name w:val="Основной текст_"/>
    <w:basedOn w:val="a0"/>
    <w:link w:val="11"/>
    <w:rsid w:val="00C3084D"/>
    <w:rPr>
      <w:rFonts w:ascii="Times New Roman" w:eastAsia="Times New Roman" w:hAnsi="Times New Roman" w:cs="Times New Roman"/>
      <w:sz w:val="29"/>
      <w:szCs w:val="29"/>
      <w:shd w:val="clear" w:color="auto" w:fill="FFFFFF"/>
    </w:rPr>
  </w:style>
  <w:style w:type="paragraph" w:customStyle="1" w:styleId="11">
    <w:name w:val="Основной текст1"/>
    <w:basedOn w:val="a"/>
    <w:link w:val="ac"/>
    <w:rsid w:val="00C3084D"/>
    <w:pPr>
      <w:shd w:val="clear" w:color="auto" w:fill="FFFFFF"/>
      <w:spacing w:before="420" w:after="0" w:line="480" w:lineRule="exact"/>
      <w:jc w:val="both"/>
    </w:pPr>
    <w:rPr>
      <w:rFonts w:ascii="Times New Roman" w:eastAsia="Times New Roman" w:hAnsi="Times New Roman" w:cs="Times New Roman"/>
      <w:sz w:val="29"/>
      <w:szCs w:val="29"/>
    </w:rPr>
  </w:style>
  <w:style w:type="character" w:customStyle="1" w:styleId="apple-converted-space">
    <w:name w:val="apple-converted-space"/>
    <w:basedOn w:val="a0"/>
    <w:rsid w:val="00761BE4"/>
  </w:style>
  <w:style w:type="character" w:styleId="ad">
    <w:name w:val="Hyperlink"/>
    <w:basedOn w:val="a0"/>
    <w:rsid w:val="005C0456"/>
    <w:rPr>
      <w:color w:val="0066CC"/>
      <w:u w:val="single"/>
    </w:rPr>
  </w:style>
  <w:style w:type="character" w:customStyle="1" w:styleId="10">
    <w:name w:val="Заголовок 1 Знак"/>
    <w:basedOn w:val="a0"/>
    <w:link w:val="1"/>
    <w:uiPriority w:val="9"/>
    <w:rsid w:val="006420B8"/>
    <w:rPr>
      <w:rFonts w:ascii="Times New Roman" w:eastAsiaTheme="minorEastAsia" w:hAnsi="Times New Roman" w:cs="Times New Roman"/>
      <w:b/>
      <w:bCs/>
      <w:sz w:val="52"/>
      <w:szCs w:val="24"/>
      <w:lang w:eastAsia="ar-SA"/>
    </w:rPr>
  </w:style>
  <w:style w:type="character" w:customStyle="1" w:styleId="20">
    <w:name w:val="Заголовок 2 Знак"/>
    <w:basedOn w:val="a0"/>
    <w:link w:val="2"/>
    <w:uiPriority w:val="9"/>
    <w:semiHidden/>
    <w:rsid w:val="006420B8"/>
    <w:rPr>
      <w:rFonts w:ascii="Times New Roman" w:eastAsiaTheme="minorEastAsia" w:hAnsi="Times New Roman" w:cs="Times New Roman"/>
      <w:b/>
      <w:bCs/>
      <w:sz w:val="36"/>
      <w:szCs w:val="24"/>
      <w:lang w:eastAsia="ar-SA"/>
    </w:rPr>
  </w:style>
  <w:style w:type="character" w:customStyle="1" w:styleId="30">
    <w:name w:val="Заголовок 3 Знак"/>
    <w:basedOn w:val="a0"/>
    <w:link w:val="3"/>
    <w:uiPriority w:val="9"/>
    <w:rsid w:val="006420B8"/>
    <w:rPr>
      <w:rFonts w:ascii="Times New Roman" w:eastAsiaTheme="minorEastAsia" w:hAnsi="Times New Roman" w:cs="Times New Roman"/>
      <w:sz w:val="36"/>
      <w:szCs w:val="24"/>
      <w:lang w:eastAsia="ar-SA"/>
    </w:rPr>
  </w:style>
  <w:style w:type="character" w:customStyle="1" w:styleId="12">
    <w:name w:val="Заголовок №1_"/>
    <w:basedOn w:val="a0"/>
    <w:link w:val="13"/>
    <w:rsid w:val="006420B8"/>
    <w:rPr>
      <w:rFonts w:ascii="Times New Roman" w:eastAsia="Times New Roman" w:hAnsi="Times New Roman" w:cs="Times New Roman"/>
      <w:sz w:val="29"/>
      <w:szCs w:val="29"/>
      <w:shd w:val="clear" w:color="auto" w:fill="FFFFFF"/>
    </w:rPr>
  </w:style>
  <w:style w:type="paragraph" w:customStyle="1" w:styleId="13">
    <w:name w:val="Заголовок №1"/>
    <w:basedOn w:val="a"/>
    <w:link w:val="12"/>
    <w:rsid w:val="006420B8"/>
    <w:pPr>
      <w:shd w:val="clear" w:color="auto" w:fill="FFFFFF"/>
      <w:spacing w:before="480" w:after="480" w:line="514" w:lineRule="exact"/>
      <w:jc w:val="center"/>
      <w:outlineLvl w:val="0"/>
    </w:pPr>
    <w:rPr>
      <w:rFonts w:ascii="Times New Roman" w:eastAsia="Times New Roman" w:hAnsi="Times New Roman" w:cs="Times New Roman"/>
      <w:sz w:val="29"/>
      <w:szCs w:val="29"/>
    </w:rPr>
  </w:style>
  <w:style w:type="paragraph" w:styleId="ae">
    <w:name w:val="No Spacing"/>
    <w:uiPriority w:val="1"/>
    <w:qFormat/>
    <w:rsid w:val="006420B8"/>
    <w:pPr>
      <w:spacing w:after="0" w:line="240" w:lineRule="auto"/>
    </w:pPr>
    <w:rPr>
      <w:rFonts w:cs="Times New Roman"/>
    </w:rPr>
  </w:style>
  <w:style w:type="paragraph" w:styleId="af">
    <w:name w:val="Body Text"/>
    <w:basedOn w:val="a"/>
    <w:link w:val="af0"/>
    <w:uiPriority w:val="99"/>
    <w:rsid w:val="006420B8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f0">
    <w:name w:val="Основной текст Знак"/>
    <w:basedOn w:val="a0"/>
    <w:link w:val="af"/>
    <w:uiPriority w:val="99"/>
    <w:rsid w:val="006420B8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styleId="af1">
    <w:name w:val="Emphasis"/>
    <w:basedOn w:val="a0"/>
    <w:uiPriority w:val="20"/>
    <w:qFormat/>
    <w:rsid w:val="00D544C7"/>
    <w:rPr>
      <w:i/>
      <w:iCs/>
    </w:rPr>
  </w:style>
  <w:style w:type="character" w:customStyle="1" w:styleId="21">
    <w:name w:val="Основной текст (2)_"/>
    <w:basedOn w:val="a0"/>
    <w:link w:val="22"/>
    <w:rsid w:val="00115CCC"/>
    <w:rPr>
      <w:rFonts w:ascii="Times New Roman" w:eastAsia="Times New Roman" w:hAnsi="Times New Roman" w:cs="Times New Roman"/>
      <w:sz w:val="29"/>
      <w:szCs w:val="29"/>
      <w:shd w:val="clear" w:color="auto" w:fill="FFFFFF"/>
    </w:rPr>
  </w:style>
  <w:style w:type="character" w:customStyle="1" w:styleId="af2">
    <w:name w:val="Основной текст + Полужирный"/>
    <w:basedOn w:val="ac"/>
    <w:rsid w:val="00115CCC"/>
    <w:rPr>
      <w:rFonts w:ascii="Times New Roman" w:eastAsia="Times New Roman" w:hAnsi="Times New Roman" w:cs="Times New Roman"/>
      <w:b/>
      <w:bCs/>
      <w:sz w:val="29"/>
      <w:szCs w:val="29"/>
      <w:shd w:val="clear" w:color="auto" w:fill="FFFFFF"/>
    </w:rPr>
  </w:style>
  <w:style w:type="character" w:customStyle="1" w:styleId="af3">
    <w:name w:val="Колонтитул_"/>
    <w:basedOn w:val="a0"/>
    <w:link w:val="af4"/>
    <w:rsid w:val="00115CCC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character" w:customStyle="1" w:styleId="135pt">
    <w:name w:val="Колонтитул + 13;5 pt"/>
    <w:basedOn w:val="af3"/>
    <w:rsid w:val="00115CCC"/>
    <w:rPr>
      <w:rFonts w:ascii="Times New Roman" w:eastAsia="Times New Roman" w:hAnsi="Times New Roman" w:cs="Times New Roman"/>
      <w:spacing w:val="0"/>
      <w:sz w:val="27"/>
      <w:szCs w:val="27"/>
      <w:shd w:val="clear" w:color="auto" w:fill="FFFFFF"/>
    </w:rPr>
  </w:style>
  <w:style w:type="character" w:customStyle="1" w:styleId="6">
    <w:name w:val="Основной текст (6)_"/>
    <w:basedOn w:val="a0"/>
    <w:link w:val="60"/>
    <w:rsid w:val="00115CCC"/>
    <w:rPr>
      <w:rFonts w:ascii="Times New Roman" w:eastAsia="Times New Roman" w:hAnsi="Times New Roman" w:cs="Times New Roman"/>
      <w:sz w:val="27"/>
      <w:szCs w:val="27"/>
      <w:shd w:val="clear" w:color="auto" w:fill="FFFFFF"/>
    </w:rPr>
  </w:style>
  <w:style w:type="character" w:customStyle="1" w:styleId="23">
    <w:name w:val="Подпись к картинке (2)_"/>
    <w:basedOn w:val="a0"/>
    <w:rsid w:val="00115CCC"/>
    <w:rPr>
      <w:b w:val="0"/>
      <w:bCs w:val="0"/>
      <w:i w:val="0"/>
      <w:iCs w:val="0"/>
      <w:smallCaps w:val="0"/>
      <w:strike w:val="0"/>
      <w:spacing w:val="0"/>
      <w:sz w:val="19"/>
      <w:szCs w:val="19"/>
    </w:rPr>
  </w:style>
  <w:style w:type="character" w:customStyle="1" w:styleId="24">
    <w:name w:val="Подпись к картинке (2)"/>
    <w:basedOn w:val="23"/>
    <w:rsid w:val="00115CCC"/>
    <w:rPr>
      <w:b w:val="0"/>
      <w:bCs w:val="0"/>
      <w:i w:val="0"/>
      <w:iCs w:val="0"/>
      <w:smallCaps w:val="0"/>
      <w:strike w:val="0"/>
      <w:spacing w:val="0"/>
      <w:sz w:val="19"/>
      <w:szCs w:val="19"/>
      <w:u w:val="single"/>
    </w:rPr>
  </w:style>
  <w:style w:type="character" w:customStyle="1" w:styleId="31">
    <w:name w:val="Основной текст (3)_"/>
    <w:basedOn w:val="a0"/>
    <w:rsid w:val="00115CCC"/>
    <w:rPr>
      <w:b w:val="0"/>
      <w:bCs w:val="0"/>
      <w:i w:val="0"/>
      <w:iCs w:val="0"/>
      <w:smallCaps w:val="0"/>
      <w:strike w:val="0"/>
      <w:spacing w:val="0"/>
      <w:sz w:val="27"/>
      <w:szCs w:val="27"/>
    </w:rPr>
  </w:style>
  <w:style w:type="character" w:customStyle="1" w:styleId="32">
    <w:name w:val="Основной текст (3)"/>
    <w:basedOn w:val="31"/>
    <w:rsid w:val="00115CCC"/>
    <w:rPr>
      <w:b w:val="0"/>
      <w:bCs w:val="0"/>
      <w:i w:val="0"/>
      <w:iCs w:val="0"/>
      <w:smallCaps w:val="0"/>
      <w:strike w:val="0"/>
      <w:spacing w:val="0"/>
      <w:sz w:val="27"/>
      <w:szCs w:val="27"/>
    </w:rPr>
  </w:style>
  <w:style w:type="character" w:customStyle="1" w:styleId="4">
    <w:name w:val="Основной текст (4)_"/>
    <w:basedOn w:val="a0"/>
    <w:link w:val="40"/>
    <w:rsid w:val="00115CCC"/>
    <w:rPr>
      <w:sz w:val="23"/>
      <w:szCs w:val="23"/>
      <w:shd w:val="clear" w:color="auto" w:fill="FFFFFF"/>
    </w:rPr>
  </w:style>
  <w:style w:type="character" w:customStyle="1" w:styleId="5">
    <w:name w:val="Основной текст (5)_"/>
    <w:basedOn w:val="a0"/>
    <w:link w:val="50"/>
    <w:rsid w:val="00115CCC"/>
    <w:rPr>
      <w:sz w:val="23"/>
      <w:szCs w:val="23"/>
      <w:shd w:val="clear" w:color="auto" w:fill="FFFFFF"/>
    </w:rPr>
  </w:style>
  <w:style w:type="character" w:customStyle="1" w:styleId="af5">
    <w:name w:val="Подпись к картинке_"/>
    <w:basedOn w:val="a0"/>
    <w:link w:val="af6"/>
    <w:rsid w:val="00115CCC"/>
    <w:rPr>
      <w:rFonts w:ascii="Times New Roman" w:eastAsia="Times New Roman" w:hAnsi="Times New Roman" w:cs="Times New Roman"/>
      <w:sz w:val="27"/>
      <w:szCs w:val="27"/>
      <w:shd w:val="clear" w:color="auto" w:fill="FFFFFF"/>
    </w:rPr>
  </w:style>
  <w:style w:type="character" w:customStyle="1" w:styleId="8">
    <w:name w:val="Основной текст (8)_"/>
    <w:basedOn w:val="a0"/>
    <w:link w:val="80"/>
    <w:rsid w:val="00115CCC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7">
    <w:name w:val="Основной текст (7)_"/>
    <w:basedOn w:val="a0"/>
    <w:link w:val="70"/>
    <w:rsid w:val="00115CCC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character" w:customStyle="1" w:styleId="9">
    <w:name w:val="Основной текст (9)_"/>
    <w:basedOn w:val="a0"/>
    <w:link w:val="90"/>
    <w:rsid w:val="00115CCC"/>
    <w:rPr>
      <w:rFonts w:ascii="Times New Roman" w:eastAsia="Times New Roman" w:hAnsi="Times New Roman" w:cs="Times New Roman"/>
      <w:sz w:val="8"/>
      <w:szCs w:val="8"/>
      <w:shd w:val="clear" w:color="auto" w:fill="FFFFFF"/>
    </w:rPr>
  </w:style>
  <w:style w:type="character" w:customStyle="1" w:styleId="711pt">
    <w:name w:val="Основной текст (7) + 11 pt;Полужирный"/>
    <w:basedOn w:val="7"/>
    <w:rsid w:val="00115CCC"/>
    <w:rPr>
      <w:rFonts w:ascii="Times New Roman" w:eastAsia="Times New Roman" w:hAnsi="Times New Roman" w:cs="Times New Roman"/>
      <w:b/>
      <w:bCs/>
      <w:sz w:val="22"/>
      <w:szCs w:val="22"/>
      <w:shd w:val="clear" w:color="auto" w:fill="FFFFFF"/>
    </w:rPr>
  </w:style>
  <w:style w:type="character" w:customStyle="1" w:styleId="af7">
    <w:name w:val="Подпись к таблице_"/>
    <w:basedOn w:val="a0"/>
    <w:link w:val="af8"/>
    <w:rsid w:val="00115CCC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paragraph" w:customStyle="1" w:styleId="22">
    <w:name w:val="Основной текст (2)"/>
    <w:basedOn w:val="a"/>
    <w:link w:val="21"/>
    <w:rsid w:val="00115CCC"/>
    <w:pPr>
      <w:shd w:val="clear" w:color="auto" w:fill="FFFFFF"/>
      <w:spacing w:after="420" w:line="485" w:lineRule="exact"/>
      <w:jc w:val="center"/>
    </w:pPr>
    <w:rPr>
      <w:rFonts w:ascii="Times New Roman" w:eastAsia="Times New Roman" w:hAnsi="Times New Roman" w:cs="Times New Roman"/>
      <w:sz w:val="29"/>
      <w:szCs w:val="29"/>
    </w:rPr>
  </w:style>
  <w:style w:type="paragraph" w:customStyle="1" w:styleId="af4">
    <w:name w:val="Колонтитул"/>
    <w:basedOn w:val="a"/>
    <w:link w:val="af3"/>
    <w:rsid w:val="00115CCC"/>
    <w:pPr>
      <w:shd w:val="clear" w:color="auto" w:fill="FFFFFF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60">
    <w:name w:val="Основной текст (6)"/>
    <w:basedOn w:val="a"/>
    <w:link w:val="6"/>
    <w:rsid w:val="00115CCC"/>
    <w:pPr>
      <w:shd w:val="clear" w:color="auto" w:fill="FFFFFF"/>
      <w:spacing w:after="0" w:line="310" w:lineRule="exact"/>
    </w:pPr>
    <w:rPr>
      <w:rFonts w:ascii="Times New Roman" w:eastAsia="Times New Roman" w:hAnsi="Times New Roman" w:cs="Times New Roman"/>
      <w:sz w:val="27"/>
      <w:szCs w:val="27"/>
    </w:rPr>
  </w:style>
  <w:style w:type="paragraph" w:customStyle="1" w:styleId="40">
    <w:name w:val="Основной текст (4)"/>
    <w:basedOn w:val="a"/>
    <w:link w:val="4"/>
    <w:rsid w:val="00115CCC"/>
    <w:pPr>
      <w:shd w:val="clear" w:color="auto" w:fill="FFFFFF"/>
      <w:spacing w:before="660" w:after="0" w:line="266" w:lineRule="exact"/>
    </w:pPr>
    <w:rPr>
      <w:sz w:val="23"/>
      <w:szCs w:val="23"/>
    </w:rPr>
  </w:style>
  <w:style w:type="paragraph" w:customStyle="1" w:styleId="50">
    <w:name w:val="Основной текст (5)"/>
    <w:basedOn w:val="a"/>
    <w:link w:val="5"/>
    <w:rsid w:val="00115CCC"/>
    <w:pPr>
      <w:shd w:val="clear" w:color="auto" w:fill="FFFFFF"/>
      <w:spacing w:after="0" w:line="266" w:lineRule="exact"/>
    </w:pPr>
    <w:rPr>
      <w:sz w:val="23"/>
      <w:szCs w:val="23"/>
    </w:rPr>
  </w:style>
  <w:style w:type="paragraph" w:customStyle="1" w:styleId="af6">
    <w:name w:val="Подпись к картинке"/>
    <w:basedOn w:val="a"/>
    <w:link w:val="af5"/>
    <w:rsid w:val="00115CCC"/>
    <w:pPr>
      <w:shd w:val="clear" w:color="auto" w:fill="FFFFFF"/>
      <w:spacing w:after="0" w:line="310" w:lineRule="exact"/>
    </w:pPr>
    <w:rPr>
      <w:rFonts w:ascii="Times New Roman" w:eastAsia="Times New Roman" w:hAnsi="Times New Roman" w:cs="Times New Roman"/>
      <w:sz w:val="27"/>
      <w:szCs w:val="27"/>
    </w:rPr>
  </w:style>
  <w:style w:type="paragraph" w:customStyle="1" w:styleId="80">
    <w:name w:val="Основной текст (8)"/>
    <w:basedOn w:val="a"/>
    <w:link w:val="8"/>
    <w:rsid w:val="00115CCC"/>
    <w:pPr>
      <w:shd w:val="clear" w:color="auto" w:fill="FFFFFF"/>
      <w:spacing w:after="0" w:line="0" w:lineRule="atLeast"/>
      <w:jc w:val="both"/>
    </w:pPr>
    <w:rPr>
      <w:rFonts w:ascii="Times New Roman" w:eastAsia="Times New Roman" w:hAnsi="Times New Roman" w:cs="Times New Roman"/>
    </w:rPr>
  </w:style>
  <w:style w:type="paragraph" w:customStyle="1" w:styleId="70">
    <w:name w:val="Основной текст (7)"/>
    <w:basedOn w:val="a"/>
    <w:link w:val="7"/>
    <w:rsid w:val="00115CCC"/>
    <w:pPr>
      <w:shd w:val="clear" w:color="auto" w:fill="FFFFFF"/>
      <w:spacing w:after="0" w:line="0" w:lineRule="atLeast"/>
      <w:jc w:val="both"/>
    </w:pPr>
    <w:rPr>
      <w:rFonts w:ascii="Times New Roman" w:eastAsia="Times New Roman" w:hAnsi="Times New Roman" w:cs="Times New Roman"/>
      <w:sz w:val="23"/>
      <w:szCs w:val="23"/>
    </w:rPr>
  </w:style>
  <w:style w:type="paragraph" w:customStyle="1" w:styleId="90">
    <w:name w:val="Основной текст (9)"/>
    <w:basedOn w:val="a"/>
    <w:link w:val="9"/>
    <w:rsid w:val="00115CCC"/>
    <w:pPr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sz w:val="8"/>
      <w:szCs w:val="8"/>
    </w:rPr>
  </w:style>
  <w:style w:type="paragraph" w:customStyle="1" w:styleId="af8">
    <w:name w:val="Подпись к таблице"/>
    <w:basedOn w:val="a"/>
    <w:link w:val="af7"/>
    <w:rsid w:val="00115CCC"/>
    <w:pPr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sz w:val="23"/>
      <w:szCs w:val="23"/>
    </w:rPr>
  </w:style>
  <w:style w:type="paragraph" w:styleId="af9">
    <w:name w:val="Normal (Web)"/>
    <w:basedOn w:val="a"/>
    <w:uiPriority w:val="99"/>
    <w:semiHidden/>
    <w:unhideWhenUsed/>
    <w:rsid w:val="00115C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6420B8"/>
    <w:pPr>
      <w:keepNext/>
      <w:tabs>
        <w:tab w:val="num" w:pos="0"/>
      </w:tabs>
      <w:suppressAutoHyphens/>
      <w:spacing w:after="0" w:line="240" w:lineRule="auto"/>
      <w:jc w:val="center"/>
      <w:outlineLvl w:val="0"/>
    </w:pPr>
    <w:rPr>
      <w:rFonts w:ascii="Times New Roman" w:hAnsi="Times New Roman" w:cs="Times New Roman"/>
      <w:b/>
      <w:bCs/>
      <w:sz w:val="52"/>
      <w:szCs w:val="24"/>
      <w:lang w:eastAsia="ar-SA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420B8"/>
    <w:pPr>
      <w:keepNext/>
      <w:tabs>
        <w:tab w:val="num" w:pos="0"/>
      </w:tabs>
      <w:suppressAutoHyphens/>
      <w:spacing w:after="0" w:line="240" w:lineRule="auto"/>
      <w:jc w:val="center"/>
      <w:outlineLvl w:val="1"/>
    </w:pPr>
    <w:rPr>
      <w:rFonts w:ascii="Times New Roman" w:hAnsi="Times New Roman" w:cs="Times New Roman"/>
      <w:b/>
      <w:bCs/>
      <w:sz w:val="36"/>
      <w:szCs w:val="24"/>
      <w:lang w:eastAsia="ar-SA"/>
    </w:rPr>
  </w:style>
  <w:style w:type="paragraph" w:styleId="3">
    <w:name w:val="heading 3"/>
    <w:basedOn w:val="a"/>
    <w:next w:val="a"/>
    <w:link w:val="30"/>
    <w:uiPriority w:val="9"/>
    <w:unhideWhenUsed/>
    <w:qFormat/>
    <w:rsid w:val="006420B8"/>
    <w:pPr>
      <w:keepNext/>
      <w:tabs>
        <w:tab w:val="num" w:pos="0"/>
      </w:tabs>
      <w:suppressAutoHyphens/>
      <w:spacing w:after="0" w:line="240" w:lineRule="auto"/>
      <w:jc w:val="center"/>
      <w:outlineLvl w:val="2"/>
    </w:pPr>
    <w:rPr>
      <w:rFonts w:ascii="Times New Roman" w:hAnsi="Times New Roman" w:cs="Times New Roman"/>
      <w:sz w:val="36"/>
      <w:szCs w:val="24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91BC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99"/>
    <w:qFormat/>
    <w:rsid w:val="00641839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C937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937D4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A975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9750C"/>
  </w:style>
  <w:style w:type="paragraph" w:styleId="a9">
    <w:name w:val="footer"/>
    <w:basedOn w:val="a"/>
    <w:link w:val="aa"/>
    <w:uiPriority w:val="99"/>
    <w:unhideWhenUsed/>
    <w:rsid w:val="00A975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9750C"/>
  </w:style>
  <w:style w:type="paragraph" w:customStyle="1" w:styleId="ab">
    <w:name w:val="Стиль"/>
    <w:rsid w:val="00A34C6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ConsPlusNormal">
    <w:name w:val="ConsPlusNormal"/>
    <w:rsid w:val="00160B0F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character" w:customStyle="1" w:styleId="ac">
    <w:name w:val="Основной текст_"/>
    <w:basedOn w:val="a0"/>
    <w:link w:val="11"/>
    <w:rsid w:val="00C3084D"/>
    <w:rPr>
      <w:rFonts w:ascii="Times New Roman" w:eastAsia="Times New Roman" w:hAnsi="Times New Roman" w:cs="Times New Roman"/>
      <w:sz w:val="29"/>
      <w:szCs w:val="29"/>
      <w:shd w:val="clear" w:color="auto" w:fill="FFFFFF"/>
    </w:rPr>
  </w:style>
  <w:style w:type="paragraph" w:customStyle="1" w:styleId="11">
    <w:name w:val="Основной текст1"/>
    <w:basedOn w:val="a"/>
    <w:link w:val="ac"/>
    <w:rsid w:val="00C3084D"/>
    <w:pPr>
      <w:shd w:val="clear" w:color="auto" w:fill="FFFFFF"/>
      <w:spacing w:before="420" w:after="0" w:line="480" w:lineRule="exact"/>
      <w:jc w:val="both"/>
    </w:pPr>
    <w:rPr>
      <w:rFonts w:ascii="Times New Roman" w:eastAsia="Times New Roman" w:hAnsi="Times New Roman" w:cs="Times New Roman"/>
      <w:sz w:val="29"/>
      <w:szCs w:val="29"/>
    </w:rPr>
  </w:style>
  <w:style w:type="character" w:customStyle="1" w:styleId="apple-converted-space">
    <w:name w:val="apple-converted-space"/>
    <w:basedOn w:val="a0"/>
    <w:rsid w:val="00761BE4"/>
  </w:style>
  <w:style w:type="character" w:styleId="ad">
    <w:name w:val="Hyperlink"/>
    <w:basedOn w:val="a0"/>
    <w:rsid w:val="005C0456"/>
    <w:rPr>
      <w:color w:val="0066CC"/>
      <w:u w:val="single"/>
    </w:rPr>
  </w:style>
  <w:style w:type="character" w:customStyle="1" w:styleId="10">
    <w:name w:val="Заголовок 1 Знак"/>
    <w:basedOn w:val="a0"/>
    <w:link w:val="1"/>
    <w:uiPriority w:val="9"/>
    <w:rsid w:val="006420B8"/>
    <w:rPr>
      <w:rFonts w:ascii="Times New Roman" w:eastAsiaTheme="minorEastAsia" w:hAnsi="Times New Roman" w:cs="Times New Roman"/>
      <w:b/>
      <w:bCs/>
      <w:sz w:val="52"/>
      <w:szCs w:val="24"/>
      <w:lang w:eastAsia="ar-SA"/>
    </w:rPr>
  </w:style>
  <w:style w:type="character" w:customStyle="1" w:styleId="20">
    <w:name w:val="Заголовок 2 Знак"/>
    <w:basedOn w:val="a0"/>
    <w:link w:val="2"/>
    <w:uiPriority w:val="9"/>
    <w:semiHidden/>
    <w:rsid w:val="006420B8"/>
    <w:rPr>
      <w:rFonts w:ascii="Times New Roman" w:eastAsiaTheme="minorEastAsia" w:hAnsi="Times New Roman" w:cs="Times New Roman"/>
      <w:b/>
      <w:bCs/>
      <w:sz w:val="36"/>
      <w:szCs w:val="24"/>
      <w:lang w:eastAsia="ar-SA"/>
    </w:rPr>
  </w:style>
  <w:style w:type="character" w:customStyle="1" w:styleId="30">
    <w:name w:val="Заголовок 3 Знак"/>
    <w:basedOn w:val="a0"/>
    <w:link w:val="3"/>
    <w:uiPriority w:val="9"/>
    <w:rsid w:val="006420B8"/>
    <w:rPr>
      <w:rFonts w:ascii="Times New Roman" w:eastAsiaTheme="minorEastAsia" w:hAnsi="Times New Roman" w:cs="Times New Roman"/>
      <w:sz w:val="36"/>
      <w:szCs w:val="24"/>
      <w:lang w:eastAsia="ar-SA"/>
    </w:rPr>
  </w:style>
  <w:style w:type="character" w:customStyle="1" w:styleId="12">
    <w:name w:val="Заголовок №1_"/>
    <w:basedOn w:val="a0"/>
    <w:link w:val="13"/>
    <w:rsid w:val="006420B8"/>
    <w:rPr>
      <w:rFonts w:ascii="Times New Roman" w:eastAsia="Times New Roman" w:hAnsi="Times New Roman" w:cs="Times New Roman"/>
      <w:sz w:val="29"/>
      <w:szCs w:val="29"/>
      <w:shd w:val="clear" w:color="auto" w:fill="FFFFFF"/>
    </w:rPr>
  </w:style>
  <w:style w:type="paragraph" w:customStyle="1" w:styleId="13">
    <w:name w:val="Заголовок №1"/>
    <w:basedOn w:val="a"/>
    <w:link w:val="12"/>
    <w:rsid w:val="006420B8"/>
    <w:pPr>
      <w:shd w:val="clear" w:color="auto" w:fill="FFFFFF"/>
      <w:spacing w:before="480" w:after="480" w:line="514" w:lineRule="exact"/>
      <w:jc w:val="center"/>
      <w:outlineLvl w:val="0"/>
    </w:pPr>
    <w:rPr>
      <w:rFonts w:ascii="Times New Roman" w:eastAsia="Times New Roman" w:hAnsi="Times New Roman" w:cs="Times New Roman"/>
      <w:sz w:val="29"/>
      <w:szCs w:val="29"/>
    </w:rPr>
  </w:style>
  <w:style w:type="paragraph" w:styleId="ae">
    <w:name w:val="No Spacing"/>
    <w:uiPriority w:val="1"/>
    <w:qFormat/>
    <w:rsid w:val="006420B8"/>
    <w:pPr>
      <w:spacing w:after="0" w:line="240" w:lineRule="auto"/>
    </w:pPr>
    <w:rPr>
      <w:rFonts w:cs="Times New Roman"/>
    </w:rPr>
  </w:style>
  <w:style w:type="paragraph" w:styleId="af">
    <w:name w:val="Body Text"/>
    <w:basedOn w:val="a"/>
    <w:link w:val="af0"/>
    <w:uiPriority w:val="99"/>
    <w:rsid w:val="006420B8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f0">
    <w:name w:val="Основной текст Знак"/>
    <w:basedOn w:val="a0"/>
    <w:link w:val="af"/>
    <w:uiPriority w:val="99"/>
    <w:rsid w:val="006420B8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styleId="af1">
    <w:name w:val="Emphasis"/>
    <w:basedOn w:val="a0"/>
    <w:uiPriority w:val="20"/>
    <w:qFormat/>
    <w:rsid w:val="00D544C7"/>
    <w:rPr>
      <w:i/>
      <w:iCs/>
    </w:rPr>
  </w:style>
  <w:style w:type="character" w:customStyle="1" w:styleId="21">
    <w:name w:val="Основной текст (2)_"/>
    <w:basedOn w:val="a0"/>
    <w:link w:val="22"/>
    <w:rsid w:val="00115CCC"/>
    <w:rPr>
      <w:rFonts w:ascii="Times New Roman" w:eastAsia="Times New Roman" w:hAnsi="Times New Roman" w:cs="Times New Roman"/>
      <w:sz w:val="29"/>
      <w:szCs w:val="29"/>
      <w:shd w:val="clear" w:color="auto" w:fill="FFFFFF"/>
    </w:rPr>
  </w:style>
  <w:style w:type="character" w:customStyle="1" w:styleId="af2">
    <w:name w:val="Основной текст + Полужирный"/>
    <w:basedOn w:val="ac"/>
    <w:rsid w:val="00115CCC"/>
    <w:rPr>
      <w:rFonts w:ascii="Times New Roman" w:eastAsia="Times New Roman" w:hAnsi="Times New Roman" w:cs="Times New Roman"/>
      <w:b/>
      <w:bCs/>
      <w:sz w:val="29"/>
      <w:szCs w:val="29"/>
      <w:shd w:val="clear" w:color="auto" w:fill="FFFFFF"/>
    </w:rPr>
  </w:style>
  <w:style w:type="character" w:customStyle="1" w:styleId="af3">
    <w:name w:val="Колонтитул_"/>
    <w:basedOn w:val="a0"/>
    <w:link w:val="af4"/>
    <w:rsid w:val="00115CCC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character" w:customStyle="1" w:styleId="135pt">
    <w:name w:val="Колонтитул + 13;5 pt"/>
    <w:basedOn w:val="af3"/>
    <w:rsid w:val="00115CCC"/>
    <w:rPr>
      <w:rFonts w:ascii="Times New Roman" w:eastAsia="Times New Roman" w:hAnsi="Times New Roman" w:cs="Times New Roman"/>
      <w:spacing w:val="0"/>
      <w:sz w:val="27"/>
      <w:szCs w:val="27"/>
      <w:shd w:val="clear" w:color="auto" w:fill="FFFFFF"/>
    </w:rPr>
  </w:style>
  <w:style w:type="character" w:customStyle="1" w:styleId="6">
    <w:name w:val="Основной текст (6)_"/>
    <w:basedOn w:val="a0"/>
    <w:link w:val="60"/>
    <w:rsid w:val="00115CCC"/>
    <w:rPr>
      <w:rFonts w:ascii="Times New Roman" w:eastAsia="Times New Roman" w:hAnsi="Times New Roman" w:cs="Times New Roman"/>
      <w:sz w:val="27"/>
      <w:szCs w:val="27"/>
      <w:shd w:val="clear" w:color="auto" w:fill="FFFFFF"/>
    </w:rPr>
  </w:style>
  <w:style w:type="character" w:customStyle="1" w:styleId="23">
    <w:name w:val="Подпись к картинке (2)_"/>
    <w:basedOn w:val="a0"/>
    <w:rsid w:val="00115CCC"/>
    <w:rPr>
      <w:b w:val="0"/>
      <w:bCs w:val="0"/>
      <w:i w:val="0"/>
      <w:iCs w:val="0"/>
      <w:smallCaps w:val="0"/>
      <w:strike w:val="0"/>
      <w:spacing w:val="0"/>
      <w:sz w:val="19"/>
      <w:szCs w:val="19"/>
    </w:rPr>
  </w:style>
  <w:style w:type="character" w:customStyle="1" w:styleId="24">
    <w:name w:val="Подпись к картинке (2)"/>
    <w:basedOn w:val="23"/>
    <w:rsid w:val="00115CCC"/>
    <w:rPr>
      <w:b w:val="0"/>
      <w:bCs w:val="0"/>
      <w:i w:val="0"/>
      <w:iCs w:val="0"/>
      <w:smallCaps w:val="0"/>
      <w:strike w:val="0"/>
      <w:spacing w:val="0"/>
      <w:sz w:val="19"/>
      <w:szCs w:val="19"/>
      <w:u w:val="single"/>
    </w:rPr>
  </w:style>
  <w:style w:type="character" w:customStyle="1" w:styleId="31">
    <w:name w:val="Основной текст (3)_"/>
    <w:basedOn w:val="a0"/>
    <w:rsid w:val="00115CCC"/>
    <w:rPr>
      <w:b w:val="0"/>
      <w:bCs w:val="0"/>
      <w:i w:val="0"/>
      <w:iCs w:val="0"/>
      <w:smallCaps w:val="0"/>
      <w:strike w:val="0"/>
      <w:spacing w:val="0"/>
      <w:sz w:val="27"/>
      <w:szCs w:val="27"/>
    </w:rPr>
  </w:style>
  <w:style w:type="character" w:customStyle="1" w:styleId="32">
    <w:name w:val="Основной текст (3)"/>
    <w:basedOn w:val="31"/>
    <w:rsid w:val="00115CCC"/>
    <w:rPr>
      <w:b w:val="0"/>
      <w:bCs w:val="0"/>
      <w:i w:val="0"/>
      <w:iCs w:val="0"/>
      <w:smallCaps w:val="0"/>
      <w:strike w:val="0"/>
      <w:spacing w:val="0"/>
      <w:sz w:val="27"/>
      <w:szCs w:val="27"/>
    </w:rPr>
  </w:style>
  <w:style w:type="character" w:customStyle="1" w:styleId="4">
    <w:name w:val="Основной текст (4)_"/>
    <w:basedOn w:val="a0"/>
    <w:link w:val="40"/>
    <w:rsid w:val="00115CCC"/>
    <w:rPr>
      <w:sz w:val="23"/>
      <w:szCs w:val="23"/>
      <w:shd w:val="clear" w:color="auto" w:fill="FFFFFF"/>
    </w:rPr>
  </w:style>
  <w:style w:type="character" w:customStyle="1" w:styleId="5">
    <w:name w:val="Основной текст (5)_"/>
    <w:basedOn w:val="a0"/>
    <w:link w:val="50"/>
    <w:rsid w:val="00115CCC"/>
    <w:rPr>
      <w:sz w:val="23"/>
      <w:szCs w:val="23"/>
      <w:shd w:val="clear" w:color="auto" w:fill="FFFFFF"/>
    </w:rPr>
  </w:style>
  <w:style w:type="character" w:customStyle="1" w:styleId="af5">
    <w:name w:val="Подпись к картинке_"/>
    <w:basedOn w:val="a0"/>
    <w:link w:val="af6"/>
    <w:rsid w:val="00115CCC"/>
    <w:rPr>
      <w:rFonts w:ascii="Times New Roman" w:eastAsia="Times New Roman" w:hAnsi="Times New Roman" w:cs="Times New Roman"/>
      <w:sz w:val="27"/>
      <w:szCs w:val="27"/>
      <w:shd w:val="clear" w:color="auto" w:fill="FFFFFF"/>
    </w:rPr>
  </w:style>
  <w:style w:type="character" w:customStyle="1" w:styleId="8">
    <w:name w:val="Основной текст (8)_"/>
    <w:basedOn w:val="a0"/>
    <w:link w:val="80"/>
    <w:rsid w:val="00115CCC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7">
    <w:name w:val="Основной текст (7)_"/>
    <w:basedOn w:val="a0"/>
    <w:link w:val="70"/>
    <w:rsid w:val="00115CCC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character" w:customStyle="1" w:styleId="9">
    <w:name w:val="Основной текст (9)_"/>
    <w:basedOn w:val="a0"/>
    <w:link w:val="90"/>
    <w:rsid w:val="00115CCC"/>
    <w:rPr>
      <w:rFonts w:ascii="Times New Roman" w:eastAsia="Times New Roman" w:hAnsi="Times New Roman" w:cs="Times New Roman"/>
      <w:sz w:val="8"/>
      <w:szCs w:val="8"/>
      <w:shd w:val="clear" w:color="auto" w:fill="FFFFFF"/>
    </w:rPr>
  </w:style>
  <w:style w:type="character" w:customStyle="1" w:styleId="711pt">
    <w:name w:val="Основной текст (7) + 11 pt;Полужирный"/>
    <w:basedOn w:val="7"/>
    <w:rsid w:val="00115CCC"/>
    <w:rPr>
      <w:rFonts w:ascii="Times New Roman" w:eastAsia="Times New Roman" w:hAnsi="Times New Roman" w:cs="Times New Roman"/>
      <w:b/>
      <w:bCs/>
      <w:sz w:val="22"/>
      <w:szCs w:val="22"/>
      <w:shd w:val="clear" w:color="auto" w:fill="FFFFFF"/>
    </w:rPr>
  </w:style>
  <w:style w:type="character" w:customStyle="1" w:styleId="af7">
    <w:name w:val="Подпись к таблице_"/>
    <w:basedOn w:val="a0"/>
    <w:link w:val="af8"/>
    <w:rsid w:val="00115CCC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paragraph" w:customStyle="1" w:styleId="22">
    <w:name w:val="Основной текст (2)"/>
    <w:basedOn w:val="a"/>
    <w:link w:val="21"/>
    <w:rsid w:val="00115CCC"/>
    <w:pPr>
      <w:shd w:val="clear" w:color="auto" w:fill="FFFFFF"/>
      <w:spacing w:after="420" w:line="485" w:lineRule="exact"/>
      <w:jc w:val="center"/>
    </w:pPr>
    <w:rPr>
      <w:rFonts w:ascii="Times New Roman" w:eastAsia="Times New Roman" w:hAnsi="Times New Roman" w:cs="Times New Roman"/>
      <w:sz w:val="29"/>
      <w:szCs w:val="29"/>
    </w:rPr>
  </w:style>
  <w:style w:type="paragraph" w:customStyle="1" w:styleId="af4">
    <w:name w:val="Колонтитул"/>
    <w:basedOn w:val="a"/>
    <w:link w:val="af3"/>
    <w:rsid w:val="00115CCC"/>
    <w:pPr>
      <w:shd w:val="clear" w:color="auto" w:fill="FFFFFF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60">
    <w:name w:val="Основной текст (6)"/>
    <w:basedOn w:val="a"/>
    <w:link w:val="6"/>
    <w:rsid w:val="00115CCC"/>
    <w:pPr>
      <w:shd w:val="clear" w:color="auto" w:fill="FFFFFF"/>
      <w:spacing w:after="0" w:line="310" w:lineRule="exact"/>
    </w:pPr>
    <w:rPr>
      <w:rFonts w:ascii="Times New Roman" w:eastAsia="Times New Roman" w:hAnsi="Times New Roman" w:cs="Times New Roman"/>
      <w:sz w:val="27"/>
      <w:szCs w:val="27"/>
    </w:rPr>
  </w:style>
  <w:style w:type="paragraph" w:customStyle="1" w:styleId="40">
    <w:name w:val="Основной текст (4)"/>
    <w:basedOn w:val="a"/>
    <w:link w:val="4"/>
    <w:rsid w:val="00115CCC"/>
    <w:pPr>
      <w:shd w:val="clear" w:color="auto" w:fill="FFFFFF"/>
      <w:spacing w:before="660" w:after="0" w:line="266" w:lineRule="exact"/>
    </w:pPr>
    <w:rPr>
      <w:sz w:val="23"/>
      <w:szCs w:val="23"/>
    </w:rPr>
  </w:style>
  <w:style w:type="paragraph" w:customStyle="1" w:styleId="50">
    <w:name w:val="Основной текст (5)"/>
    <w:basedOn w:val="a"/>
    <w:link w:val="5"/>
    <w:rsid w:val="00115CCC"/>
    <w:pPr>
      <w:shd w:val="clear" w:color="auto" w:fill="FFFFFF"/>
      <w:spacing w:after="0" w:line="266" w:lineRule="exact"/>
    </w:pPr>
    <w:rPr>
      <w:sz w:val="23"/>
      <w:szCs w:val="23"/>
    </w:rPr>
  </w:style>
  <w:style w:type="paragraph" w:customStyle="1" w:styleId="af6">
    <w:name w:val="Подпись к картинке"/>
    <w:basedOn w:val="a"/>
    <w:link w:val="af5"/>
    <w:rsid w:val="00115CCC"/>
    <w:pPr>
      <w:shd w:val="clear" w:color="auto" w:fill="FFFFFF"/>
      <w:spacing w:after="0" w:line="310" w:lineRule="exact"/>
    </w:pPr>
    <w:rPr>
      <w:rFonts w:ascii="Times New Roman" w:eastAsia="Times New Roman" w:hAnsi="Times New Roman" w:cs="Times New Roman"/>
      <w:sz w:val="27"/>
      <w:szCs w:val="27"/>
    </w:rPr>
  </w:style>
  <w:style w:type="paragraph" w:customStyle="1" w:styleId="80">
    <w:name w:val="Основной текст (8)"/>
    <w:basedOn w:val="a"/>
    <w:link w:val="8"/>
    <w:rsid w:val="00115CCC"/>
    <w:pPr>
      <w:shd w:val="clear" w:color="auto" w:fill="FFFFFF"/>
      <w:spacing w:after="0" w:line="0" w:lineRule="atLeast"/>
      <w:jc w:val="both"/>
    </w:pPr>
    <w:rPr>
      <w:rFonts w:ascii="Times New Roman" w:eastAsia="Times New Roman" w:hAnsi="Times New Roman" w:cs="Times New Roman"/>
    </w:rPr>
  </w:style>
  <w:style w:type="paragraph" w:customStyle="1" w:styleId="70">
    <w:name w:val="Основной текст (7)"/>
    <w:basedOn w:val="a"/>
    <w:link w:val="7"/>
    <w:rsid w:val="00115CCC"/>
    <w:pPr>
      <w:shd w:val="clear" w:color="auto" w:fill="FFFFFF"/>
      <w:spacing w:after="0" w:line="0" w:lineRule="atLeast"/>
      <w:jc w:val="both"/>
    </w:pPr>
    <w:rPr>
      <w:rFonts w:ascii="Times New Roman" w:eastAsia="Times New Roman" w:hAnsi="Times New Roman" w:cs="Times New Roman"/>
      <w:sz w:val="23"/>
      <w:szCs w:val="23"/>
    </w:rPr>
  </w:style>
  <w:style w:type="paragraph" w:customStyle="1" w:styleId="90">
    <w:name w:val="Основной текст (9)"/>
    <w:basedOn w:val="a"/>
    <w:link w:val="9"/>
    <w:rsid w:val="00115CCC"/>
    <w:pPr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sz w:val="8"/>
      <w:szCs w:val="8"/>
    </w:rPr>
  </w:style>
  <w:style w:type="paragraph" w:customStyle="1" w:styleId="af8">
    <w:name w:val="Подпись к таблице"/>
    <w:basedOn w:val="a"/>
    <w:link w:val="af7"/>
    <w:rsid w:val="00115CCC"/>
    <w:pPr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sz w:val="23"/>
      <w:szCs w:val="23"/>
    </w:rPr>
  </w:style>
  <w:style w:type="paragraph" w:styleId="af9">
    <w:name w:val="Normal (Web)"/>
    <w:basedOn w:val="a"/>
    <w:uiPriority w:val="99"/>
    <w:semiHidden/>
    <w:unhideWhenUsed/>
    <w:rsid w:val="00115C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501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48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89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075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s://ru.wikipedia.org/wiki/%D0%97%D0%B4%D0%B0%D0%BD%D0%B8%D0%B5" TargetMode="External"/><Relationship Id="rId18" Type="http://schemas.openxmlformats.org/officeDocument/2006/relationships/image" Target="media/image6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hyperlink" Target="https://ru.wikipedia.org/wiki/%D0%94%D0%B5%D0%BA%D0%BE%D1%80" TargetMode="External"/><Relationship Id="rId17" Type="http://schemas.openxmlformats.org/officeDocument/2006/relationships/image" Target="media/image5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reklama-media.ru/3dletters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3.jpeg"/><Relationship Id="rId10" Type="http://schemas.openxmlformats.org/officeDocument/2006/relationships/hyperlink" Target="https://ru.wikipedia.org/wiki/%D0%9D%D0%B0%D1%80%D1%83%D0%B6%D0%BD%D0%B0%D1%8F_%D1%80%D0%B5%D0%BA%D0%BB%D0%B0%D0%BC%D0%B0" TargetMode="External"/><Relationship Id="rId19" Type="http://schemas.openxmlformats.org/officeDocument/2006/relationships/image" Target="media/image7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6E381E1-0FF8-4593-A874-FDB5DD3025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5559</Words>
  <Characters>31692</Characters>
  <Application>Microsoft Office Word</Application>
  <DocSecurity>0</DocSecurity>
  <Lines>264</Lines>
  <Paragraphs>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ADM</Company>
  <LinksUpToDate>false</LinksUpToDate>
  <CharactersWithSpaces>37177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Бувин Алексей Вячеславович</dc:creator>
  <cp:lastModifiedBy>RePack by Diakov</cp:lastModifiedBy>
  <cp:revision>2</cp:revision>
  <cp:lastPrinted>2016-11-10T13:28:00Z</cp:lastPrinted>
  <dcterms:created xsi:type="dcterms:W3CDTF">2016-11-28T08:47:00Z</dcterms:created>
  <dcterms:modified xsi:type="dcterms:W3CDTF">2016-11-28T08:47:00Z</dcterms:modified>
</cp:coreProperties>
</file>