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8" w:rsidRDefault="00F525E8">
      <w:pPr>
        <w:jc w:val="both"/>
        <w:rPr>
          <w:sz w:val="28"/>
          <w:szCs w:val="28"/>
        </w:rPr>
      </w:pPr>
    </w:p>
    <w:p w:rsidR="00F525E8" w:rsidRDefault="00F525E8">
      <w:pPr>
        <w:jc w:val="both"/>
        <w:rPr>
          <w:sz w:val="28"/>
          <w:szCs w:val="28"/>
        </w:rPr>
      </w:pPr>
    </w:p>
    <w:p w:rsidR="00F525E8" w:rsidRDefault="00F525E8">
      <w:pPr>
        <w:jc w:val="both"/>
        <w:rPr>
          <w:sz w:val="28"/>
          <w:szCs w:val="28"/>
        </w:rPr>
      </w:pPr>
    </w:p>
    <w:p w:rsidR="00F525E8" w:rsidRDefault="00F525E8">
      <w:pPr>
        <w:jc w:val="both"/>
        <w:rPr>
          <w:sz w:val="28"/>
          <w:szCs w:val="28"/>
        </w:rPr>
      </w:pPr>
    </w:p>
    <w:p w:rsidR="00F525E8" w:rsidRDefault="00F525E8">
      <w:pPr>
        <w:jc w:val="both"/>
        <w:rPr>
          <w:sz w:val="28"/>
          <w:szCs w:val="28"/>
        </w:rPr>
      </w:pPr>
    </w:p>
    <w:p w:rsidR="00F525E8" w:rsidRDefault="00917FDF">
      <w:pPr>
        <w:jc w:val="both"/>
        <w:rPr>
          <w:sz w:val="28"/>
          <w:szCs w:val="28"/>
        </w:rPr>
      </w:pPr>
      <w:r>
        <w:rPr>
          <w:sz w:val="28"/>
          <w:szCs w:val="28"/>
        </w:rPr>
        <w:t>03.05.2024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1516</w:t>
      </w:r>
    </w:p>
    <w:p w:rsidR="00F525E8" w:rsidRDefault="00F525E8">
      <w:pPr>
        <w:jc w:val="both"/>
        <w:rPr>
          <w:sz w:val="28"/>
          <w:szCs w:val="28"/>
        </w:rPr>
      </w:pPr>
    </w:p>
    <w:p w:rsidR="00F525E8" w:rsidRDefault="00F525E8">
      <w:pPr>
        <w:jc w:val="both"/>
        <w:rPr>
          <w:sz w:val="28"/>
          <w:szCs w:val="28"/>
        </w:rPr>
      </w:pPr>
    </w:p>
    <w:p w:rsidR="00F525E8" w:rsidRDefault="003875DB">
      <w:pPr>
        <w:overflowPunct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Порядка расходования субвенций на выполнение  переда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ных отдельных государственных полномочий в области труда и социальной защиты отдельных категорий граждан</w:t>
      </w:r>
    </w:p>
    <w:p w:rsidR="00F525E8" w:rsidRDefault="00F525E8">
      <w:pPr>
        <w:jc w:val="both"/>
        <w:rPr>
          <w:color w:val="000000" w:themeColor="text1"/>
          <w:sz w:val="28"/>
          <w:szCs w:val="28"/>
        </w:rPr>
      </w:pPr>
    </w:p>
    <w:p w:rsidR="00F525E8" w:rsidRDefault="00F525E8">
      <w:pPr>
        <w:jc w:val="both"/>
        <w:rPr>
          <w:color w:val="000000" w:themeColor="text1"/>
          <w:sz w:val="28"/>
          <w:szCs w:val="28"/>
        </w:rPr>
      </w:pPr>
    </w:p>
    <w:p w:rsidR="00F525E8" w:rsidRDefault="003875DB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  <w:proofErr w:type="gramStart"/>
      <w:r>
        <w:rPr>
          <w:color w:val="000000" w:themeColor="text1"/>
          <w:spacing w:val="-11"/>
          <w:sz w:val="28"/>
          <w:szCs w:val="28"/>
        </w:rPr>
        <w:t>В соответствии с Законом Ставропольского края от 11 декабря 2009 г. № 92-кз «О наделении органов местного самоуправления муниципальных и городских    округов в Ставропольском крае отдельными государственными   полномочиями Российской Федерации, переданными для осуществления органам государственной власти суб</w:t>
      </w:r>
      <w:r>
        <w:rPr>
          <w:color w:val="000000" w:themeColor="text1"/>
          <w:spacing w:val="-11"/>
          <w:sz w:val="28"/>
          <w:szCs w:val="28"/>
        </w:rPr>
        <w:t>ъ</w:t>
      </w:r>
      <w:r>
        <w:rPr>
          <w:color w:val="000000" w:themeColor="text1"/>
          <w:spacing w:val="-11"/>
          <w:sz w:val="28"/>
          <w:szCs w:val="28"/>
        </w:rPr>
        <w:t xml:space="preserve">ектов Российской Федерации, и отдельными  государственными полномочиями Ставропольского края в области труда и социальной защиты отдельных категорий граждан», </w:t>
      </w:r>
      <w:r>
        <w:rPr>
          <w:sz w:val="28"/>
          <w:szCs w:val="28"/>
        </w:rPr>
        <w:t xml:space="preserve">Уставом муниципального образования города-курорта Пятигорска, </w:t>
      </w:r>
      <w:r>
        <w:rPr>
          <w:color w:val="000000" w:themeColor="text1"/>
          <w:spacing w:val="-11"/>
          <w:sz w:val="28"/>
          <w:szCs w:val="28"/>
        </w:rPr>
        <w:t>решением Думы</w:t>
      </w:r>
      <w:proofErr w:type="gramEnd"/>
      <w:r>
        <w:rPr>
          <w:color w:val="000000" w:themeColor="text1"/>
          <w:spacing w:val="-11"/>
          <w:sz w:val="28"/>
          <w:szCs w:val="28"/>
        </w:rPr>
        <w:t xml:space="preserve"> города Пятигорска от 27 декабря 2007 г. № 195-25 ГД «Об утве</w:t>
      </w:r>
      <w:r>
        <w:rPr>
          <w:color w:val="000000" w:themeColor="text1"/>
          <w:spacing w:val="-11"/>
          <w:sz w:val="28"/>
          <w:szCs w:val="28"/>
        </w:rPr>
        <w:t>р</w:t>
      </w:r>
      <w:r>
        <w:rPr>
          <w:color w:val="000000" w:themeColor="text1"/>
          <w:spacing w:val="-11"/>
          <w:sz w:val="28"/>
          <w:szCs w:val="28"/>
        </w:rPr>
        <w:t xml:space="preserve">ждении Положения о муниципальном учреждении «Управление социальной </w:t>
      </w:r>
      <w:proofErr w:type="gramStart"/>
      <w:r>
        <w:rPr>
          <w:color w:val="000000" w:themeColor="text1"/>
          <w:spacing w:val="-11"/>
          <w:sz w:val="28"/>
          <w:szCs w:val="28"/>
        </w:rPr>
        <w:t>по</w:t>
      </w:r>
      <w:r>
        <w:rPr>
          <w:color w:val="000000" w:themeColor="text1"/>
          <w:spacing w:val="-11"/>
          <w:sz w:val="28"/>
          <w:szCs w:val="28"/>
        </w:rPr>
        <w:t>д</w:t>
      </w:r>
      <w:proofErr w:type="gramEnd"/>
      <w:r>
        <w:rPr>
          <w:color w:val="000000" w:themeColor="text1"/>
          <w:spacing w:val="-11"/>
          <w:sz w:val="28"/>
          <w:szCs w:val="28"/>
        </w:rPr>
        <w:t>держки населения администрации города Пятигорска», -</w:t>
      </w:r>
    </w:p>
    <w:p w:rsidR="00F525E8" w:rsidRDefault="00F525E8">
      <w:pPr>
        <w:jc w:val="both"/>
        <w:rPr>
          <w:color w:val="000000" w:themeColor="text1"/>
          <w:sz w:val="28"/>
          <w:szCs w:val="28"/>
        </w:rPr>
      </w:pPr>
    </w:p>
    <w:p w:rsidR="00F525E8" w:rsidRDefault="003875DB">
      <w:pPr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F525E8" w:rsidRDefault="00F525E8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</w:p>
    <w:p w:rsidR="00F525E8" w:rsidRDefault="003875DB">
      <w:pPr>
        <w:numPr>
          <w:ilvl w:val="0"/>
          <w:numId w:val="2"/>
        </w:numPr>
        <w:overflowPunct w:val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Утвердить Порядок расходования субвенций на выполнение переданных отдельных государственных полномочий в области труда и социальной защиты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дельных категорий граждан, согласно приложению к настоящему постановлению.</w:t>
      </w:r>
    </w:p>
    <w:p w:rsidR="00F525E8" w:rsidRDefault="00F525E8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</w:p>
    <w:p w:rsidR="00F525E8" w:rsidRDefault="003875DB">
      <w:pPr>
        <w:numPr>
          <w:ilvl w:val="0"/>
          <w:numId w:val="2"/>
        </w:numPr>
        <w:overflowPunct w:val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Признать утратившими силу:</w:t>
      </w:r>
    </w:p>
    <w:p w:rsidR="00F525E8" w:rsidRDefault="003875DB">
      <w:pPr>
        <w:numPr>
          <w:ilvl w:val="1"/>
          <w:numId w:val="2"/>
        </w:num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Постановление администрации города Пятигорска от 12.03.2021 № 748 «Об утверждении Порядка расходования субвенций на выполнение переданных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дельных государственных полномочий в области труда и социальной защиты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дельных категорий граждан»;</w:t>
      </w:r>
    </w:p>
    <w:p w:rsidR="00F525E8" w:rsidRDefault="003875DB">
      <w:pPr>
        <w:numPr>
          <w:ilvl w:val="1"/>
          <w:numId w:val="2"/>
        </w:num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Постановление администрации города Пятигорска от 11.05.2022 № 1651 «О внесении изменений в Порядок расходования субвенций на выполнение пер</w:t>
      </w:r>
      <w:r>
        <w:rPr>
          <w:color w:val="000000" w:themeColor="text1"/>
          <w:spacing w:val="-11"/>
          <w:sz w:val="28"/>
          <w:szCs w:val="28"/>
        </w:rPr>
        <w:t>е</w:t>
      </w:r>
      <w:r>
        <w:rPr>
          <w:color w:val="000000" w:themeColor="text1"/>
          <w:spacing w:val="-11"/>
          <w:sz w:val="28"/>
          <w:szCs w:val="28"/>
        </w:rPr>
        <w:t>данных отдельных государственных полномочий в области труда и социальной з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>щиты отдельных категорий граждан, утверждённый постановлением администр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>ции города Пятигорска от 12.03.2021 № 748».</w:t>
      </w:r>
    </w:p>
    <w:p w:rsidR="00F525E8" w:rsidRDefault="00F525E8">
      <w:pPr>
        <w:overflowPunct w:val="0"/>
        <w:ind w:left="708"/>
        <w:jc w:val="both"/>
        <w:rPr>
          <w:color w:val="000000" w:themeColor="text1"/>
          <w:spacing w:val="-11"/>
          <w:sz w:val="28"/>
          <w:szCs w:val="28"/>
        </w:rPr>
      </w:pPr>
    </w:p>
    <w:p w:rsidR="00F525E8" w:rsidRDefault="003875DB">
      <w:pPr>
        <w:numPr>
          <w:ilvl w:val="0"/>
          <w:numId w:val="2"/>
        </w:numPr>
        <w:suppressAutoHyphens/>
        <w:overflowPunct w:val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proofErr w:type="gramStart"/>
      <w:r>
        <w:rPr>
          <w:color w:val="000000" w:themeColor="text1"/>
          <w:spacing w:val="-11"/>
          <w:sz w:val="28"/>
          <w:szCs w:val="28"/>
        </w:rPr>
        <w:t>Контроль за</w:t>
      </w:r>
      <w:proofErr w:type="gramEnd"/>
      <w:r>
        <w:rPr>
          <w:color w:val="000000" w:themeColor="text1"/>
          <w:spacing w:val="-1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F525E8" w:rsidRDefault="00F525E8">
      <w:pPr>
        <w:suppressAutoHyphens/>
        <w:overflowPunct w:val="0"/>
        <w:ind w:left="720"/>
        <w:jc w:val="both"/>
        <w:rPr>
          <w:color w:val="000000" w:themeColor="text1"/>
          <w:spacing w:val="-11"/>
          <w:sz w:val="28"/>
          <w:szCs w:val="28"/>
        </w:rPr>
      </w:pPr>
    </w:p>
    <w:p w:rsidR="00F525E8" w:rsidRDefault="003875DB">
      <w:p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lastRenderedPageBreak/>
        <w:t>4. Настоящее постановление вступает в силу со дня его официального       опубликования и распространяется на правоотношения, возникшие с 1 января 2024 года.</w:t>
      </w:r>
    </w:p>
    <w:p w:rsidR="00F525E8" w:rsidRDefault="00F525E8">
      <w:p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</w:p>
    <w:p w:rsidR="00F525E8" w:rsidRDefault="00F525E8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</w:p>
    <w:p w:rsidR="00F525E8" w:rsidRDefault="003875DB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Глава города Пятигорска                                                             Д.Ю.Ворошилов</w:t>
      </w:r>
    </w:p>
    <w:p w:rsidR="00F525E8" w:rsidRDefault="00F525E8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F525E8" w:rsidRDefault="00F525E8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F525E8" w:rsidRDefault="00F525E8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F525E8" w:rsidRDefault="00F525E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tbl>
      <w:tblPr>
        <w:tblW w:w="9570" w:type="dxa"/>
        <w:tblLook w:val="04A0"/>
      </w:tblPr>
      <w:tblGrid>
        <w:gridCol w:w="4786"/>
        <w:gridCol w:w="4784"/>
      </w:tblGrid>
      <w:tr w:rsidR="003875DB" w:rsidTr="00242AFB">
        <w:tc>
          <w:tcPr>
            <w:tcW w:w="4785" w:type="dxa"/>
            <w:shd w:val="clear" w:color="auto" w:fill="auto"/>
          </w:tcPr>
          <w:p w:rsidR="003875DB" w:rsidRDefault="003875DB" w:rsidP="00242AFB">
            <w:pPr>
              <w:pStyle w:val="s1"/>
              <w:spacing w:before="0" w:after="0"/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875DB" w:rsidRDefault="003875DB" w:rsidP="00242AFB">
            <w:pPr>
              <w:pStyle w:val="s1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Приложение</w:t>
            </w:r>
          </w:p>
          <w:p w:rsidR="003875DB" w:rsidRDefault="003875DB" w:rsidP="00242AFB">
            <w:pPr>
              <w:pStyle w:val="s1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3875DB" w:rsidRDefault="003875DB" w:rsidP="00242AFB">
            <w:pPr>
              <w:pStyle w:val="s1"/>
              <w:spacing w:before="0" w:after="0" w:line="240" w:lineRule="exact"/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города Пятигорска</w:t>
            </w:r>
          </w:p>
          <w:p w:rsidR="003875DB" w:rsidRDefault="003875DB" w:rsidP="00917FDF">
            <w:pPr>
              <w:pStyle w:val="s1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от</w:t>
            </w:r>
            <w:r w:rsidR="00917FDF">
              <w:rPr>
                <w:rStyle w:val="s10"/>
                <w:color w:val="000000" w:themeColor="text1"/>
                <w:sz w:val="28"/>
                <w:szCs w:val="28"/>
              </w:rPr>
              <w:t xml:space="preserve"> 03.05.2024 </w:t>
            </w:r>
            <w:r>
              <w:rPr>
                <w:rStyle w:val="s10"/>
                <w:color w:val="000000" w:themeColor="text1"/>
                <w:sz w:val="28"/>
                <w:szCs w:val="28"/>
              </w:rPr>
              <w:t xml:space="preserve">№ </w:t>
            </w:r>
            <w:r w:rsidR="00917FDF">
              <w:rPr>
                <w:rStyle w:val="s10"/>
                <w:color w:val="000000" w:themeColor="text1"/>
                <w:sz w:val="28"/>
                <w:szCs w:val="28"/>
              </w:rPr>
              <w:t>1516</w:t>
            </w:r>
          </w:p>
        </w:tc>
      </w:tr>
    </w:tbl>
    <w:p w:rsidR="003875DB" w:rsidRDefault="003875DB" w:rsidP="003875DB">
      <w:pPr>
        <w:jc w:val="center"/>
        <w:rPr>
          <w:color w:val="000000" w:themeColor="text1"/>
          <w:sz w:val="28"/>
          <w:szCs w:val="28"/>
        </w:rPr>
      </w:pPr>
    </w:p>
    <w:p w:rsidR="003875DB" w:rsidRDefault="003875DB" w:rsidP="003875DB">
      <w:pPr>
        <w:jc w:val="center"/>
        <w:rPr>
          <w:color w:val="000000" w:themeColor="text1"/>
          <w:sz w:val="28"/>
          <w:szCs w:val="28"/>
        </w:rPr>
      </w:pPr>
    </w:p>
    <w:p w:rsidR="003875DB" w:rsidRDefault="003875DB" w:rsidP="003875DB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</w:t>
      </w:r>
      <w:r>
        <w:rPr>
          <w:color w:val="000000" w:themeColor="text1"/>
          <w:sz w:val="28"/>
          <w:szCs w:val="28"/>
        </w:rPr>
        <w:br/>
        <w:t xml:space="preserve">расходования субвенций на выполнение переданных отдельных </w:t>
      </w:r>
    </w:p>
    <w:p w:rsidR="003875DB" w:rsidRDefault="003875DB" w:rsidP="003875DB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государственных полномочий в области труда и социальной защиты </w:t>
      </w:r>
    </w:p>
    <w:p w:rsidR="003875DB" w:rsidRDefault="003875DB" w:rsidP="003875DB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отдельных категорий граждан</w:t>
      </w:r>
    </w:p>
    <w:p w:rsidR="003875DB" w:rsidRDefault="003875DB" w:rsidP="003875DB">
      <w:pPr>
        <w:jc w:val="center"/>
        <w:rPr>
          <w:color w:val="000000" w:themeColor="text1"/>
          <w:sz w:val="28"/>
          <w:szCs w:val="28"/>
        </w:rPr>
      </w:pPr>
    </w:p>
    <w:p w:rsidR="003875DB" w:rsidRDefault="003875DB" w:rsidP="003875DB">
      <w:pPr>
        <w:pStyle w:val="Heading1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Настоящий Порядок определяет правила расходования субвенций на и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полнение отдельных государственных полномочий Российской Федерации, пер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данных для осуществления органам государственной власти субъектов Российской Федерации, и отдельных государственных полномочий Ставропольского края в о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ласти труда и социальной защиты отдельных категорий граждан (далее – Порядок), в соответствии с Законом Ставропольского края от 11 декабря 2009 г. № 92-кз «О н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делении органов местного самоуправления муниципальных и городских округов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ъ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предусмотренных в бюджете города-курорта Пятигорска на текущий ф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нансовый год за счет средств федерального бюджета и бюджета Ставропольского края (далее – субвенции) на:</w:t>
      </w:r>
      <w:proofErr w:type="gramEnd"/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ежемесячной денежной компенсации на каждого ребенка в возрасте до 18 лет многодетным семьям;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ежегодного социального пособия на проезд студентам;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пособия на ребенка;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отдельных государственных полномочий в области труда и социальной защиты отдельных категорий граждан;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</w:t>
      </w:r>
      <w:r>
        <w:rPr>
          <w:color w:val="000000" w:themeColor="text1"/>
          <w:spacing w:val="-11"/>
          <w:sz w:val="28"/>
          <w:szCs w:val="28"/>
        </w:rPr>
        <w:t>ь</w:t>
      </w:r>
      <w:r>
        <w:rPr>
          <w:color w:val="000000" w:themeColor="text1"/>
          <w:spacing w:val="-11"/>
          <w:sz w:val="28"/>
          <w:szCs w:val="28"/>
        </w:rPr>
        <w:t>ных письменных принадлежностей;</w:t>
      </w:r>
    </w:p>
    <w:p w:rsidR="003875DB" w:rsidRDefault="003875DB" w:rsidP="003875DB">
      <w:pPr>
        <w:pStyle w:val="s1"/>
        <w:tabs>
          <w:tab w:val="left" w:pos="2880"/>
        </w:tabs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  <w:highlight w:val="white"/>
        </w:rPr>
      </w:pPr>
      <w:r>
        <w:rPr>
          <w:color w:val="000000" w:themeColor="text1"/>
          <w:spacing w:val="-11"/>
          <w:sz w:val="28"/>
          <w:szCs w:val="28"/>
        </w:rPr>
        <w:t xml:space="preserve">ежегодную денежную 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выплату гражданам Российской Федерации, не до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тигшим совершеннолетия на 3 сентября 1945 года и постоянно проживающим на территории Ставропольского края;</w:t>
      </w:r>
    </w:p>
    <w:p w:rsidR="003875DB" w:rsidRDefault="003875DB" w:rsidP="003875DB">
      <w:pPr>
        <w:pStyle w:val="s1"/>
        <w:tabs>
          <w:tab w:val="left" w:pos="2880"/>
        </w:tabs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выплаты социального пособия на погребение;</w:t>
      </w:r>
    </w:p>
    <w:p w:rsidR="003875DB" w:rsidRDefault="003875DB" w:rsidP="003875DB">
      <w:pPr>
        <w:pStyle w:val="s1"/>
        <w:tabs>
          <w:tab w:val="left" w:pos="2880"/>
        </w:tabs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ежемесячной денежной выплаты, назначаемой в случае ро</w:t>
      </w:r>
      <w:r>
        <w:rPr>
          <w:color w:val="000000" w:themeColor="text1"/>
          <w:spacing w:val="-11"/>
          <w:sz w:val="28"/>
          <w:szCs w:val="28"/>
        </w:rPr>
        <w:t>ж</w:t>
      </w:r>
      <w:r>
        <w:rPr>
          <w:color w:val="000000" w:themeColor="text1"/>
          <w:spacing w:val="-11"/>
          <w:sz w:val="28"/>
          <w:szCs w:val="28"/>
        </w:rPr>
        <w:t>дения третьего ребенка или последующих детей до достижения ребенком возраста трех лет;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ежегодной денежной выплаты лицам, награжденным нагру</w:t>
      </w:r>
      <w:r>
        <w:rPr>
          <w:color w:val="000000" w:themeColor="text1"/>
          <w:spacing w:val="-11"/>
          <w:sz w:val="28"/>
          <w:szCs w:val="28"/>
        </w:rPr>
        <w:t>д</w:t>
      </w:r>
      <w:r>
        <w:rPr>
          <w:color w:val="000000" w:themeColor="text1"/>
          <w:spacing w:val="-11"/>
          <w:sz w:val="28"/>
          <w:szCs w:val="28"/>
        </w:rPr>
        <w:t>ным знаком «Почетный донор России»;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lastRenderedPageBreak/>
        <w:t>оплату жилищно-коммунальных услуг отдельным категориям граждан;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оказание государственной социальной помощи на основании социального контракта отдельным категориям граждан;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компенсацию отдельным категориям граждан оплаты взноса на капитальный ремонт общего имущества в многоквартирном доме;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единую субвенцию на осуществление отдельных государственных полном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чий по социальной защите отдельных категорий граждан.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2. Субвенции подлежат зачислению на единый счет бюджета города-курорта Пятигорска, </w:t>
      </w:r>
      <w:r>
        <w:rPr>
          <w:spacing w:val="-11"/>
          <w:sz w:val="28"/>
          <w:szCs w:val="28"/>
        </w:rPr>
        <w:t xml:space="preserve">открытый Управлению </w:t>
      </w:r>
      <w:r>
        <w:rPr>
          <w:color w:val="000000" w:themeColor="text1"/>
          <w:spacing w:val="-11"/>
          <w:sz w:val="28"/>
          <w:szCs w:val="28"/>
        </w:rPr>
        <w:t>Федерального казначейства по Ставропольск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 xml:space="preserve">му краю в отделении по Ставропольскому краю Банка России, по соответствующим кодам доходов бюджетной классификации. 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3. Расходование субвенций осуществляет муниципальное учреждение «Управление социальной поддержки населения администрации города Пятигорска» (далее - Управление) в установленном для исполнения бюджета города-курорта П</w:t>
      </w:r>
      <w:r>
        <w:rPr>
          <w:color w:val="000000" w:themeColor="text1"/>
          <w:spacing w:val="-11"/>
          <w:sz w:val="28"/>
          <w:szCs w:val="28"/>
        </w:rPr>
        <w:t>я</w:t>
      </w:r>
      <w:r>
        <w:rPr>
          <w:color w:val="000000" w:themeColor="text1"/>
          <w:spacing w:val="-11"/>
          <w:sz w:val="28"/>
          <w:szCs w:val="28"/>
        </w:rPr>
        <w:t>тигорска порядке на основании сводной бюджетной росписи бюджета города-курорта Пятигорска в пределах лимитов бюджетных обязательств. Расходы, отн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сящиеся к публичным нормативным обязательствам, осуществляются в пределах бюджетных ассигнований на исполнение установленных публичных нормативных обязательств.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 Управление: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4.1. Осуществляет назначение и денежные выплаты, предусмотренные пун</w:t>
      </w:r>
      <w:r>
        <w:rPr>
          <w:color w:val="000000" w:themeColor="text1"/>
          <w:spacing w:val="-11"/>
          <w:sz w:val="28"/>
          <w:szCs w:val="28"/>
        </w:rPr>
        <w:t>к</w:t>
      </w:r>
      <w:r>
        <w:rPr>
          <w:color w:val="000000" w:themeColor="text1"/>
          <w:spacing w:val="-11"/>
          <w:sz w:val="28"/>
          <w:szCs w:val="28"/>
        </w:rPr>
        <w:t>том 1 настоящего Порядка, распределяет единую субвенцию для осуществления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 xml:space="preserve">дельных государственных полномочий по социальной защите отдельных категорий граждан по следующим направлениям расходов </w:t>
      </w:r>
      <w:proofErr w:type="gramStart"/>
      <w:r>
        <w:rPr>
          <w:color w:val="000000" w:themeColor="text1"/>
          <w:spacing w:val="-11"/>
          <w:sz w:val="28"/>
          <w:szCs w:val="28"/>
        </w:rPr>
        <w:t>на</w:t>
      </w:r>
      <w:proofErr w:type="gramEnd"/>
      <w:r>
        <w:rPr>
          <w:color w:val="000000" w:themeColor="text1"/>
          <w:spacing w:val="-11"/>
          <w:sz w:val="28"/>
          <w:szCs w:val="28"/>
        </w:rPr>
        <w:t>: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обеспечение мер социальной поддержки ветеранов труда и тружеников тыла;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обеспечение </w:t>
      </w:r>
      <w:proofErr w:type="gramStart"/>
      <w:r>
        <w:rPr>
          <w:color w:val="000000" w:themeColor="text1"/>
          <w:spacing w:val="-11"/>
          <w:sz w:val="28"/>
          <w:szCs w:val="28"/>
        </w:rPr>
        <w:t>мер социальной поддержки ветеранов труда Ставропольского края</w:t>
      </w:r>
      <w:proofErr w:type="gramEnd"/>
      <w:r>
        <w:rPr>
          <w:color w:val="000000" w:themeColor="text1"/>
          <w:spacing w:val="-11"/>
          <w:sz w:val="28"/>
          <w:szCs w:val="28"/>
        </w:rPr>
        <w:t>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обеспечение мер социальной поддержки реабилитированных лиц и лиц, пр</w:t>
      </w:r>
      <w:r>
        <w:rPr>
          <w:color w:val="000000" w:themeColor="text1"/>
          <w:spacing w:val="-11"/>
          <w:sz w:val="28"/>
          <w:szCs w:val="28"/>
        </w:rPr>
        <w:t>и</w:t>
      </w:r>
      <w:r>
        <w:rPr>
          <w:color w:val="000000" w:themeColor="text1"/>
          <w:spacing w:val="-11"/>
          <w:sz w:val="28"/>
          <w:szCs w:val="28"/>
        </w:rPr>
        <w:t>знанных пострадавшими от политических репрессий;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ежемесячную доплату к пенсии гражданам, ставшим инвалидами при испо</w:t>
      </w:r>
      <w:r>
        <w:rPr>
          <w:color w:val="000000" w:themeColor="text1"/>
          <w:spacing w:val="-11"/>
          <w:sz w:val="28"/>
          <w:szCs w:val="28"/>
        </w:rPr>
        <w:t>л</w:t>
      </w:r>
      <w:r>
        <w:rPr>
          <w:color w:val="000000" w:themeColor="text1"/>
          <w:spacing w:val="-11"/>
          <w:sz w:val="28"/>
          <w:szCs w:val="28"/>
        </w:rPr>
        <w:t>нении служебных обязанностей в районах боевых действий;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ежемесячную денежную выплату семьям погибших ветеранов боевых дейс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вий;</w:t>
      </w:r>
    </w:p>
    <w:p w:rsidR="003875DB" w:rsidRDefault="003875DB" w:rsidP="003875DB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предоставление гражданам субсидий на оплату жилого помещения и комм</w:t>
      </w:r>
      <w:r>
        <w:rPr>
          <w:color w:val="000000" w:themeColor="text1"/>
          <w:spacing w:val="-11"/>
          <w:sz w:val="28"/>
          <w:szCs w:val="28"/>
        </w:rPr>
        <w:t>у</w:t>
      </w:r>
      <w:r>
        <w:rPr>
          <w:color w:val="000000" w:themeColor="text1"/>
          <w:spacing w:val="-11"/>
          <w:sz w:val="28"/>
          <w:szCs w:val="28"/>
        </w:rPr>
        <w:t>нальных услуг;</w:t>
      </w:r>
    </w:p>
    <w:p w:rsidR="003875DB" w:rsidRDefault="003875DB" w:rsidP="003875DB">
      <w:pPr>
        <w:pStyle w:val="s1"/>
        <w:tabs>
          <w:tab w:val="left" w:pos="2880"/>
        </w:tabs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  <w:highlight w:val="white"/>
        </w:rPr>
        <w:t xml:space="preserve">предоставление </w:t>
      </w:r>
      <w:r>
        <w:rPr>
          <w:color w:val="000000" w:themeColor="text1"/>
          <w:spacing w:val="-11"/>
          <w:sz w:val="28"/>
          <w:szCs w:val="28"/>
        </w:rPr>
        <w:t>дополнительной меры социальной поддержки в виде допо</w:t>
      </w:r>
      <w:r>
        <w:rPr>
          <w:color w:val="000000" w:themeColor="text1"/>
          <w:spacing w:val="-11"/>
          <w:sz w:val="28"/>
          <w:szCs w:val="28"/>
        </w:rPr>
        <w:t>л</w:t>
      </w:r>
      <w:r>
        <w:rPr>
          <w:color w:val="000000" w:themeColor="text1"/>
          <w:spacing w:val="-11"/>
          <w:sz w:val="28"/>
          <w:szCs w:val="28"/>
        </w:rPr>
        <w:t>нительной компенсации расходов на оплату жилых помещений и коммунальных у</w:t>
      </w:r>
      <w:r>
        <w:rPr>
          <w:color w:val="000000" w:themeColor="text1"/>
          <w:spacing w:val="-11"/>
          <w:sz w:val="28"/>
          <w:szCs w:val="28"/>
        </w:rPr>
        <w:t>с</w:t>
      </w:r>
      <w:r>
        <w:rPr>
          <w:color w:val="000000" w:themeColor="text1"/>
          <w:spacing w:val="-11"/>
          <w:sz w:val="28"/>
          <w:szCs w:val="28"/>
        </w:rPr>
        <w:t>луг участникам, инвалидам Великой Отечественной войны и бывшим несоверше</w:t>
      </w:r>
      <w:r>
        <w:rPr>
          <w:color w:val="000000" w:themeColor="text1"/>
          <w:spacing w:val="-11"/>
          <w:sz w:val="28"/>
          <w:szCs w:val="28"/>
        </w:rPr>
        <w:t>н</w:t>
      </w:r>
      <w:r>
        <w:rPr>
          <w:color w:val="000000" w:themeColor="text1"/>
          <w:spacing w:val="-11"/>
          <w:sz w:val="28"/>
          <w:szCs w:val="28"/>
        </w:rPr>
        <w:t>нолетним узникам фашизма.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4.2. Ежемесячно предоставляет в Министерство труда и социальной защиты населения Ставропольского края (далее – Министерство) заявку на предоставление субвенций на планируемый месяц по форме и в сроки, устанавливаемые Министе</w:t>
      </w:r>
      <w:r>
        <w:rPr>
          <w:color w:val="000000" w:themeColor="text1"/>
          <w:spacing w:val="-11"/>
          <w:sz w:val="28"/>
          <w:szCs w:val="28"/>
        </w:rPr>
        <w:t>р</w:t>
      </w:r>
      <w:r>
        <w:rPr>
          <w:color w:val="000000" w:themeColor="text1"/>
          <w:spacing w:val="-11"/>
          <w:sz w:val="28"/>
          <w:szCs w:val="28"/>
        </w:rPr>
        <w:t>ством.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lastRenderedPageBreak/>
        <w:t xml:space="preserve">4.3. Заключает договоры на осуществление денежных выплат отдельным     категориям граждан </w:t>
      </w:r>
      <w:proofErr w:type="gramStart"/>
      <w:r>
        <w:rPr>
          <w:color w:val="000000" w:themeColor="text1"/>
          <w:spacing w:val="-11"/>
          <w:sz w:val="28"/>
          <w:szCs w:val="28"/>
        </w:rPr>
        <w:t>с</w:t>
      </w:r>
      <w:proofErr w:type="gramEnd"/>
      <w:r>
        <w:rPr>
          <w:color w:val="000000" w:themeColor="text1"/>
          <w:spacing w:val="-11"/>
          <w:sz w:val="28"/>
          <w:szCs w:val="28"/>
        </w:rPr>
        <w:t>: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кредитными организациями;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организацией, осуществляющей доставку выплат.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4.4. Формирует выплатные документы в кредитные организации и организ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>цию, осуществляющую доставку выплат.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4.5. Для осуществления перечисления выплат формирует и предоставляет в Управление Федерального казначейства по Ставропольскому краю распоряжения о совершении казначейских платежей.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4.6. Предоставляет в Министерство отчеты о расходовании субвенций по форме и в сроки, устанавливаемые Министерством.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4.7. Предоставляет в муниципальное учреждение «Финансовое управление администрации города Пятигорска» отчеты о расходовании субвенций в составе бюджетной отчетности в установленные для представления отчетности сроки. </w:t>
      </w:r>
    </w:p>
    <w:p w:rsidR="003875DB" w:rsidRDefault="003875DB" w:rsidP="003875DB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5. Управление несет ответственность за нецелевое использование субвенций и нарушение условий их предоставления в соответствии с действующим законод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>тельством.</w:t>
      </w:r>
    </w:p>
    <w:p w:rsidR="003875DB" w:rsidRDefault="003875DB" w:rsidP="003875DB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6. </w:t>
      </w:r>
      <w:proofErr w:type="gramStart"/>
      <w:r>
        <w:rPr>
          <w:color w:val="000000" w:themeColor="text1"/>
          <w:spacing w:val="-11"/>
          <w:sz w:val="28"/>
          <w:szCs w:val="28"/>
        </w:rPr>
        <w:t>Контроль за</w:t>
      </w:r>
      <w:proofErr w:type="gramEnd"/>
      <w:r>
        <w:rPr>
          <w:color w:val="000000" w:themeColor="text1"/>
          <w:spacing w:val="-11"/>
          <w:sz w:val="28"/>
          <w:szCs w:val="28"/>
        </w:rPr>
        <w:t xml:space="preserve"> расходованием субвенций на выполнение переданных отдел</w:t>
      </w:r>
      <w:r>
        <w:rPr>
          <w:color w:val="000000" w:themeColor="text1"/>
          <w:spacing w:val="-11"/>
          <w:sz w:val="28"/>
          <w:szCs w:val="28"/>
        </w:rPr>
        <w:t>ь</w:t>
      </w:r>
      <w:r>
        <w:rPr>
          <w:color w:val="000000" w:themeColor="text1"/>
          <w:spacing w:val="-11"/>
          <w:sz w:val="28"/>
          <w:szCs w:val="28"/>
        </w:rPr>
        <w:t>ных государственных полномочий в области труда и социальной защиты отдельных категорий граждан осуществляется в соответствии с бюджетным законодательством Российской Федерации.</w:t>
      </w:r>
    </w:p>
    <w:p w:rsidR="003875DB" w:rsidRDefault="003875DB" w:rsidP="003875DB">
      <w:pPr>
        <w:pStyle w:val="s1"/>
        <w:spacing w:before="0" w:after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7. </w:t>
      </w:r>
      <w:r>
        <w:rPr>
          <w:color w:val="000000" w:themeColor="text1"/>
          <w:spacing w:val="-17"/>
          <w:sz w:val="28"/>
          <w:szCs w:val="28"/>
        </w:rPr>
        <w:t>Неиспользованные по состоянию на 1 января очередного финансового года Управлением остатки субвенций подлежат возврату в  бюджет Ставропольского края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3875DB" w:rsidRDefault="003875DB" w:rsidP="003875DB">
      <w:pPr>
        <w:pStyle w:val="s1"/>
        <w:spacing w:before="0" w:after="0"/>
        <w:jc w:val="both"/>
        <w:rPr>
          <w:color w:val="000000" w:themeColor="text1"/>
          <w:spacing w:val="2"/>
          <w:sz w:val="28"/>
          <w:szCs w:val="28"/>
        </w:rPr>
      </w:pPr>
    </w:p>
    <w:p w:rsidR="003875DB" w:rsidRDefault="003875DB" w:rsidP="003875DB">
      <w:pPr>
        <w:pStyle w:val="s1"/>
        <w:spacing w:before="0" w:after="0" w:line="240" w:lineRule="exact"/>
        <w:jc w:val="both"/>
        <w:rPr>
          <w:color w:val="000000" w:themeColor="text1"/>
          <w:spacing w:val="2"/>
          <w:sz w:val="28"/>
          <w:szCs w:val="28"/>
        </w:rPr>
      </w:pPr>
    </w:p>
    <w:p w:rsidR="003875DB" w:rsidRDefault="003875DB" w:rsidP="003875DB">
      <w:pPr>
        <w:pStyle w:val="s1"/>
        <w:spacing w:before="0" w:after="0" w:line="240" w:lineRule="exact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>
        <w:rPr>
          <w:color w:val="000000" w:themeColor="text1"/>
          <w:spacing w:val="-6"/>
          <w:sz w:val="28"/>
          <w:szCs w:val="28"/>
        </w:rPr>
        <w:t>Исполняющий</w:t>
      </w:r>
      <w:proofErr w:type="gramEnd"/>
      <w:r>
        <w:rPr>
          <w:color w:val="000000" w:themeColor="text1"/>
          <w:spacing w:val="-6"/>
          <w:sz w:val="28"/>
          <w:szCs w:val="28"/>
        </w:rPr>
        <w:t xml:space="preserve"> обязанности заместителя</w:t>
      </w:r>
    </w:p>
    <w:p w:rsidR="003875DB" w:rsidRDefault="003875DB" w:rsidP="003875DB">
      <w:pPr>
        <w:pStyle w:val="s1"/>
        <w:spacing w:before="0" w:after="0" w:line="240" w:lineRule="exact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главы администрации города Пятигорска,</w:t>
      </w:r>
    </w:p>
    <w:p w:rsidR="003875DB" w:rsidRDefault="003875DB" w:rsidP="003875DB">
      <w:pPr>
        <w:pStyle w:val="s1"/>
        <w:spacing w:before="0" w:after="0" w:line="240" w:lineRule="exact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управляющего делами администрации</w:t>
      </w:r>
    </w:p>
    <w:p w:rsidR="003875DB" w:rsidRDefault="003875DB" w:rsidP="003875DB">
      <w:pPr>
        <w:pStyle w:val="s1"/>
        <w:spacing w:before="0" w:after="0" w:line="240" w:lineRule="exact"/>
        <w:ind w:left="670" w:hanging="67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города Пятигорска</w:t>
      </w: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  <w:t>И.И.Никишин</w:t>
      </w:r>
    </w:p>
    <w:p w:rsidR="003875DB" w:rsidRDefault="003875DB" w:rsidP="003875DB">
      <w:pPr>
        <w:pStyle w:val="s1"/>
        <w:spacing w:before="0" w:after="0"/>
        <w:ind w:firstLine="708"/>
        <w:jc w:val="both"/>
        <w:rPr>
          <w:color w:val="000000" w:themeColor="text1"/>
          <w:spacing w:val="2"/>
          <w:sz w:val="28"/>
          <w:szCs w:val="28"/>
        </w:rPr>
      </w:pPr>
    </w:p>
    <w:p w:rsidR="003875DB" w:rsidRDefault="003875DB" w:rsidP="003875DB">
      <w:pPr>
        <w:ind w:firstLine="709"/>
        <w:jc w:val="both"/>
        <w:rPr>
          <w:color w:val="000000" w:themeColor="text1"/>
          <w:sz w:val="28"/>
          <w:szCs w:val="28"/>
        </w:rPr>
      </w:pPr>
    </w:p>
    <w:p w:rsidR="003875DB" w:rsidRDefault="003875D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sectPr w:rsidR="003875DB" w:rsidSect="003875DB">
      <w:pgSz w:w="11906" w:h="16838"/>
      <w:pgMar w:top="1418" w:right="567" w:bottom="1134" w:left="197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9E"/>
    <w:multiLevelType w:val="multilevel"/>
    <w:tmpl w:val="F7E6E9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0D4C5F"/>
    <w:multiLevelType w:val="multilevel"/>
    <w:tmpl w:val="299A3C3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2">
    <w:nsid w:val="66E10AB8"/>
    <w:multiLevelType w:val="multilevel"/>
    <w:tmpl w:val="DBCCB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autoHyphenation/>
  <w:characterSpacingControl w:val="doNotCompress"/>
  <w:compat/>
  <w:rsids>
    <w:rsidRoot w:val="00F525E8"/>
    <w:rsid w:val="003875DB"/>
    <w:rsid w:val="00917FDF"/>
    <w:rsid w:val="00B740C7"/>
    <w:rsid w:val="00F5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 w:qFormat="1"/>
    <w:lsdException w:name="footer" w:uiPriority="67" w:qFormat="1"/>
    <w:lsdException w:name="caption" w:qFormat="1"/>
    <w:lsdException w:name="page number" w:uiPriority="67" w:qFormat="1"/>
    <w:lsdException w:name="List" w:uiPriority="67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Hyperlink" w:uiPriority="68"/>
    <w:lsdException w:name="Strong" w:qFormat="1"/>
    <w:lsdException w:name="Emphasis" w:uiPriority="6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F525E8"/>
    <w:rPr>
      <w:rFonts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67"/>
    <w:qFormat/>
    <w:rsid w:val="00F525E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styleId="a3">
    <w:name w:val="page number"/>
    <w:basedOn w:val="1"/>
    <w:uiPriority w:val="67"/>
    <w:qFormat/>
    <w:rsid w:val="00F525E8"/>
  </w:style>
  <w:style w:type="character" w:customStyle="1" w:styleId="1">
    <w:name w:val="Основной шрифт абзаца1"/>
    <w:uiPriority w:val="67"/>
    <w:qFormat/>
    <w:rsid w:val="00F525E8"/>
  </w:style>
  <w:style w:type="character" w:customStyle="1" w:styleId="10">
    <w:name w:val="Выделение1"/>
    <w:basedOn w:val="1"/>
    <w:uiPriority w:val="67"/>
    <w:qFormat/>
    <w:rsid w:val="00F525E8"/>
    <w:rPr>
      <w:i/>
      <w:iCs/>
    </w:rPr>
  </w:style>
  <w:style w:type="character" w:customStyle="1" w:styleId="-">
    <w:name w:val="Интернет-ссылка"/>
    <w:basedOn w:val="1"/>
    <w:uiPriority w:val="68"/>
    <w:qFormat/>
    <w:rsid w:val="00F525E8"/>
    <w:rPr>
      <w:color w:val="0000FF"/>
      <w:u w:val="single"/>
    </w:rPr>
  </w:style>
  <w:style w:type="character" w:customStyle="1" w:styleId="WW8Num1z0">
    <w:name w:val="WW8Num1z0"/>
    <w:uiPriority w:val="3"/>
    <w:qFormat/>
    <w:rsid w:val="00F525E8"/>
  </w:style>
  <w:style w:type="character" w:customStyle="1" w:styleId="WW8Num1z1">
    <w:name w:val="WW8Num1z1"/>
    <w:uiPriority w:val="3"/>
    <w:qFormat/>
    <w:rsid w:val="00F525E8"/>
  </w:style>
  <w:style w:type="character" w:customStyle="1" w:styleId="WW8Num1z2">
    <w:name w:val="WW8Num1z2"/>
    <w:uiPriority w:val="3"/>
    <w:qFormat/>
    <w:rsid w:val="00F525E8"/>
  </w:style>
  <w:style w:type="character" w:customStyle="1" w:styleId="WW8Num1z3">
    <w:name w:val="WW8Num1z3"/>
    <w:uiPriority w:val="3"/>
    <w:qFormat/>
    <w:rsid w:val="00F525E8"/>
  </w:style>
  <w:style w:type="character" w:customStyle="1" w:styleId="WW8Num1z4">
    <w:name w:val="WW8Num1z4"/>
    <w:uiPriority w:val="3"/>
    <w:qFormat/>
    <w:rsid w:val="00F525E8"/>
  </w:style>
  <w:style w:type="character" w:customStyle="1" w:styleId="WW8Num1z5">
    <w:name w:val="WW8Num1z5"/>
    <w:uiPriority w:val="3"/>
    <w:qFormat/>
    <w:rsid w:val="00F525E8"/>
  </w:style>
  <w:style w:type="character" w:customStyle="1" w:styleId="WW8Num1z6">
    <w:name w:val="WW8Num1z6"/>
    <w:uiPriority w:val="3"/>
    <w:qFormat/>
    <w:rsid w:val="00F525E8"/>
  </w:style>
  <w:style w:type="character" w:customStyle="1" w:styleId="WW8Num1z7">
    <w:name w:val="WW8Num1z7"/>
    <w:uiPriority w:val="3"/>
    <w:qFormat/>
    <w:rsid w:val="00F525E8"/>
  </w:style>
  <w:style w:type="character" w:customStyle="1" w:styleId="WW8Num1z8">
    <w:name w:val="WW8Num1z8"/>
    <w:uiPriority w:val="3"/>
    <w:qFormat/>
    <w:rsid w:val="00F525E8"/>
  </w:style>
  <w:style w:type="character" w:customStyle="1" w:styleId="s10">
    <w:name w:val="s_10"/>
    <w:basedOn w:val="1"/>
    <w:uiPriority w:val="3"/>
    <w:qFormat/>
    <w:rsid w:val="00F525E8"/>
  </w:style>
  <w:style w:type="character" w:customStyle="1" w:styleId="apple-converted-space">
    <w:name w:val="apple-converted-space"/>
    <w:basedOn w:val="1"/>
    <w:uiPriority w:val="7"/>
    <w:qFormat/>
    <w:rsid w:val="00F525E8"/>
  </w:style>
  <w:style w:type="character" w:customStyle="1" w:styleId="spfo1">
    <w:name w:val="spfo1"/>
    <w:basedOn w:val="1"/>
    <w:uiPriority w:val="6"/>
    <w:qFormat/>
    <w:rsid w:val="00F525E8"/>
  </w:style>
  <w:style w:type="character" w:customStyle="1" w:styleId="a4">
    <w:name w:val="Цветовое выделение"/>
    <w:uiPriority w:val="67"/>
    <w:qFormat/>
    <w:rsid w:val="00F525E8"/>
    <w:rPr>
      <w:b/>
      <w:bCs/>
      <w:color w:val="26282F"/>
    </w:rPr>
  </w:style>
  <w:style w:type="paragraph" w:customStyle="1" w:styleId="a5">
    <w:name w:val="Заголовок"/>
    <w:basedOn w:val="a"/>
    <w:next w:val="a6"/>
    <w:uiPriority w:val="67"/>
    <w:qFormat/>
    <w:rsid w:val="00F525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67"/>
    <w:qFormat/>
    <w:rsid w:val="00F525E8"/>
    <w:pPr>
      <w:spacing w:after="140" w:line="276" w:lineRule="auto"/>
    </w:pPr>
  </w:style>
  <w:style w:type="paragraph" w:styleId="a7">
    <w:name w:val="List"/>
    <w:basedOn w:val="a6"/>
    <w:uiPriority w:val="67"/>
    <w:qFormat/>
    <w:rsid w:val="00F525E8"/>
    <w:rPr>
      <w:rFonts w:cs="Mangal"/>
    </w:rPr>
  </w:style>
  <w:style w:type="paragraph" w:customStyle="1" w:styleId="Caption">
    <w:name w:val="Caption"/>
    <w:basedOn w:val="a"/>
    <w:qFormat/>
    <w:rsid w:val="00F525E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525E8"/>
    <w:pPr>
      <w:suppressLineNumbers/>
    </w:pPr>
    <w:rPr>
      <w:rFonts w:cs="Mangal"/>
    </w:rPr>
  </w:style>
  <w:style w:type="paragraph" w:styleId="a9">
    <w:name w:val="caption"/>
    <w:basedOn w:val="a"/>
    <w:qFormat/>
    <w:rsid w:val="00F525E8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Верхний и нижний колонтитулы"/>
    <w:basedOn w:val="a"/>
    <w:uiPriority w:val="68"/>
    <w:qFormat/>
    <w:rsid w:val="00F525E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68"/>
    <w:qFormat/>
    <w:rsid w:val="00F525E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67"/>
    <w:qFormat/>
    <w:rsid w:val="00F525E8"/>
    <w:pPr>
      <w:tabs>
        <w:tab w:val="center" w:pos="4677"/>
        <w:tab w:val="right" w:pos="9355"/>
      </w:tabs>
    </w:pPr>
  </w:style>
  <w:style w:type="paragraph" w:customStyle="1" w:styleId="11">
    <w:name w:val="Указатель11"/>
    <w:basedOn w:val="a"/>
    <w:qFormat/>
    <w:rsid w:val="00F525E8"/>
    <w:pPr>
      <w:suppressLineNumbers/>
    </w:pPr>
    <w:rPr>
      <w:rFonts w:cs="Mangal"/>
    </w:rPr>
  </w:style>
  <w:style w:type="paragraph" w:customStyle="1" w:styleId="12">
    <w:name w:val="Указатель1"/>
    <w:basedOn w:val="a"/>
    <w:uiPriority w:val="67"/>
    <w:qFormat/>
    <w:rsid w:val="00F525E8"/>
    <w:pPr>
      <w:suppressLineNumbers/>
    </w:pPr>
    <w:rPr>
      <w:rFonts w:cs="Mangal"/>
    </w:rPr>
  </w:style>
  <w:style w:type="paragraph" w:customStyle="1" w:styleId="s1">
    <w:name w:val="s_1"/>
    <w:basedOn w:val="a"/>
    <w:uiPriority w:val="3"/>
    <w:qFormat/>
    <w:rsid w:val="00F525E8"/>
    <w:pPr>
      <w:spacing w:before="280" w:after="280"/>
    </w:pPr>
  </w:style>
  <w:style w:type="paragraph" w:customStyle="1" w:styleId="s3">
    <w:name w:val="s_3"/>
    <w:basedOn w:val="a"/>
    <w:uiPriority w:val="3"/>
    <w:qFormat/>
    <w:rsid w:val="00F525E8"/>
    <w:pPr>
      <w:spacing w:before="280" w:after="280"/>
    </w:pPr>
  </w:style>
  <w:style w:type="paragraph" w:customStyle="1" w:styleId="formattexttopleveltext">
    <w:name w:val="formattext topleveltext"/>
    <w:basedOn w:val="a"/>
    <w:uiPriority w:val="7"/>
    <w:qFormat/>
    <w:rsid w:val="00F525E8"/>
    <w:pPr>
      <w:spacing w:before="280" w:after="280"/>
    </w:pPr>
  </w:style>
  <w:style w:type="paragraph" w:customStyle="1" w:styleId="13">
    <w:name w:val="Текст выноски1"/>
    <w:basedOn w:val="a"/>
    <w:uiPriority w:val="67"/>
    <w:qFormat/>
    <w:rsid w:val="00F525E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uiPriority w:val="67"/>
    <w:qFormat/>
    <w:rsid w:val="00F525E8"/>
    <w:pPr>
      <w:suppressLineNumbers/>
    </w:pPr>
  </w:style>
  <w:style w:type="paragraph" w:customStyle="1" w:styleId="ac">
    <w:name w:val="Заголовок таблицы"/>
    <w:basedOn w:val="ab"/>
    <w:uiPriority w:val="67"/>
    <w:qFormat/>
    <w:rsid w:val="00F525E8"/>
    <w:pPr>
      <w:jc w:val="center"/>
    </w:pPr>
    <w:rPr>
      <w:b/>
      <w:bCs/>
    </w:rPr>
  </w:style>
  <w:style w:type="paragraph" w:customStyle="1" w:styleId="ad">
    <w:name w:val="Содержимое врезки"/>
    <w:basedOn w:val="a"/>
    <w:uiPriority w:val="67"/>
    <w:qFormat/>
    <w:rsid w:val="00F525E8"/>
  </w:style>
  <w:style w:type="paragraph" w:customStyle="1" w:styleId="HTML1">
    <w:name w:val="Стандартный HTML1"/>
    <w:basedOn w:val="a"/>
    <w:uiPriority w:val="67"/>
    <w:qFormat/>
    <w:rsid w:val="00F52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dc:description/>
  <cp:lastModifiedBy>Пользователь</cp:lastModifiedBy>
  <cp:revision>7</cp:revision>
  <cp:lastPrinted>2024-05-06T16:12:00Z</cp:lastPrinted>
  <dcterms:created xsi:type="dcterms:W3CDTF">2019-01-17T07:55:00Z</dcterms:created>
  <dcterms:modified xsi:type="dcterms:W3CDTF">2024-05-06T13:34:00Z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C2EAE7FE173C41A4B72F1EBBA122E02A_13</vt:lpwstr>
  </property>
  <property fmtid="{D5CDD505-2E9C-101B-9397-08002B2CF9AE}" pid="3" name="KSOProductBuildVer">
    <vt:lpwstr>1049-12.2.0.13489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