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8A" w:rsidRDefault="00BE35A7" w:rsidP="00B63F33">
      <w:pPr>
        <w:pStyle w:val="1"/>
        <w:keepNext w:val="0"/>
        <w:widowControl w:val="0"/>
        <w:pBdr>
          <w:bottom w:val="none" w:sz="0" w:space="0" w:color="auto"/>
        </w:pBdr>
        <w:ind w:left="3261" w:hanging="993"/>
        <w:rPr>
          <w:szCs w:val="28"/>
        </w:rPr>
      </w:pPr>
      <w:proofErr w:type="spellStart"/>
      <w:r w:rsidRPr="0091208A">
        <w:rPr>
          <w:szCs w:val="28"/>
        </w:rPr>
        <w:t>Инвестиционно</w:t>
      </w:r>
      <w:proofErr w:type="spellEnd"/>
      <w:r w:rsidRPr="0091208A">
        <w:rPr>
          <w:szCs w:val="28"/>
        </w:rPr>
        <w:t xml:space="preserve"> – строительная  деятельность</w:t>
      </w:r>
      <w:r w:rsidR="0091208A" w:rsidRPr="0091208A">
        <w:rPr>
          <w:szCs w:val="28"/>
        </w:rPr>
        <w:t xml:space="preserve">                                                 </w:t>
      </w:r>
      <w:r w:rsidR="0091208A">
        <w:rPr>
          <w:szCs w:val="28"/>
        </w:rPr>
        <w:t>я</w:t>
      </w:r>
      <w:r w:rsidR="0091208A" w:rsidRPr="0091208A">
        <w:rPr>
          <w:szCs w:val="28"/>
        </w:rPr>
        <w:t>нварь-</w:t>
      </w:r>
      <w:r w:rsidR="004233FF">
        <w:rPr>
          <w:szCs w:val="28"/>
        </w:rPr>
        <w:t>декабрь</w:t>
      </w:r>
      <w:r w:rsidR="001877A9">
        <w:rPr>
          <w:szCs w:val="28"/>
        </w:rPr>
        <w:t xml:space="preserve"> </w:t>
      </w:r>
      <w:r w:rsidR="0091208A" w:rsidRPr="0091208A">
        <w:rPr>
          <w:szCs w:val="28"/>
        </w:rPr>
        <w:t xml:space="preserve"> 201</w:t>
      </w:r>
      <w:r w:rsidR="00A14D59">
        <w:rPr>
          <w:szCs w:val="28"/>
        </w:rPr>
        <w:t xml:space="preserve">9 </w:t>
      </w:r>
      <w:r w:rsidR="0091208A" w:rsidRPr="0091208A">
        <w:rPr>
          <w:szCs w:val="28"/>
        </w:rPr>
        <w:t>года</w:t>
      </w:r>
    </w:p>
    <w:p w:rsidR="00C13134" w:rsidRPr="00C13134" w:rsidRDefault="00C13134" w:rsidP="00C13134"/>
    <w:p w:rsidR="002E30CC" w:rsidRPr="00803581" w:rsidRDefault="002E30CC" w:rsidP="002E3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03581">
        <w:rPr>
          <w:sz w:val="28"/>
          <w:szCs w:val="28"/>
        </w:rPr>
        <w:t>Привлечение инвестиций в</w:t>
      </w:r>
      <w:r>
        <w:rPr>
          <w:sz w:val="28"/>
          <w:szCs w:val="28"/>
        </w:rPr>
        <w:t xml:space="preserve"> </w:t>
      </w:r>
      <w:r w:rsidRPr="00803581">
        <w:rPr>
          <w:sz w:val="28"/>
          <w:szCs w:val="28"/>
        </w:rPr>
        <w:t xml:space="preserve">экономику </w:t>
      </w:r>
      <w:r>
        <w:rPr>
          <w:sz w:val="28"/>
          <w:szCs w:val="28"/>
        </w:rPr>
        <w:t xml:space="preserve">города </w:t>
      </w:r>
      <w:r w:rsidRPr="00803581">
        <w:rPr>
          <w:sz w:val="28"/>
          <w:szCs w:val="28"/>
        </w:rPr>
        <w:t xml:space="preserve"> является одним из приоритетных направлений</w:t>
      </w:r>
      <w:r>
        <w:rPr>
          <w:sz w:val="28"/>
          <w:szCs w:val="28"/>
        </w:rPr>
        <w:t xml:space="preserve"> </w:t>
      </w:r>
      <w:r w:rsidRPr="00803581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администрации города Пятигорска</w:t>
      </w:r>
      <w:r w:rsidRPr="00803581">
        <w:rPr>
          <w:sz w:val="28"/>
          <w:szCs w:val="28"/>
        </w:rPr>
        <w:t>.</w:t>
      </w:r>
    </w:p>
    <w:p w:rsidR="00D40AFE" w:rsidRDefault="002E30CC" w:rsidP="002E3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3581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803581">
        <w:rPr>
          <w:sz w:val="28"/>
          <w:szCs w:val="28"/>
        </w:rPr>
        <w:t xml:space="preserve"> году </w:t>
      </w:r>
      <w:r w:rsidR="006331BD">
        <w:rPr>
          <w:sz w:val="28"/>
          <w:szCs w:val="28"/>
        </w:rPr>
        <w:t xml:space="preserve"> </w:t>
      </w:r>
      <w:r w:rsidRPr="00803581">
        <w:rPr>
          <w:sz w:val="28"/>
          <w:szCs w:val="28"/>
        </w:rPr>
        <w:t xml:space="preserve">объём инвестиций в основной </w:t>
      </w:r>
      <w:r>
        <w:rPr>
          <w:sz w:val="28"/>
          <w:szCs w:val="28"/>
        </w:rPr>
        <w:t xml:space="preserve">капитал по полному кругу предприятий  (без бюджетных средств)  </w:t>
      </w:r>
      <w:r w:rsidRPr="00803581">
        <w:rPr>
          <w:sz w:val="28"/>
          <w:szCs w:val="28"/>
        </w:rPr>
        <w:t xml:space="preserve">составил </w:t>
      </w:r>
      <w:r w:rsidRPr="00D10E3C">
        <w:rPr>
          <w:sz w:val="28"/>
          <w:szCs w:val="28"/>
        </w:rPr>
        <w:t>8 </w:t>
      </w:r>
      <w:r w:rsidR="00AC670A">
        <w:rPr>
          <w:sz w:val="28"/>
          <w:szCs w:val="28"/>
        </w:rPr>
        <w:t>996</w:t>
      </w:r>
      <w:r w:rsidRPr="00D10E3C">
        <w:rPr>
          <w:sz w:val="28"/>
          <w:szCs w:val="28"/>
        </w:rPr>
        <w:t>,</w:t>
      </w:r>
      <w:r w:rsidR="00AC670A">
        <w:rPr>
          <w:sz w:val="28"/>
          <w:szCs w:val="28"/>
        </w:rPr>
        <w:t>4</w:t>
      </w:r>
      <w:r w:rsidRPr="00D10E3C">
        <w:rPr>
          <w:sz w:val="28"/>
          <w:szCs w:val="28"/>
        </w:rPr>
        <w:t xml:space="preserve"> млн. руб.</w:t>
      </w:r>
      <w:r w:rsidRPr="00803581">
        <w:rPr>
          <w:sz w:val="28"/>
          <w:szCs w:val="28"/>
        </w:rPr>
        <w:t>, что в физическом выражении составляет 1</w:t>
      </w:r>
      <w:r w:rsidR="007F0313">
        <w:rPr>
          <w:sz w:val="28"/>
          <w:szCs w:val="28"/>
        </w:rPr>
        <w:t>11</w:t>
      </w:r>
      <w:r>
        <w:rPr>
          <w:sz w:val="28"/>
          <w:szCs w:val="28"/>
        </w:rPr>
        <w:t>,</w:t>
      </w:r>
      <w:r w:rsidR="007F0313">
        <w:rPr>
          <w:sz w:val="28"/>
          <w:szCs w:val="28"/>
        </w:rPr>
        <w:t>1</w:t>
      </w:r>
      <w:r w:rsidR="006331BD">
        <w:rPr>
          <w:sz w:val="28"/>
          <w:szCs w:val="28"/>
        </w:rPr>
        <w:t xml:space="preserve"> % </w:t>
      </w:r>
      <w:r w:rsidRPr="0080358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03581">
        <w:rPr>
          <w:sz w:val="28"/>
          <w:szCs w:val="28"/>
        </w:rPr>
        <w:t>уровню предыдущего года</w:t>
      </w:r>
      <w:r w:rsidR="00FD64C9">
        <w:rPr>
          <w:sz w:val="28"/>
          <w:szCs w:val="28"/>
        </w:rPr>
        <w:t xml:space="preserve"> в фактических ценах</w:t>
      </w:r>
      <w:r>
        <w:rPr>
          <w:sz w:val="28"/>
          <w:szCs w:val="28"/>
        </w:rPr>
        <w:t>.</w:t>
      </w:r>
    </w:p>
    <w:p w:rsidR="002E30CC" w:rsidRDefault="002E30CC" w:rsidP="002E3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0A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A5EC4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0A5EC4">
        <w:rPr>
          <w:sz w:val="28"/>
          <w:szCs w:val="28"/>
        </w:rPr>
        <w:t xml:space="preserve"> году объём</w:t>
      </w:r>
      <w:r>
        <w:rPr>
          <w:sz w:val="28"/>
          <w:szCs w:val="28"/>
        </w:rPr>
        <w:t xml:space="preserve"> </w:t>
      </w:r>
      <w:r w:rsidRPr="000A5EC4">
        <w:rPr>
          <w:sz w:val="28"/>
          <w:szCs w:val="28"/>
        </w:rPr>
        <w:t>выполненных работ по виду экономической деятельности</w:t>
      </w:r>
      <w:r>
        <w:rPr>
          <w:sz w:val="28"/>
          <w:szCs w:val="28"/>
        </w:rPr>
        <w:t xml:space="preserve"> </w:t>
      </w:r>
      <w:r w:rsidRPr="000A5EC4">
        <w:rPr>
          <w:sz w:val="28"/>
          <w:szCs w:val="28"/>
        </w:rPr>
        <w:t xml:space="preserve"> «Строительство» </w:t>
      </w:r>
      <w:r>
        <w:rPr>
          <w:sz w:val="28"/>
          <w:szCs w:val="28"/>
        </w:rPr>
        <w:t xml:space="preserve"> </w:t>
      </w:r>
      <w:r w:rsidRPr="000A5EC4">
        <w:rPr>
          <w:sz w:val="28"/>
          <w:szCs w:val="28"/>
        </w:rPr>
        <w:t>в</w:t>
      </w:r>
      <w:r>
        <w:rPr>
          <w:sz w:val="28"/>
          <w:szCs w:val="28"/>
        </w:rPr>
        <w:t xml:space="preserve">  городе  Пятигорске </w:t>
      </w:r>
      <w:r w:rsidRPr="000A5EC4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 xml:space="preserve">2 </w:t>
      </w:r>
      <w:r w:rsidR="00651BCC">
        <w:rPr>
          <w:sz w:val="28"/>
          <w:szCs w:val="28"/>
        </w:rPr>
        <w:t>954</w:t>
      </w:r>
      <w:r w:rsidRPr="000A5EC4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0A5EC4">
        <w:rPr>
          <w:sz w:val="28"/>
          <w:szCs w:val="28"/>
        </w:rPr>
        <w:t xml:space="preserve"> мл</w:t>
      </w:r>
      <w:r>
        <w:rPr>
          <w:sz w:val="28"/>
          <w:szCs w:val="28"/>
        </w:rPr>
        <w:t>н</w:t>
      </w:r>
      <w:r w:rsidRPr="000A5EC4">
        <w:rPr>
          <w:sz w:val="28"/>
          <w:szCs w:val="28"/>
        </w:rPr>
        <w:t>. рублей, или 1</w:t>
      </w:r>
      <w:r>
        <w:rPr>
          <w:sz w:val="28"/>
          <w:szCs w:val="28"/>
        </w:rPr>
        <w:t>96</w:t>
      </w:r>
      <w:r w:rsidRPr="000A5EC4">
        <w:rPr>
          <w:sz w:val="28"/>
          <w:szCs w:val="28"/>
        </w:rPr>
        <w:t xml:space="preserve">,5 </w:t>
      </w:r>
      <w:r w:rsidR="006331BD">
        <w:rPr>
          <w:sz w:val="28"/>
          <w:szCs w:val="28"/>
        </w:rPr>
        <w:t>%</w:t>
      </w:r>
      <w:r w:rsidRPr="000A5EC4">
        <w:rPr>
          <w:sz w:val="28"/>
          <w:szCs w:val="28"/>
        </w:rPr>
        <w:t xml:space="preserve"> к уровню</w:t>
      </w:r>
      <w:r>
        <w:rPr>
          <w:sz w:val="28"/>
          <w:szCs w:val="28"/>
        </w:rPr>
        <w:t xml:space="preserve"> 2018 </w:t>
      </w:r>
      <w:r w:rsidRPr="000A5EC4">
        <w:rPr>
          <w:sz w:val="28"/>
          <w:szCs w:val="28"/>
        </w:rPr>
        <w:t xml:space="preserve">года. </w:t>
      </w:r>
    </w:p>
    <w:p w:rsidR="002E30CC" w:rsidRPr="00803581" w:rsidRDefault="002E30CC" w:rsidP="002E3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6315E">
        <w:rPr>
          <w:sz w:val="28"/>
          <w:szCs w:val="28"/>
        </w:rPr>
        <w:t xml:space="preserve">За отчётный период введено в эксплуатацию </w:t>
      </w:r>
      <w:r>
        <w:rPr>
          <w:sz w:val="28"/>
          <w:szCs w:val="28"/>
        </w:rPr>
        <w:t>61</w:t>
      </w:r>
      <w:r w:rsidRPr="00A6315E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A6315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6315E">
        <w:rPr>
          <w:sz w:val="28"/>
          <w:szCs w:val="28"/>
        </w:rPr>
        <w:t>м</w:t>
      </w:r>
      <w:proofErr w:type="gramStart"/>
      <w:r w:rsidRPr="00A6315E">
        <w:rPr>
          <w:sz w:val="28"/>
          <w:szCs w:val="28"/>
        </w:rPr>
        <w:t>2</w:t>
      </w:r>
      <w:proofErr w:type="gramEnd"/>
      <w:r w:rsidRPr="00A6315E">
        <w:rPr>
          <w:sz w:val="28"/>
          <w:szCs w:val="28"/>
        </w:rPr>
        <w:t xml:space="preserve"> жилья, что на </w:t>
      </w:r>
      <w:r>
        <w:rPr>
          <w:sz w:val="28"/>
          <w:szCs w:val="28"/>
        </w:rPr>
        <w:t>13</w:t>
      </w:r>
      <w:r w:rsidRPr="00A6315E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A6315E">
        <w:rPr>
          <w:sz w:val="28"/>
          <w:szCs w:val="28"/>
        </w:rPr>
        <w:t>% меньше</w:t>
      </w:r>
      <w:r>
        <w:rPr>
          <w:sz w:val="28"/>
          <w:szCs w:val="28"/>
        </w:rPr>
        <w:t xml:space="preserve">, чем в </w:t>
      </w:r>
      <w:r w:rsidRPr="00A6315E">
        <w:rPr>
          <w:sz w:val="28"/>
          <w:szCs w:val="28"/>
        </w:rPr>
        <w:t xml:space="preserve"> 2018 год</w:t>
      </w:r>
      <w:r>
        <w:rPr>
          <w:sz w:val="28"/>
          <w:szCs w:val="28"/>
        </w:rPr>
        <w:t>у</w:t>
      </w:r>
      <w:r w:rsidRPr="00A6315E">
        <w:rPr>
          <w:sz w:val="28"/>
          <w:szCs w:val="28"/>
        </w:rPr>
        <w:t xml:space="preserve">, из них  </w:t>
      </w:r>
      <w:r>
        <w:rPr>
          <w:sz w:val="28"/>
          <w:szCs w:val="28"/>
        </w:rPr>
        <w:t>23</w:t>
      </w:r>
      <w:r w:rsidRPr="00A6315E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A6315E">
        <w:rPr>
          <w:sz w:val="28"/>
          <w:szCs w:val="28"/>
        </w:rPr>
        <w:t xml:space="preserve"> тыс. м2 – населением города.          </w:t>
      </w:r>
    </w:p>
    <w:p w:rsidR="00C57CA1" w:rsidRPr="00640ED3" w:rsidRDefault="00C57CA1" w:rsidP="00C57CA1">
      <w:pPr>
        <w:jc w:val="both"/>
        <w:rPr>
          <w:sz w:val="28"/>
          <w:szCs w:val="28"/>
        </w:rPr>
      </w:pPr>
      <w:r w:rsidRPr="00FC3079">
        <w:rPr>
          <w:sz w:val="28"/>
          <w:szCs w:val="28"/>
        </w:rPr>
        <w:tab/>
      </w:r>
      <w:r w:rsidRPr="00640ED3">
        <w:rPr>
          <w:sz w:val="28"/>
          <w:szCs w:val="28"/>
        </w:rPr>
        <w:t>За  201</w:t>
      </w:r>
      <w:r w:rsidR="00C237EA" w:rsidRPr="00640ED3">
        <w:rPr>
          <w:sz w:val="28"/>
          <w:szCs w:val="28"/>
        </w:rPr>
        <w:t>9</w:t>
      </w:r>
      <w:r w:rsidRPr="00640ED3">
        <w:rPr>
          <w:sz w:val="28"/>
          <w:szCs w:val="28"/>
        </w:rPr>
        <w:t xml:space="preserve"> год объём инвестиций в основной капитал по кругу крупных и средних </w:t>
      </w:r>
      <w:r w:rsidR="00F102A1" w:rsidRPr="00640ED3">
        <w:rPr>
          <w:sz w:val="28"/>
          <w:szCs w:val="28"/>
        </w:rPr>
        <w:t xml:space="preserve"> </w:t>
      </w:r>
      <w:r w:rsidRPr="00640ED3">
        <w:rPr>
          <w:sz w:val="28"/>
          <w:szCs w:val="28"/>
        </w:rPr>
        <w:t>предприятий</w:t>
      </w:r>
      <w:r w:rsidR="006331BD">
        <w:rPr>
          <w:sz w:val="28"/>
          <w:szCs w:val="28"/>
        </w:rPr>
        <w:t xml:space="preserve"> </w:t>
      </w:r>
      <w:r w:rsidRPr="00640ED3">
        <w:rPr>
          <w:sz w:val="28"/>
          <w:szCs w:val="28"/>
        </w:rPr>
        <w:t xml:space="preserve"> города Пятигорска составил </w:t>
      </w:r>
      <w:r w:rsidR="00640ED3" w:rsidRPr="00640ED3">
        <w:rPr>
          <w:sz w:val="28"/>
          <w:szCs w:val="28"/>
        </w:rPr>
        <w:t xml:space="preserve"> 4 374,8</w:t>
      </w:r>
      <w:r w:rsidRPr="00640ED3">
        <w:rPr>
          <w:sz w:val="28"/>
          <w:szCs w:val="28"/>
        </w:rPr>
        <w:t xml:space="preserve"> млн. рублей</w:t>
      </w:r>
      <w:r w:rsidR="001A3310" w:rsidRPr="00640ED3">
        <w:rPr>
          <w:sz w:val="28"/>
          <w:szCs w:val="28"/>
        </w:rPr>
        <w:t xml:space="preserve">, что </w:t>
      </w:r>
      <w:r w:rsidR="00640ED3" w:rsidRPr="00640ED3">
        <w:rPr>
          <w:sz w:val="28"/>
          <w:szCs w:val="28"/>
        </w:rPr>
        <w:t>на</w:t>
      </w:r>
      <w:r w:rsidRPr="00640ED3">
        <w:rPr>
          <w:sz w:val="28"/>
          <w:szCs w:val="28"/>
        </w:rPr>
        <w:t xml:space="preserve">  </w:t>
      </w:r>
      <w:r w:rsidR="000C43A1" w:rsidRPr="00640ED3">
        <w:rPr>
          <w:sz w:val="28"/>
          <w:szCs w:val="28"/>
        </w:rPr>
        <w:t>1</w:t>
      </w:r>
      <w:r w:rsidR="00640ED3" w:rsidRPr="00640ED3">
        <w:rPr>
          <w:sz w:val="28"/>
          <w:szCs w:val="28"/>
        </w:rPr>
        <w:t>7</w:t>
      </w:r>
      <w:r w:rsidR="001A3310" w:rsidRPr="00640ED3">
        <w:rPr>
          <w:sz w:val="28"/>
          <w:szCs w:val="28"/>
        </w:rPr>
        <w:t>,</w:t>
      </w:r>
      <w:r w:rsidR="00640ED3" w:rsidRPr="00640ED3">
        <w:rPr>
          <w:sz w:val="28"/>
          <w:szCs w:val="28"/>
        </w:rPr>
        <w:t>8</w:t>
      </w:r>
      <w:r w:rsidR="001A3310" w:rsidRPr="00640ED3">
        <w:rPr>
          <w:sz w:val="28"/>
          <w:szCs w:val="28"/>
        </w:rPr>
        <w:t xml:space="preserve"> </w:t>
      </w:r>
      <w:r w:rsidR="006331BD">
        <w:rPr>
          <w:sz w:val="28"/>
          <w:szCs w:val="28"/>
        </w:rPr>
        <w:t>%</w:t>
      </w:r>
      <w:r w:rsidR="00640ED3" w:rsidRPr="00640ED3">
        <w:rPr>
          <w:sz w:val="28"/>
          <w:szCs w:val="28"/>
        </w:rPr>
        <w:t xml:space="preserve"> </w:t>
      </w:r>
      <w:r w:rsidR="001A3310" w:rsidRPr="00640ED3">
        <w:rPr>
          <w:sz w:val="28"/>
          <w:szCs w:val="28"/>
        </w:rPr>
        <w:t>больше объем</w:t>
      </w:r>
      <w:r w:rsidR="00640ED3" w:rsidRPr="00640ED3">
        <w:rPr>
          <w:sz w:val="28"/>
          <w:szCs w:val="28"/>
        </w:rPr>
        <w:t xml:space="preserve">а </w:t>
      </w:r>
      <w:r w:rsidR="001A3310" w:rsidRPr="00640ED3">
        <w:rPr>
          <w:sz w:val="28"/>
          <w:szCs w:val="28"/>
        </w:rPr>
        <w:t xml:space="preserve"> инвестиций  за</w:t>
      </w:r>
      <w:r w:rsidR="005B1887" w:rsidRPr="00640ED3">
        <w:rPr>
          <w:sz w:val="28"/>
          <w:szCs w:val="28"/>
        </w:rPr>
        <w:t xml:space="preserve"> </w:t>
      </w:r>
      <w:r w:rsidR="00FD64C9" w:rsidRPr="00640ED3">
        <w:rPr>
          <w:sz w:val="28"/>
          <w:szCs w:val="28"/>
        </w:rPr>
        <w:t xml:space="preserve">2018 </w:t>
      </w:r>
      <w:r w:rsidRPr="00640ED3">
        <w:rPr>
          <w:sz w:val="28"/>
          <w:szCs w:val="28"/>
        </w:rPr>
        <w:t xml:space="preserve"> год в фактических ценах. </w:t>
      </w:r>
    </w:p>
    <w:p w:rsidR="00C57CA1" w:rsidRPr="00640ED3" w:rsidRDefault="00C57CA1" w:rsidP="00C57CA1">
      <w:pPr>
        <w:jc w:val="both"/>
        <w:rPr>
          <w:sz w:val="28"/>
          <w:szCs w:val="28"/>
        </w:rPr>
      </w:pPr>
      <w:r w:rsidRPr="00640ED3">
        <w:rPr>
          <w:sz w:val="28"/>
          <w:szCs w:val="28"/>
        </w:rPr>
        <w:t xml:space="preserve">        В целом, объем инвестиций </w:t>
      </w:r>
      <w:r w:rsidR="00D6261F" w:rsidRPr="00640ED3">
        <w:rPr>
          <w:sz w:val="28"/>
          <w:szCs w:val="28"/>
        </w:rPr>
        <w:t xml:space="preserve">направленный </w:t>
      </w:r>
      <w:r w:rsidRPr="00640ED3">
        <w:rPr>
          <w:sz w:val="28"/>
          <w:szCs w:val="28"/>
        </w:rPr>
        <w:t>в</w:t>
      </w:r>
      <w:r w:rsidR="00C932ED" w:rsidRPr="00C932ED">
        <w:rPr>
          <w:sz w:val="28"/>
          <w:szCs w:val="28"/>
        </w:rPr>
        <w:t xml:space="preserve"> </w:t>
      </w:r>
      <w:r w:rsidR="00C932ED">
        <w:rPr>
          <w:sz w:val="28"/>
          <w:szCs w:val="28"/>
        </w:rPr>
        <w:t xml:space="preserve"> </w:t>
      </w:r>
      <w:r w:rsidR="00C932ED" w:rsidRPr="00640ED3">
        <w:rPr>
          <w:sz w:val="28"/>
          <w:szCs w:val="28"/>
        </w:rPr>
        <w:t xml:space="preserve"> непроизводственные отрасли - увеличился  </w:t>
      </w:r>
      <w:r w:rsidR="00C932ED">
        <w:rPr>
          <w:sz w:val="28"/>
          <w:szCs w:val="28"/>
        </w:rPr>
        <w:t xml:space="preserve">на 37,1 % </w:t>
      </w:r>
      <w:r w:rsidR="00C932ED" w:rsidRPr="00640ED3">
        <w:rPr>
          <w:sz w:val="28"/>
          <w:szCs w:val="28"/>
        </w:rPr>
        <w:t xml:space="preserve"> и составил</w:t>
      </w:r>
      <w:r w:rsidR="00C932ED">
        <w:rPr>
          <w:sz w:val="28"/>
          <w:szCs w:val="28"/>
        </w:rPr>
        <w:t xml:space="preserve"> </w:t>
      </w:r>
      <w:r w:rsidR="00C932ED" w:rsidRPr="00640ED3">
        <w:rPr>
          <w:sz w:val="28"/>
          <w:szCs w:val="28"/>
        </w:rPr>
        <w:t xml:space="preserve"> 2</w:t>
      </w:r>
      <w:r w:rsidR="00C932ED">
        <w:rPr>
          <w:sz w:val="28"/>
          <w:szCs w:val="28"/>
        </w:rPr>
        <w:t>539</w:t>
      </w:r>
      <w:r w:rsidR="00C932ED" w:rsidRPr="00640ED3">
        <w:rPr>
          <w:sz w:val="28"/>
          <w:szCs w:val="28"/>
        </w:rPr>
        <w:t>,</w:t>
      </w:r>
      <w:r w:rsidR="00C932ED">
        <w:rPr>
          <w:sz w:val="28"/>
          <w:szCs w:val="28"/>
        </w:rPr>
        <w:t>3</w:t>
      </w:r>
      <w:r w:rsidR="00C932ED" w:rsidRPr="00640ED3">
        <w:rPr>
          <w:sz w:val="28"/>
          <w:szCs w:val="28"/>
        </w:rPr>
        <w:t xml:space="preserve"> млн</w:t>
      </w:r>
      <w:proofErr w:type="gramStart"/>
      <w:r w:rsidR="00C932ED" w:rsidRPr="00640ED3">
        <w:rPr>
          <w:sz w:val="28"/>
          <w:szCs w:val="28"/>
        </w:rPr>
        <w:t>.р</w:t>
      </w:r>
      <w:proofErr w:type="gramEnd"/>
      <w:r w:rsidR="00C932ED" w:rsidRPr="00640ED3">
        <w:rPr>
          <w:sz w:val="28"/>
          <w:szCs w:val="28"/>
        </w:rPr>
        <w:t xml:space="preserve">уб.  ( 2018 год </w:t>
      </w:r>
      <w:r w:rsidR="00C932ED">
        <w:rPr>
          <w:sz w:val="28"/>
          <w:szCs w:val="28"/>
        </w:rPr>
        <w:t>–</w:t>
      </w:r>
      <w:r w:rsidR="00C932ED" w:rsidRPr="00640ED3">
        <w:rPr>
          <w:sz w:val="28"/>
          <w:szCs w:val="28"/>
        </w:rPr>
        <w:t xml:space="preserve"> </w:t>
      </w:r>
      <w:r w:rsidR="00C932ED">
        <w:rPr>
          <w:sz w:val="28"/>
          <w:szCs w:val="28"/>
        </w:rPr>
        <w:t>1 851,7</w:t>
      </w:r>
      <w:r w:rsidR="00C932ED" w:rsidRPr="00640ED3">
        <w:rPr>
          <w:sz w:val="28"/>
          <w:szCs w:val="28"/>
        </w:rPr>
        <w:t xml:space="preserve"> млн.руб.)</w:t>
      </w:r>
      <w:r w:rsidR="00C932ED">
        <w:rPr>
          <w:sz w:val="28"/>
          <w:szCs w:val="28"/>
        </w:rPr>
        <w:t xml:space="preserve">, а в </w:t>
      </w:r>
      <w:r w:rsidRPr="00640ED3">
        <w:rPr>
          <w:sz w:val="28"/>
          <w:szCs w:val="28"/>
        </w:rPr>
        <w:t xml:space="preserve"> производственные отрасли </w:t>
      </w:r>
      <w:r w:rsidR="00C932ED">
        <w:rPr>
          <w:sz w:val="28"/>
          <w:szCs w:val="28"/>
        </w:rPr>
        <w:t>снизился</w:t>
      </w:r>
      <w:r w:rsidR="006331BD">
        <w:rPr>
          <w:sz w:val="28"/>
          <w:szCs w:val="28"/>
        </w:rPr>
        <w:t xml:space="preserve"> </w:t>
      </w:r>
      <w:r w:rsidRPr="00640ED3">
        <w:rPr>
          <w:sz w:val="28"/>
          <w:szCs w:val="28"/>
        </w:rPr>
        <w:t xml:space="preserve"> на </w:t>
      </w:r>
      <w:r w:rsidR="00C932ED">
        <w:rPr>
          <w:sz w:val="28"/>
          <w:szCs w:val="28"/>
        </w:rPr>
        <w:t>1</w:t>
      </w:r>
      <w:r w:rsidRPr="00640ED3">
        <w:rPr>
          <w:sz w:val="28"/>
          <w:szCs w:val="28"/>
        </w:rPr>
        <w:t>,</w:t>
      </w:r>
      <w:r w:rsidR="00C932ED">
        <w:rPr>
          <w:sz w:val="28"/>
          <w:szCs w:val="28"/>
        </w:rPr>
        <w:t>4</w:t>
      </w:r>
      <w:r w:rsidR="006331BD">
        <w:rPr>
          <w:sz w:val="28"/>
          <w:szCs w:val="28"/>
        </w:rPr>
        <w:t xml:space="preserve"> </w:t>
      </w:r>
      <w:r w:rsidRPr="00640ED3">
        <w:rPr>
          <w:sz w:val="28"/>
          <w:szCs w:val="28"/>
        </w:rPr>
        <w:t xml:space="preserve">% в сравнении </w:t>
      </w:r>
      <w:r w:rsidR="006331BD">
        <w:rPr>
          <w:sz w:val="28"/>
          <w:szCs w:val="28"/>
        </w:rPr>
        <w:t xml:space="preserve"> </w:t>
      </w:r>
      <w:r w:rsidRPr="00640ED3">
        <w:rPr>
          <w:sz w:val="28"/>
          <w:szCs w:val="28"/>
        </w:rPr>
        <w:t>с  201</w:t>
      </w:r>
      <w:r w:rsidR="00AA184D" w:rsidRPr="00640ED3">
        <w:rPr>
          <w:sz w:val="28"/>
          <w:szCs w:val="28"/>
        </w:rPr>
        <w:t>8</w:t>
      </w:r>
      <w:r w:rsidRPr="00640ED3">
        <w:rPr>
          <w:sz w:val="28"/>
          <w:szCs w:val="28"/>
        </w:rPr>
        <w:t xml:space="preserve"> год</w:t>
      </w:r>
      <w:r w:rsidR="006331BD">
        <w:rPr>
          <w:sz w:val="28"/>
          <w:szCs w:val="28"/>
        </w:rPr>
        <w:t xml:space="preserve">ом </w:t>
      </w:r>
      <w:r w:rsidRPr="00640ED3">
        <w:rPr>
          <w:sz w:val="28"/>
          <w:szCs w:val="28"/>
        </w:rPr>
        <w:t xml:space="preserve"> и составил </w:t>
      </w:r>
      <w:r w:rsidR="00C932ED">
        <w:rPr>
          <w:sz w:val="28"/>
          <w:szCs w:val="28"/>
        </w:rPr>
        <w:t>1 835</w:t>
      </w:r>
      <w:r w:rsidRPr="00640ED3">
        <w:rPr>
          <w:sz w:val="28"/>
          <w:szCs w:val="28"/>
        </w:rPr>
        <w:t>,</w:t>
      </w:r>
      <w:r w:rsidR="00C932ED">
        <w:rPr>
          <w:sz w:val="28"/>
          <w:szCs w:val="28"/>
        </w:rPr>
        <w:t>5</w:t>
      </w:r>
      <w:r w:rsidRPr="00640ED3">
        <w:rPr>
          <w:sz w:val="28"/>
          <w:szCs w:val="28"/>
        </w:rPr>
        <w:t xml:space="preserve"> млн. руб. ( 201</w:t>
      </w:r>
      <w:r w:rsidR="00AA184D" w:rsidRPr="00640ED3">
        <w:rPr>
          <w:sz w:val="28"/>
          <w:szCs w:val="28"/>
        </w:rPr>
        <w:t>8</w:t>
      </w:r>
      <w:r w:rsidRPr="00640ED3">
        <w:rPr>
          <w:sz w:val="28"/>
          <w:szCs w:val="28"/>
        </w:rPr>
        <w:t xml:space="preserve"> год-</w:t>
      </w:r>
      <w:r w:rsidR="00D6261F" w:rsidRPr="00640ED3">
        <w:rPr>
          <w:sz w:val="28"/>
          <w:szCs w:val="28"/>
        </w:rPr>
        <w:t xml:space="preserve"> 1</w:t>
      </w:r>
      <w:r w:rsidR="00961195">
        <w:rPr>
          <w:sz w:val="28"/>
          <w:szCs w:val="28"/>
        </w:rPr>
        <w:t>861</w:t>
      </w:r>
      <w:r w:rsidR="00D6261F" w:rsidRPr="00640ED3">
        <w:rPr>
          <w:sz w:val="28"/>
          <w:szCs w:val="28"/>
        </w:rPr>
        <w:t>,</w:t>
      </w:r>
      <w:r w:rsidR="00961195">
        <w:rPr>
          <w:sz w:val="28"/>
          <w:szCs w:val="28"/>
        </w:rPr>
        <w:t>9</w:t>
      </w:r>
      <w:r w:rsidRPr="00640ED3">
        <w:rPr>
          <w:sz w:val="28"/>
          <w:szCs w:val="28"/>
        </w:rPr>
        <w:t xml:space="preserve">  млн.руб.)</w:t>
      </w:r>
      <w:r w:rsidR="00C932ED">
        <w:rPr>
          <w:sz w:val="28"/>
          <w:szCs w:val="28"/>
        </w:rPr>
        <w:t>.</w:t>
      </w:r>
      <w:r w:rsidR="00AA184D" w:rsidRPr="00640ED3">
        <w:rPr>
          <w:sz w:val="28"/>
          <w:szCs w:val="28"/>
        </w:rPr>
        <w:t xml:space="preserve"> </w:t>
      </w:r>
      <w:r w:rsidR="00937625">
        <w:rPr>
          <w:sz w:val="28"/>
          <w:szCs w:val="28"/>
        </w:rPr>
        <w:t xml:space="preserve"> </w:t>
      </w:r>
    </w:p>
    <w:p w:rsidR="00DB7E79" w:rsidRDefault="002F5E55" w:rsidP="00DB7E79">
      <w:pPr>
        <w:ind w:firstLine="567"/>
        <w:jc w:val="both"/>
        <w:rPr>
          <w:sz w:val="28"/>
          <w:szCs w:val="28"/>
        </w:rPr>
      </w:pPr>
      <w:r w:rsidRPr="00640ED3">
        <w:rPr>
          <w:sz w:val="28"/>
          <w:szCs w:val="28"/>
        </w:rPr>
        <w:t xml:space="preserve">За </w:t>
      </w:r>
      <w:r w:rsidR="00DB7E79">
        <w:rPr>
          <w:sz w:val="28"/>
          <w:szCs w:val="28"/>
        </w:rPr>
        <w:t xml:space="preserve"> отчетный</w:t>
      </w:r>
      <w:r w:rsidR="00C57CA1" w:rsidRPr="00640ED3">
        <w:rPr>
          <w:sz w:val="28"/>
          <w:szCs w:val="28"/>
        </w:rPr>
        <w:t xml:space="preserve"> год </w:t>
      </w:r>
      <w:r w:rsidR="0008348C" w:rsidRPr="00640ED3">
        <w:rPr>
          <w:sz w:val="28"/>
          <w:szCs w:val="28"/>
        </w:rPr>
        <w:t xml:space="preserve"> </w:t>
      </w:r>
      <w:r w:rsidR="00C57CA1" w:rsidRPr="00640ED3">
        <w:rPr>
          <w:sz w:val="28"/>
          <w:szCs w:val="28"/>
        </w:rPr>
        <w:t>значительно</w:t>
      </w:r>
      <w:r w:rsidR="0008348C" w:rsidRPr="00640ED3">
        <w:rPr>
          <w:sz w:val="28"/>
          <w:szCs w:val="28"/>
        </w:rPr>
        <w:t xml:space="preserve"> </w:t>
      </w:r>
      <w:r w:rsidR="00C57CA1" w:rsidRPr="00640ED3">
        <w:rPr>
          <w:sz w:val="28"/>
          <w:szCs w:val="28"/>
        </w:rPr>
        <w:t xml:space="preserve"> вырос  объем инвестиций  за счет   </w:t>
      </w:r>
      <w:r w:rsidR="00D0624E" w:rsidRPr="00640ED3">
        <w:rPr>
          <w:sz w:val="28"/>
          <w:szCs w:val="28"/>
        </w:rPr>
        <w:t>привлеченных средств</w:t>
      </w:r>
      <w:r w:rsidR="00C57CA1" w:rsidRPr="00640ED3">
        <w:rPr>
          <w:sz w:val="28"/>
          <w:szCs w:val="28"/>
        </w:rPr>
        <w:t>,  направленных в основные фонды</w:t>
      </w:r>
      <w:r w:rsidR="00D0624E" w:rsidRPr="00640ED3">
        <w:rPr>
          <w:sz w:val="28"/>
          <w:szCs w:val="28"/>
        </w:rPr>
        <w:t xml:space="preserve"> города</w:t>
      </w:r>
      <w:r w:rsidR="00C57CA1" w:rsidRPr="00640ED3">
        <w:rPr>
          <w:sz w:val="28"/>
          <w:szCs w:val="28"/>
        </w:rPr>
        <w:t xml:space="preserve"> и составил </w:t>
      </w:r>
    </w:p>
    <w:p w:rsidR="00C57CA1" w:rsidRDefault="00C57CA1" w:rsidP="00937625">
      <w:pPr>
        <w:jc w:val="both"/>
        <w:rPr>
          <w:sz w:val="28"/>
          <w:szCs w:val="28"/>
        </w:rPr>
      </w:pPr>
      <w:r w:rsidRPr="00640ED3">
        <w:rPr>
          <w:sz w:val="28"/>
          <w:szCs w:val="28"/>
        </w:rPr>
        <w:t xml:space="preserve"> </w:t>
      </w:r>
      <w:r w:rsidR="00FE0659">
        <w:rPr>
          <w:sz w:val="28"/>
          <w:szCs w:val="28"/>
        </w:rPr>
        <w:t>3 211</w:t>
      </w:r>
      <w:r w:rsidR="0008348C" w:rsidRPr="00640ED3">
        <w:rPr>
          <w:sz w:val="28"/>
          <w:szCs w:val="28"/>
        </w:rPr>
        <w:t>,</w:t>
      </w:r>
      <w:r w:rsidR="00FE0659">
        <w:rPr>
          <w:sz w:val="28"/>
          <w:szCs w:val="28"/>
        </w:rPr>
        <w:t>6</w:t>
      </w:r>
      <w:r w:rsidR="002F5E55" w:rsidRPr="00640ED3">
        <w:rPr>
          <w:sz w:val="28"/>
          <w:szCs w:val="28"/>
        </w:rPr>
        <w:t xml:space="preserve"> </w:t>
      </w:r>
      <w:r w:rsidRPr="00640ED3">
        <w:rPr>
          <w:sz w:val="28"/>
          <w:szCs w:val="28"/>
        </w:rPr>
        <w:t xml:space="preserve"> млн. руб.</w:t>
      </w:r>
      <w:r w:rsidR="00D02054" w:rsidRPr="00640ED3">
        <w:rPr>
          <w:sz w:val="28"/>
          <w:szCs w:val="28"/>
        </w:rPr>
        <w:t xml:space="preserve"> </w:t>
      </w:r>
      <w:r w:rsidR="002F5E55" w:rsidRPr="00640ED3">
        <w:rPr>
          <w:sz w:val="28"/>
          <w:szCs w:val="28"/>
        </w:rPr>
        <w:t xml:space="preserve"> </w:t>
      </w:r>
      <w:r w:rsidR="00D02054" w:rsidRPr="00640ED3">
        <w:rPr>
          <w:sz w:val="28"/>
          <w:szCs w:val="28"/>
        </w:rPr>
        <w:t>(</w:t>
      </w:r>
      <w:r w:rsidR="00420C65" w:rsidRPr="00640ED3">
        <w:rPr>
          <w:sz w:val="28"/>
          <w:szCs w:val="28"/>
        </w:rPr>
        <w:t>1 7</w:t>
      </w:r>
      <w:r w:rsidR="004C6FC8">
        <w:rPr>
          <w:sz w:val="28"/>
          <w:szCs w:val="28"/>
        </w:rPr>
        <w:t>41</w:t>
      </w:r>
      <w:r w:rsidR="00420C65" w:rsidRPr="00640ED3">
        <w:rPr>
          <w:sz w:val="28"/>
          <w:szCs w:val="28"/>
        </w:rPr>
        <w:t>,</w:t>
      </w:r>
      <w:r w:rsidR="004C6FC8">
        <w:rPr>
          <w:sz w:val="28"/>
          <w:szCs w:val="28"/>
        </w:rPr>
        <w:t>8</w:t>
      </w:r>
      <w:r w:rsidR="00FE0659">
        <w:rPr>
          <w:sz w:val="28"/>
          <w:szCs w:val="28"/>
        </w:rPr>
        <w:t xml:space="preserve"> </w:t>
      </w:r>
      <w:r w:rsidR="00420C65" w:rsidRPr="00640ED3">
        <w:rPr>
          <w:sz w:val="28"/>
          <w:szCs w:val="28"/>
        </w:rPr>
        <w:t xml:space="preserve"> </w:t>
      </w:r>
      <w:r w:rsidR="00D02054" w:rsidRPr="00640ED3">
        <w:rPr>
          <w:sz w:val="28"/>
          <w:szCs w:val="28"/>
        </w:rPr>
        <w:t>млн. руб. из краевого бюджета направлены в отрасль «коммунальное хозяйство»</w:t>
      </w:r>
      <w:r w:rsidR="00420C65" w:rsidRPr="00640ED3">
        <w:rPr>
          <w:sz w:val="28"/>
          <w:szCs w:val="28"/>
        </w:rPr>
        <w:t xml:space="preserve">  </w:t>
      </w:r>
      <w:r w:rsidR="00D02054" w:rsidRPr="00640ED3">
        <w:rPr>
          <w:sz w:val="28"/>
          <w:szCs w:val="28"/>
        </w:rPr>
        <w:t>на строительство канализационного коллектора</w:t>
      </w:r>
      <w:r w:rsidR="00B15F67" w:rsidRPr="00640ED3">
        <w:rPr>
          <w:sz w:val="28"/>
          <w:szCs w:val="28"/>
        </w:rPr>
        <w:t xml:space="preserve">  филиалом  ГУП СК «</w:t>
      </w:r>
      <w:proofErr w:type="spellStart"/>
      <w:r w:rsidR="00B15F67" w:rsidRPr="00640ED3">
        <w:rPr>
          <w:sz w:val="28"/>
          <w:szCs w:val="28"/>
        </w:rPr>
        <w:t>Ставрополькрайводоканал</w:t>
      </w:r>
      <w:proofErr w:type="spellEnd"/>
      <w:proofErr w:type="gramStart"/>
      <w:r w:rsidR="00B15F67" w:rsidRPr="00640ED3">
        <w:rPr>
          <w:sz w:val="28"/>
          <w:szCs w:val="28"/>
        </w:rPr>
        <w:t>»-</w:t>
      </w:r>
      <w:proofErr w:type="gramEnd"/>
      <w:r w:rsidR="00B15F67" w:rsidRPr="00640ED3">
        <w:rPr>
          <w:sz w:val="28"/>
          <w:szCs w:val="28"/>
        </w:rPr>
        <w:t>«</w:t>
      </w:r>
      <w:proofErr w:type="spellStart"/>
      <w:r w:rsidR="00B15F67" w:rsidRPr="00640ED3">
        <w:rPr>
          <w:sz w:val="28"/>
          <w:szCs w:val="28"/>
        </w:rPr>
        <w:t>Кавминводоканал</w:t>
      </w:r>
      <w:proofErr w:type="spellEnd"/>
      <w:r w:rsidR="00B15F67" w:rsidRPr="00640ED3">
        <w:rPr>
          <w:sz w:val="28"/>
          <w:szCs w:val="28"/>
        </w:rPr>
        <w:t>»</w:t>
      </w:r>
      <w:r w:rsidR="00D02054" w:rsidRPr="00640ED3">
        <w:rPr>
          <w:sz w:val="28"/>
          <w:szCs w:val="28"/>
        </w:rPr>
        <w:t xml:space="preserve">), </w:t>
      </w:r>
      <w:r w:rsidRPr="00640ED3">
        <w:rPr>
          <w:sz w:val="28"/>
          <w:szCs w:val="28"/>
        </w:rPr>
        <w:t xml:space="preserve"> </w:t>
      </w:r>
      <w:r w:rsidR="0008348C" w:rsidRPr="00640ED3">
        <w:rPr>
          <w:sz w:val="28"/>
          <w:szCs w:val="28"/>
        </w:rPr>
        <w:t xml:space="preserve">что больше </w:t>
      </w:r>
      <w:r w:rsidRPr="00640ED3">
        <w:rPr>
          <w:sz w:val="28"/>
          <w:szCs w:val="28"/>
        </w:rPr>
        <w:t>объема 201</w:t>
      </w:r>
      <w:r w:rsidR="00D0624E" w:rsidRPr="00640ED3">
        <w:rPr>
          <w:sz w:val="28"/>
          <w:szCs w:val="28"/>
        </w:rPr>
        <w:t>8</w:t>
      </w:r>
      <w:r w:rsidRPr="00640ED3">
        <w:rPr>
          <w:sz w:val="28"/>
          <w:szCs w:val="28"/>
        </w:rPr>
        <w:t xml:space="preserve"> года</w:t>
      </w:r>
      <w:r w:rsidR="0008348C" w:rsidRPr="00640ED3">
        <w:rPr>
          <w:sz w:val="28"/>
          <w:szCs w:val="28"/>
        </w:rPr>
        <w:t xml:space="preserve"> в </w:t>
      </w:r>
      <w:r w:rsidR="004C6FC8">
        <w:rPr>
          <w:sz w:val="28"/>
          <w:szCs w:val="28"/>
        </w:rPr>
        <w:t>9</w:t>
      </w:r>
      <w:r w:rsidR="0008348C" w:rsidRPr="00640ED3">
        <w:rPr>
          <w:sz w:val="28"/>
          <w:szCs w:val="28"/>
        </w:rPr>
        <w:t>,</w:t>
      </w:r>
      <w:r w:rsidR="004C6FC8">
        <w:rPr>
          <w:sz w:val="28"/>
          <w:szCs w:val="28"/>
        </w:rPr>
        <w:t>8</w:t>
      </w:r>
      <w:r w:rsidR="0008348C" w:rsidRPr="00640ED3">
        <w:rPr>
          <w:sz w:val="28"/>
          <w:szCs w:val="28"/>
        </w:rPr>
        <w:t xml:space="preserve"> раз</w:t>
      </w:r>
      <w:r w:rsidR="0017487A" w:rsidRPr="00640ED3">
        <w:rPr>
          <w:sz w:val="28"/>
          <w:szCs w:val="28"/>
        </w:rPr>
        <w:t>а</w:t>
      </w:r>
      <w:r w:rsidRPr="00640ED3">
        <w:rPr>
          <w:sz w:val="28"/>
          <w:szCs w:val="28"/>
        </w:rPr>
        <w:t>.</w:t>
      </w:r>
      <w:r w:rsidR="0017487A" w:rsidRPr="00640ED3">
        <w:rPr>
          <w:sz w:val="28"/>
          <w:szCs w:val="28"/>
        </w:rPr>
        <w:t xml:space="preserve"> </w:t>
      </w:r>
      <w:r w:rsidRPr="00640ED3">
        <w:rPr>
          <w:sz w:val="28"/>
          <w:szCs w:val="28"/>
        </w:rPr>
        <w:t xml:space="preserve"> </w:t>
      </w:r>
      <w:r w:rsidR="00937625">
        <w:rPr>
          <w:sz w:val="28"/>
          <w:szCs w:val="28"/>
        </w:rPr>
        <w:t xml:space="preserve"> </w:t>
      </w:r>
      <w:r w:rsidRPr="00640ED3">
        <w:rPr>
          <w:sz w:val="28"/>
          <w:szCs w:val="28"/>
        </w:rPr>
        <w:t>Однако, снизилс</w:t>
      </w:r>
      <w:r w:rsidR="0017487A" w:rsidRPr="00640ED3">
        <w:rPr>
          <w:sz w:val="28"/>
          <w:szCs w:val="28"/>
        </w:rPr>
        <w:t>я</w:t>
      </w:r>
      <w:r w:rsidRPr="00640ED3">
        <w:rPr>
          <w:sz w:val="28"/>
          <w:szCs w:val="28"/>
        </w:rPr>
        <w:t xml:space="preserve"> </w:t>
      </w:r>
      <w:r w:rsidR="0017487A" w:rsidRPr="00640ED3">
        <w:rPr>
          <w:sz w:val="28"/>
          <w:szCs w:val="28"/>
        </w:rPr>
        <w:t xml:space="preserve">объем </w:t>
      </w:r>
      <w:r w:rsidRPr="00640ED3">
        <w:rPr>
          <w:sz w:val="28"/>
          <w:szCs w:val="28"/>
        </w:rPr>
        <w:t xml:space="preserve"> </w:t>
      </w:r>
      <w:r w:rsidR="008F2F3D" w:rsidRPr="00640ED3">
        <w:rPr>
          <w:sz w:val="28"/>
          <w:szCs w:val="28"/>
        </w:rPr>
        <w:t xml:space="preserve">собственных </w:t>
      </w:r>
      <w:r w:rsidRPr="00640ED3">
        <w:rPr>
          <w:sz w:val="28"/>
          <w:szCs w:val="28"/>
        </w:rPr>
        <w:t>сре</w:t>
      </w:r>
      <w:proofErr w:type="gramStart"/>
      <w:r w:rsidRPr="00640ED3">
        <w:rPr>
          <w:sz w:val="28"/>
          <w:szCs w:val="28"/>
        </w:rPr>
        <w:t>дств</w:t>
      </w:r>
      <w:r w:rsidR="008F2F3D" w:rsidRPr="00640ED3">
        <w:rPr>
          <w:sz w:val="28"/>
          <w:szCs w:val="28"/>
        </w:rPr>
        <w:t xml:space="preserve"> пр</w:t>
      </w:r>
      <w:proofErr w:type="gramEnd"/>
      <w:r w:rsidR="008F2F3D" w:rsidRPr="00640ED3">
        <w:rPr>
          <w:sz w:val="28"/>
          <w:szCs w:val="28"/>
        </w:rPr>
        <w:t>едприятий</w:t>
      </w:r>
      <w:r w:rsidRPr="00640ED3">
        <w:rPr>
          <w:sz w:val="28"/>
          <w:szCs w:val="28"/>
        </w:rPr>
        <w:t xml:space="preserve"> </w:t>
      </w:r>
      <w:r w:rsidR="0008348C" w:rsidRPr="00640ED3">
        <w:rPr>
          <w:sz w:val="28"/>
          <w:szCs w:val="28"/>
        </w:rPr>
        <w:t xml:space="preserve"> на </w:t>
      </w:r>
      <w:r w:rsidR="00937625">
        <w:rPr>
          <w:sz w:val="28"/>
          <w:szCs w:val="28"/>
        </w:rPr>
        <w:t xml:space="preserve"> 65,7  </w:t>
      </w:r>
      <w:r w:rsidR="0008348C" w:rsidRPr="00640ED3">
        <w:rPr>
          <w:sz w:val="28"/>
          <w:szCs w:val="28"/>
        </w:rPr>
        <w:t xml:space="preserve">% в сравнении с </w:t>
      </w:r>
      <w:r w:rsidR="0017487A" w:rsidRPr="00640ED3">
        <w:rPr>
          <w:sz w:val="28"/>
          <w:szCs w:val="28"/>
        </w:rPr>
        <w:t xml:space="preserve"> </w:t>
      </w:r>
      <w:r w:rsidR="0008348C" w:rsidRPr="00640ED3">
        <w:rPr>
          <w:sz w:val="28"/>
          <w:szCs w:val="28"/>
        </w:rPr>
        <w:t>2018 год</w:t>
      </w:r>
      <w:r w:rsidR="00937625">
        <w:rPr>
          <w:sz w:val="28"/>
          <w:szCs w:val="28"/>
        </w:rPr>
        <w:t>ом</w:t>
      </w:r>
      <w:r w:rsidR="0008348C" w:rsidRPr="00640ED3">
        <w:rPr>
          <w:sz w:val="28"/>
          <w:szCs w:val="28"/>
        </w:rPr>
        <w:t xml:space="preserve"> </w:t>
      </w:r>
      <w:r w:rsidRPr="00640ED3">
        <w:rPr>
          <w:sz w:val="28"/>
          <w:szCs w:val="28"/>
        </w:rPr>
        <w:t>и составил</w:t>
      </w:r>
      <w:r w:rsidR="0017487A" w:rsidRPr="00640ED3">
        <w:rPr>
          <w:sz w:val="28"/>
          <w:szCs w:val="28"/>
        </w:rPr>
        <w:t xml:space="preserve"> </w:t>
      </w:r>
      <w:r w:rsidRPr="00640ED3">
        <w:rPr>
          <w:sz w:val="28"/>
          <w:szCs w:val="28"/>
        </w:rPr>
        <w:t xml:space="preserve"> </w:t>
      </w:r>
      <w:r w:rsidR="00937625">
        <w:rPr>
          <w:sz w:val="28"/>
          <w:szCs w:val="28"/>
        </w:rPr>
        <w:t>1 163</w:t>
      </w:r>
      <w:r w:rsidRPr="00640ED3">
        <w:rPr>
          <w:sz w:val="28"/>
          <w:szCs w:val="28"/>
        </w:rPr>
        <w:t>,</w:t>
      </w:r>
      <w:r w:rsidR="00937625">
        <w:rPr>
          <w:sz w:val="28"/>
          <w:szCs w:val="28"/>
        </w:rPr>
        <w:t>2</w:t>
      </w:r>
      <w:r w:rsidRPr="00640ED3">
        <w:rPr>
          <w:sz w:val="28"/>
          <w:szCs w:val="28"/>
        </w:rPr>
        <w:t xml:space="preserve"> млн. руб. </w:t>
      </w:r>
      <w:r w:rsidR="0017487A" w:rsidRPr="00640ED3">
        <w:rPr>
          <w:sz w:val="28"/>
          <w:szCs w:val="28"/>
        </w:rPr>
        <w:t xml:space="preserve"> </w:t>
      </w:r>
      <w:r w:rsidRPr="00640ED3">
        <w:rPr>
          <w:sz w:val="28"/>
          <w:szCs w:val="28"/>
        </w:rPr>
        <w:t>(201</w:t>
      </w:r>
      <w:r w:rsidR="008F2F3D" w:rsidRPr="00640ED3">
        <w:rPr>
          <w:sz w:val="28"/>
          <w:szCs w:val="28"/>
        </w:rPr>
        <w:t>8</w:t>
      </w:r>
      <w:r w:rsidRPr="00640ED3">
        <w:rPr>
          <w:sz w:val="28"/>
          <w:szCs w:val="28"/>
        </w:rPr>
        <w:t xml:space="preserve"> год</w:t>
      </w:r>
      <w:r w:rsidR="008F2F3D" w:rsidRPr="00640ED3">
        <w:rPr>
          <w:sz w:val="28"/>
          <w:szCs w:val="28"/>
        </w:rPr>
        <w:t xml:space="preserve"> </w:t>
      </w:r>
      <w:r w:rsidR="0017487A" w:rsidRPr="00640ED3">
        <w:rPr>
          <w:sz w:val="28"/>
          <w:szCs w:val="28"/>
        </w:rPr>
        <w:t>–</w:t>
      </w:r>
      <w:r w:rsidRPr="00640ED3">
        <w:rPr>
          <w:sz w:val="28"/>
          <w:szCs w:val="28"/>
        </w:rPr>
        <w:t xml:space="preserve"> </w:t>
      </w:r>
      <w:r w:rsidR="00937625">
        <w:rPr>
          <w:sz w:val="28"/>
          <w:szCs w:val="28"/>
        </w:rPr>
        <w:t>3</w:t>
      </w:r>
      <w:r w:rsidR="000A7532">
        <w:rPr>
          <w:sz w:val="28"/>
          <w:szCs w:val="28"/>
        </w:rPr>
        <w:t xml:space="preserve"> </w:t>
      </w:r>
      <w:r w:rsidR="00937625">
        <w:rPr>
          <w:sz w:val="28"/>
          <w:szCs w:val="28"/>
        </w:rPr>
        <w:t>395</w:t>
      </w:r>
      <w:r w:rsidR="0017487A" w:rsidRPr="00640ED3">
        <w:rPr>
          <w:sz w:val="28"/>
          <w:szCs w:val="28"/>
        </w:rPr>
        <w:t>,</w:t>
      </w:r>
      <w:r w:rsidR="00937625">
        <w:rPr>
          <w:sz w:val="28"/>
          <w:szCs w:val="28"/>
        </w:rPr>
        <w:t>3</w:t>
      </w:r>
      <w:r w:rsidRPr="00640ED3">
        <w:rPr>
          <w:sz w:val="28"/>
          <w:szCs w:val="28"/>
        </w:rPr>
        <w:t xml:space="preserve"> млн. руб.).</w:t>
      </w:r>
    </w:p>
    <w:p w:rsidR="00D35D3B" w:rsidRPr="00640ED3" w:rsidRDefault="00D35D3B" w:rsidP="002F2D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0336B">
        <w:rPr>
          <w:sz w:val="28"/>
          <w:szCs w:val="28"/>
        </w:rPr>
        <w:t>В видовой структуре инвестиций</w:t>
      </w:r>
      <w:r>
        <w:rPr>
          <w:sz w:val="28"/>
          <w:szCs w:val="28"/>
        </w:rPr>
        <w:t xml:space="preserve"> наибольший удельный вес</w:t>
      </w:r>
      <w:r w:rsidRPr="0040336B">
        <w:rPr>
          <w:sz w:val="28"/>
          <w:szCs w:val="28"/>
        </w:rPr>
        <w:t xml:space="preserve"> в основной капитал</w:t>
      </w:r>
      <w:r>
        <w:rPr>
          <w:sz w:val="28"/>
          <w:szCs w:val="28"/>
        </w:rPr>
        <w:t xml:space="preserve"> - 60</w:t>
      </w:r>
      <w:r w:rsidRPr="0040336B">
        <w:rPr>
          <w:sz w:val="28"/>
          <w:szCs w:val="28"/>
        </w:rPr>
        <w:t>,</w:t>
      </w:r>
      <w:r>
        <w:rPr>
          <w:sz w:val="28"/>
          <w:szCs w:val="28"/>
        </w:rPr>
        <w:t>1 %</w:t>
      </w:r>
      <w:r w:rsidRPr="0040336B">
        <w:rPr>
          <w:sz w:val="28"/>
          <w:szCs w:val="28"/>
        </w:rPr>
        <w:t xml:space="preserve"> занимают  производственные здания и сооружения</w:t>
      </w:r>
      <w:r>
        <w:rPr>
          <w:sz w:val="28"/>
          <w:szCs w:val="28"/>
        </w:rPr>
        <w:t>,  23,3 % - прочие</w:t>
      </w:r>
      <w:r w:rsidRPr="0040336B">
        <w:rPr>
          <w:sz w:val="28"/>
          <w:szCs w:val="28"/>
        </w:rPr>
        <w:t xml:space="preserve"> машины</w:t>
      </w:r>
      <w:r>
        <w:rPr>
          <w:sz w:val="28"/>
          <w:szCs w:val="28"/>
        </w:rPr>
        <w:t xml:space="preserve"> и</w:t>
      </w:r>
      <w:r w:rsidRPr="0040336B">
        <w:rPr>
          <w:sz w:val="28"/>
          <w:szCs w:val="28"/>
        </w:rPr>
        <w:t xml:space="preserve"> оборудование</w:t>
      </w:r>
      <w:r>
        <w:rPr>
          <w:sz w:val="28"/>
          <w:szCs w:val="28"/>
        </w:rPr>
        <w:t xml:space="preserve">. </w:t>
      </w:r>
    </w:p>
    <w:p w:rsidR="00C57CA1" w:rsidRDefault="00C57CA1" w:rsidP="00C57CA1">
      <w:pPr>
        <w:ind w:firstLine="709"/>
        <w:jc w:val="both"/>
        <w:rPr>
          <w:sz w:val="28"/>
          <w:szCs w:val="28"/>
        </w:rPr>
      </w:pPr>
      <w:r w:rsidRPr="00640ED3">
        <w:rPr>
          <w:sz w:val="28"/>
          <w:szCs w:val="28"/>
        </w:rPr>
        <w:t xml:space="preserve">Средняя </w:t>
      </w:r>
      <w:r w:rsidR="000A7532">
        <w:rPr>
          <w:sz w:val="28"/>
          <w:szCs w:val="28"/>
        </w:rPr>
        <w:t xml:space="preserve"> </w:t>
      </w:r>
      <w:r w:rsidRPr="00640ED3">
        <w:rPr>
          <w:sz w:val="28"/>
          <w:szCs w:val="28"/>
        </w:rPr>
        <w:t xml:space="preserve">стоимость одного </w:t>
      </w:r>
      <w:r w:rsidR="00DC13EF" w:rsidRPr="00640ED3">
        <w:rPr>
          <w:sz w:val="28"/>
          <w:szCs w:val="28"/>
        </w:rPr>
        <w:t xml:space="preserve"> </w:t>
      </w:r>
      <w:r w:rsidRPr="00640ED3">
        <w:rPr>
          <w:sz w:val="28"/>
          <w:szCs w:val="28"/>
        </w:rPr>
        <w:t>м</w:t>
      </w:r>
      <w:proofErr w:type="gramStart"/>
      <w:r w:rsidRPr="00640ED3">
        <w:rPr>
          <w:sz w:val="28"/>
          <w:szCs w:val="28"/>
          <w:vertAlign w:val="superscript"/>
        </w:rPr>
        <w:t>2</w:t>
      </w:r>
      <w:proofErr w:type="gramEnd"/>
      <w:r w:rsidR="000A7532">
        <w:rPr>
          <w:sz w:val="28"/>
          <w:szCs w:val="28"/>
          <w:vertAlign w:val="superscript"/>
        </w:rPr>
        <w:t xml:space="preserve"> </w:t>
      </w:r>
      <w:r w:rsidRPr="00640ED3">
        <w:rPr>
          <w:sz w:val="28"/>
          <w:szCs w:val="28"/>
        </w:rPr>
        <w:t xml:space="preserve"> общей площади типового жилья</w:t>
      </w:r>
      <w:r w:rsidRPr="00FC3079">
        <w:rPr>
          <w:sz w:val="28"/>
          <w:szCs w:val="28"/>
        </w:rPr>
        <w:t xml:space="preserve"> по городу Пятигорску</w:t>
      </w:r>
      <w:r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 xml:space="preserve"> на первичном </w:t>
      </w:r>
      <w:r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>рынке за  201</w:t>
      </w:r>
      <w:r w:rsidR="009605F2">
        <w:rPr>
          <w:sz w:val="28"/>
          <w:szCs w:val="28"/>
        </w:rPr>
        <w:t>9</w:t>
      </w:r>
      <w:r w:rsidRPr="00FC3079">
        <w:rPr>
          <w:sz w:val="28"/>
          <w:szCs w:val="28"/>
        </w:rPr>
        <w:t xml:space="preserve"> год</w:t>
      </w:r>
      <w:r w:rsidR="00DC13EF"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 xml:space="preserve"> составила –</w:t>
      </w:r>
      <w:r>
        <w:rPr>
          <w:sz w:val="28"/>
          <w:szCs w:val="28"/>
        </w:rPr>
        <w:t>3</w:t>
      </w:r>
      <w:r w:rsidR="004466B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4466BD">
        <w:rPr>
          <w:sz w:val="28"/>
          <w:szCs w:val="28"/>
        </w:rPr>
        <w:t>389</w:t>
      </w:r>
      <w:r w:rsidRPr="00FC3079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 xml:space="preserve"> (201</w:t>
      </w:r>
      <w:r w:rsidR="009605F2">
        <w:rPr>
          <w:sz w:val="28"/>
          <w:szCs w:val="28"/>
        </w:rPr>
        <w:t>8</w:t>
      </w:r>
      <w:r w:rsidRPr="00FC3079">
        <w:rPr>
          <w:sz w:val="28"/>
          <w:szCs w:val="28"/>
        </w:rPr>
        <w:t xml:space="preserve"> год –</w:t>
      </w:r>
      <w:r>
        <w:rPr>
          <w:sz w:val="28"/>
          <w:szCs w:val="28"/>
        </w:rPr>
        <w:t>3</w:t>
      </w:r>
      <w:r w:rsidR="00E07E09">
        <w:rPr>
          <w:sz w:val="28"/>
          <w:szCs w:val="28"/>
        </w:rPr>
        <w:t>8056</w:t>
      </w:r>
      <w:r w:rsidRPr="00FC3079">
        <w:rPr>
          <w:sz w:val="28"/>
          <w:szCs w:val="28"/>
        </w:rPr>
        <w:t xml:space="preserve"> руб.),</w:t>
      </w:r>
      <w:r w:rsidR="00DB7E79"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>а</w:t>
      </w:r>
      <w:r w:rsidR="00DB7E79"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 xml:space="preserve">на вторичном рынке – </w:t>
      </w:r>
      <w:r w:rsidR="004466BD">
        <w:rPr>
          <w:sz w:val="28"/>
          <w:szCs w:val="28"/>
        </w:rPr>
        <w:t>52</w:t>
      </w:r>
      <w:r w:rsidR="00B275BD">
        <w:rPr>
          <w:sz w:val="28"/>
          <w:szCs w:val="28"/>
        </w:rPr>
        <w:t> </w:t>
      </w:r>
      <w:r w:rsidR="004466BD">
        <w:rPr>
          <w:sz w:val="28"/>
          <w:szCs w:val="28"/>
        </w:rPr>
        <w:t>2</w:t>
      </w:r>
      <w:r w:rsidR="002A69A0">
        <w:rPr>
          <w:sz w:val="28"/>
          <w:szCs w:val="28"/>
        </w:rPr>
        <w:t>36</w:t>
      </w:r>
      <w:r w:rsidRPr="00FC3079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  </w:t>
      </w:r>
      <w:r w:rsidRPr="00FC3079">
        <w:rPr>
          <w:sz w:val="28"/>
          <w:szCs w:val="28"/>
        </w:rPr>
        <w:t xml:space="preserve"> (201</w:t>
      </w:r>
      <w:r w:rsidR="009605F2">
        <w:rPr>
          <w:sz w:val="28"/>
          <w:szCs w:val="28"/>
        </w:rPr>
        <w:t>8</w:t>
      </w:r>
      <w:r w:rsidRPr="00FC3079">
        <w:rPr>
          <w:sz w:val="28"/>
          <w:szCs w:val="28"/>
        </w:rPr>
        <w:t xml:space="preserve"> год – </w:t>
      </w:r>
      <w:r w:rsidR="00E07E09">
        <w:rPr>
          <w:sz w:val="28"/>
          <w:szCs w:val="28"/>
        </w:rPr>
        <w:t>52</w:t>
      </w:r>
      <w:r>
        <w:rPr>
          <w:sz w:val="28"/>
          <w:szCs w:val="28"/>
        </w:rPr>
        <w:t> </w:t>
      </w:r>
      <w:r w:rsidR="00E07E09">
        <w:rPr>
          <w:sz w:val="28"/>
          <w:szCs w:val="28"/>
        </w:rPr>
        <w:t>613</w:t>
      </w:r>
      <w:r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 xml:space="preserve"> руб.).</w:t>
      </w:r>
    </w:p>
    <w:p w:rsidR="00772167" w:rsidRDefault="007A7D7B" w:rsidP="007721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342F">
        <w:rPr>
          <w:sz w:val="28"/>
          <w:szCs w:val="28"/>
        </w:rPr>
        <w:t xml:space="preserve">За </w:t>
      </w:r>
      <w:r w:rsidR="00772167">
        <w:rPr>
          <w:sz w:val="28"/>
          <w:szCs w:val="28"/>
        </w:rPr>
        <w:t xml:space="preserve"> 2019 год</w:t>
      </w:r>
      <w:r w:rsidR="00D40739">
        <w:rPr>
          <w:sz w:val="28"/>
          <w:szCs w:val="28"/>
        </w:rPr>
        <w:t xml:space="preserve"> </w:t>
      </w:r>
      <w:r w:rsidR="00772167">
        <w:rPr>
          <w:sz w:val="28"/>
          <w:szCs w:val="28"/>
        </w:rPr>
        <w:t xml:space="preserve"> были</w:t>
      </w:r>
      <w:r w:rsidR="00D40739">
        <w:rPr>
          <w:sz w:val="28"/>
          <w:szCs w:val="28"/>
        </w:rPr>
        <w:t xml:space="preserve"> </w:t>
      </w:r>
      <w:r w:rsidR="00772167">
        <w:rPr>
          <w:sz w:val="28"/>
          <w:szCs w:val="28"/>
        </w:rPr>
        <w:t xml:space="preserve"> выделены</w:t>
      </w:r>
      <w:r w:rsidR="00D40739">
        <w:rPr>
          <w:sz w:val="28"/>
          <w:szCs w:val="28"/>
        </w:rPr>
        <w:t xml:space="preserve"> </w:t>
      </w:r>
      <w:r w:rsidR="00772167">
        <w:rPr>
          <w:sz w:val="28"/>
          <w:szCs w:val="28"/>
        </w:rPr>
        <w:t xml:space="preserve"> бюджетные</w:t>
      </w:r>
      <w:r w:rsidR="00D40739">
        <w:rPr>
          <w:sz w:val="28"/>
          <w:szCs w:val="28"/>
        </w:rPr>
        <w:t xml:space="preserve"> </w:t>
      </w:r>
      <w:r w:rsidR="00772167">
        <w:rPr>
          <w:sz w:val="28"/>
          <w:szCs w:val="28"/>
        </w:rPr>
        <w:t xml:space="preserve"> ассигнования:</w:t>
      </w:r>
    </w:p>
    <w:p w:rsidR="00923A62" w:rsidRPr="00A42D4A" w:rsidRDefault="00772167" w:rsidP="00923A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7D7B">
        <w:rPr>
          <w:sz w:val="28"/>
          <w:szCs w:val="28"/>
        </w:rPr>
        <w:t>-</w:t>
      </w:r>
      <w:r w:rsidR="00923A62" w:rsidRPr="00A42D4A">
        <w:rPr>
          <w:sz w:val="28"/>
          <w:szCs w:val="28"/>
        </w:rPr>
        <w:t xml:space="preserve"> </w:t>
      </w:r>
      <w:r w:rsidR="00923A62">
        <w:rPr>
          <w:sz w:val="28"/>
          <w:szCs w:val="28"/>
        </w:rPr>
        <w:t>в</w:t>
      </w:r>
      <w:r w:rsidR="00923A62" w:rsidRPr="00A42D4A">
        <w:rPr>
          <w:sz w:val="28"/>
          <w:szCs w:val="28"/>
        </w:rPr>
        <w:t xml:space="preserve"> рамках национального проекта «Образование», регионального проекта «Современная школа» и мероприятий подпрограммы «Строительство,  реконструкция  объектов муниципальной собственности» муниципальной программы города-курорта Пятигорска «Развитие образования» выделены бюджетные ассигнования на реконструкцию с элементами реставрации здания МОУ "Гимназия № 11" пр. </w:t>
      </w:r>
      <w:proofErr w:type="gramStart"/>
      <w:r w:rsidR="00923A62" w:rsidRPr="00A42D4A">
        <w:rPr>
          <w:sz w:val="28"/>
          <w:szCs w:val="28"/>
        </w:rPr>
        <w:t xml:space="preserve">Кирова, 83 в г. Пятигорске – 170,4 млн. руб. в том </w:t>
      </w:r>
      <w:r w:rsidR="00923A62" w:rsidRPr="00A42D4A">
        <w:rPr>
          <w:sz w:val="28"/>
          <w:szCs w:val="28"/>
        </w:rPr>
        <w:lastRenderedPageBreak/>
        <w:t>числе за счет средств федерального бюджета – 160,5 млн. руб., краевого бюджета – 1,5 млн. руб., за счет средств местного бюджета – 8,4 млн. руб.  Освоено – 92,2 млн. руб.  Строительство будет продолжено, завершение в 2020 году</w:t>
      </w:r>
      <w:r w:rsidR="00F640D3">
        <w:rPr>
          <w:sz w:val="28"/>
          <w:szCs w:val="28"/>
        </w:rPr>
        <w:t>;</w:t>
      </w:r>
      <w:proofErr w:type="gramEnd"/>
    </w:p>
    <w:p w:rsidR="00923A62" w:rsidRPr="00D1336C" w:rsidRDefault="00923A62" w:rsidP="00923A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2D4A">
        <w:rPr>
          <w:sz w:val="28"/>
          <w:szCs w:val="28"/>
        </w:rPr>
        <w:t xml:space="preserve">       </w:t>
      </w:r>
      <w:proofErr w:type="gramStart"/>
      <w:r w:rsidR="00F640D3">
        <w:rPr>
          <w:sz w:val="28"/>
          <w:szCs w:val="28"/>
        </w:rPr>
        <w:t>в</w:t>
      </w:r>
      <w:r w:rsidRPr="00A42D4A">
        <w:rPr>
          <w:sz w:val="28"/>
          <w:szCs w:val="28"/>
        </w:rPr>
        <w:t xml:space="preserve"> рамках национального проекта «Демография», регионального проекта «Спорт норма жизни» и мероприятий подпрограммы ««Строительство, реконструкция, капитальный ремонт объектов спорта и устройство плоскостных сооружений» муниципальной программы города-курорта Пятигорска «Развитие физической культуры и спорта» выделены бюджетные ассигнования на реконструкцию детско-юношеской спортивной школы олимпийского резерва № 2 в г. Пятигорске, ул. Советская, 87 – 40,6 млн. руб. в том числе за счет средств краевого бюджета</w:t>
      </w:r>
      <w:proofErr w:type="gramEnd"/>
      <w:r w:rsidRPr="00A42D4A">
        <w:rPr>
          <w:sz w:val="28"/>
          <w:szCs w:val="28"/>
        </w:rPr>
        <w:t xml:space="preserve"> – </w:t>
      </w:r>
      <w:proofErr w:type="gramStart"/>
      <w:r w:rsidRPr="00A42D4A">
        <w:rPr>
          <w:sz w:val="28"/>
          <w:szCs w:val="28"/>
        </w:rPr>
        <w:t>38,3 млн. руб., за счет средств местного бюджета – 2,3 млн. руб.  Освоено – 40,4 млн. руб. Строительство будет продолжено, завершение в 2020 году</w:t>
      </w:r>
      <w:r w:rsidR="00F640D3">
        <w:rPr>
          <w:sz w:val="28"/>
          <w:szCs w:val="28"/>
        </w:rPr>
        <w:t>;</w:t>
      </w:r>
      <w:r>
        <w:rPr>
          <w:sz w:val="28"/>
          <w:szCs w:val="28"/>
        </w:rPr>
        <w:t xml:space="preserve">       </w:t>
      </w:r>
      <w:proofErr w:type="gramEnd"/>
    </w:p>
    <w:p w:rsidR="00923A62" w:rsidRPr="00D1336C" w:rsidRDefault="00923A62" w:rsidP="00923A62">
      <w:pPr>
        <w:jc w:val="both"/>
        <w:rPr>
          <w:sz w:val="28"/>
          <w:szCs w:val="28"/>
        </w:rPr>
      </w:pPr>
      <w:r w:rsidRPr="00D1336C">
        <w:rPr>
          <w:sz w:val="28"/>
          <w:szCs w:val="28"/>
        </w:rPr>
        <w:t xml:space="preserve">          </w:t>
      </w:r>
      <w:proofErr w:type="gramStart"/>
      <w:r w:rsidR="00F640D3">
        <w:rPr>
          <w:sz w:val="28"/>
          <w:szCs w:val="28"/>
        </w:rPr>
        <w:t>в</w:t>
      </w:r>
      <w:r w:rsidRPr="00D1336C">
        <w:rPr>
          <w:sz w:val="28"/>
          <w:szCs w:val="28"/>
        </w:rPr>
        <w:t xml:space="preserve"> рамках реализации национального проекта «Жилье и городская среда», регионального проекта «Формирование комфортной городской среды»  и мероприятий подпрограммы «Современная городская среда» государственной программы Ставропольского края «Формирование современной городской среды» и подпрограммы "Формирование современной городской среды" муниципальной программы  города-курорта Пятигорска «Развитие жилищно-коммунального хозяйства, градостроительства, строительства и архитектуры» выделены бюджетные ассигнования на благоустройство  парка "Цветник" в г. Пятигорске  – 45,6 млн. руб., в</w:t>
      </w:r>
      <w:proofErr w:type="gramEnd"/>
      <w:r w:rsidRPr="00D1336C">
        <w:rPr>
          <w:sz w:val="28"/>
          <w:szCs w:val="28"/>
        </w:rPr>
        <w:t xml:space="preserve"> том числе за счет средств краевого бюджета – 43,3 млн. руб., за счет средств местного бюджета – 2,3 млн. руб. Освоено – 45,6 млн. руб. выполнено благоустройство территории парка Цветник площадью 6371 м</w:t>
      </w:r>
      <w:proofErr w:type="gramStart"/>
      <w:r w:rsidRPr="00D1336C">
        <w:rPr>
          <w:sz w:val="28"/>
          <w:szCs w:val="28"/>
        </w:rPr>
        <w:t>2</w:t>
      </w:r>
      <w:proofErr w:type="gramEnd"/>
      <w:r w:rsidRPr="00D1336C">
        <w:rPr>
          <w:sz w:val="28"/>
          <w:szCs w:val="28"/>
        </w:rPr>
        <w:t>.</w:t>
      </w:r>
      <w:r w:rsidR="00F640D3">
        <w:rPr>
          <w:sz w:val="28"/>
          <w:szCs w:val="28"/>
        </w:rPr>
        <w:t>;</w:t>
      </w:r>
    </w:p>
    <w:p w:rsidR="00923A62" w:rsidRDefault="00923A62" w:rsidP="00923A62">
      <w:pPr>
        <w:jc w:val="both"/>
        <w:rPr>
          <w:sz w:val="28"/>
          <w:szCs w:val="28"/>
        </w:rPr>
      </w:pPr>
      <w:r w:rsidRPr="00D1336C">
        <w:rPr>
          <w:sz w:val="28"/>
          <w:szCs w:val="28"/>
        </w:rPr>
        <w:t xml:space="preserve">          </w:t>
      </w:r>
      <w:proofErr w:type="gramStart"/>
      <w:r w:rsidR="00F640D3">
        <w:rPr>
          <w:sz w:val="28"/>
          <w:szCs w:val="28"/>
        </w:rPr>
        <w:t>в</w:t>
      </w:r>
      <w:r w:rsidRPr="00D1336C">
        <w:rPr>
          <w:sz w:val="28"/>
          <w:szCs w:val="28"/>
        </w:rPr>
        <w:t xml:space="preserve"> рамках реализации национального проекта «Жилье и городская среда», регионального проекта «Формирование комфортной городской среды»  и реализации мероприятий подпрограммы «Современная городская среда» государственной программы Ставропольского края «Формирование современной городской среды» и подпрограммы "Формирование современной городской среды" муниципальной программы  города-курорта Пятигорска «Развитие жилищно-коммунального хозяйства, градостроительства, строительства и архитектуры» выделены бюджетные ассигнования на благоустройство  парка "Нагорный" 2-я очередь в г. Пятигорске  – 18,3</w:t>
      </w:r>
      <w:proofErr w:type="gramEnd"/>
      <w:r w:rsidRPr="00D1336C">
        <w:rPr>
          <w:sz w:val="28"/>
          <w:szCs w:val="28"/>
        </w:rPr>
        <w:t xml:space="preserve"> млн. руб., в том числе за счет средств краевого бюджета – 17,2 млн. руб., за счет средств местного бюджета – 1,2 млн. руб. Освоено – 5,4 млн. руб. (экономия сложилась в связи с изменением проектного решения), выполнено благоустройство территории площадью 1873 м</w:t>
      </w:r>
      <w:proofErr w:type="gramStart"/>
      <w:r w:rsidRPr="00D1336C">
        <w:rPr>
          <w:sz w:val="28"/>
          <w:szCs w:val="28"/>
        </w:rPr>
        <w:t>2</w:t>
      </w:r>
      <w:proofErr w:type="gramEnd"/>
      <w:r w:rsidRPr="00D1336C">
        <w:rPr>
          <w:sz w:val="28"/>
          <w:szCs w:val="28"/>
        </w:rPr>
        <w:t>.</w:t>
      </w:r>
      <w:r w:rsidR="00FF2E0D">
        <w:rPr>
          <w:sz w:val="28"/>
          <w:szCs w:val="28"/>
        </w:rPr>
        <w:t>;</w:t>
      </w:r>
    </w:p>
    <w:p w:rsidR="008B221D" w:rsidRDefault="00923A62" w:rsidP="00923A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FF2E0D">
        <w:rPr>
          <w:sz w:val="28"/>
          <w:szCs w:val="28"/>
        </w:rPr>
        <w:t>в</w:t>
      </w:r>
      <w:r>
        <w:rPr>
          <w:sz w:val="28"/>
          <w:szCs w:val="28"/>
        </w:rPr>
        <w:t xml:space="preserve"> р</w:t>
      </w:r>
      <w:r w:rsidRPr="00E270AA">
        <w:rPr>
          <w:sz w:val="28"/>
          <w:szCs w:val="28"/>
        </w:rPr>
        <w:t xml:space="preserve">амках </w:t>
      </w:r>
      <w:r w:rsidR="00FF2E0D">
        <w:rPr>
          <w:sz w:val="28"/>
          <w:szCs w:val="28"/>
        </w:rPr>
        <w:t xml:space="preserve"> </w:t>
      </w:r>
      <w:r w:rsidRPr="00E270AA">
        <w:rPr>
          <w:sz w:val="28"/>
          <w:szCs w:val="28"/>
        </w:rPr>
        <w:t xml:space="preserve">мероприятий подпрограммы «Строительство,  реконструкция  объектов муниципальной собственности» муниципальной программы города-курорта Пятигорска «Развитие образования» выделены бюджетные </w:t>
      </w:r>
      <w:r w:rsidRPr="00E270AA">
        <w:rPr>
          <w:sz w:val="28"/>
          <w:szCs w:val="28"/>
        </w:rPr>
        <w:lastRenderedPageBreak/>
        <w:t xml:space="preserve">ассигнования на строительство детского сада на 220 мест, ст. Константиновская, </w:t>
      </w:r>
      <w:r w:rsidR="00FF2E0D">
        <w:rPr>
          <w:sz w:val="28"/>
          <w:szCs w:val="28"/>
        </w:rPr>
        <w:t xml:space="preserve"> </w:t>
      </w:r>
      <w:r w:rsidRPr="00E270AA">
        <w:rPr>
          <w:sz w:val="28"/>
          <w:szCs w:val="28"/>
        </w:rPr>
        <w:t>пересечение улиц</w:t>
      </w:r>
      <w:r w:rsidR="00FF2E0D">
        <w:rPr>
          <w:sz w:val="28"/>
          <w:szCs w:val="28"/>
        </w:rPr>
        <w:t xml:space="preserve"> </w:t>
      </w:r>
      <w:r w:rsidRPr="00E270AA">
        <w:rPr>
          <w:sz w:val="28"/>
          <w:szCs w:val="28"/>
        </w:rPr>
        <w:t xml:space="preserve"> Шоссейная</w:t>
      </w:r>
      <w:r w:rsidR="00FF2E0D">
        <w:rPr>
          <w:sz w:val="28"/>
          <w:szCs w:val="28"/>
        </w:rPr>
        <w:t xml:space="preserve"> </w:t>
      </w:r>
      <w:r w:rsidRPr="00E270AA">
        <w:rPr>
          <w:sz w:val="28"/>
          <w:szCs w:val="28"/>
        </w:rPr>
        <w:t xml:space="preserve"> и Почтовая – 178,3 млн. руб. в том числе за счет средств федерального бюджета – 163,2 млн. руб., краевого бюджета – 10,4 млн. руб., за счет средств местного бюджета – 4,7 млн. руб.  Освоено</w:t>
      </w:r>
      <w:proofErr w:type="gramEnd"/>
      <w:r w:rsidRPr="00E270AA">
        <w:rPr>
          <w:sz w:val="28"/>
          <w:szCs w:val="28"/>
        </w:rPr>
        <w:t xml:space="preserve"> – 148,4 млн. руб. Строительство будет продолжено, завершение в 2020 году.</w:t>
      </w:r>
      <w:r w:rsidR="008B221D">
        <w:rPr>
          <w:sz w:val="28"/>
          <w:szCs w:val="28"/>
        </w:rPr>
        <w:t xml:space="preserve"> </w:t>
      </w:r>
    </w:p>
    <w:p w:rsidR="00425987" w:rsidRDefault="00425987" w:rsidP="002A69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25987">
        <w:rPr>
          <w:sz w:val="28"/>
          <w:szCs w:val="28"/>
        </w:rPr>
        <w:t xml:space="preserve">В </w:t>
      </w:r>
      <w:r w:rsidR="008B221D">
        <w:rPr>
          <w:sz w:val="28"/>
          <w:szCs w:val="28"/>
        </w:rPr>
        <w:t>текущем</w:t>
      </w:r>
      <w:r w:rsidRPr="00425987">
        <w:rPr>
          <w:sz w:val="28"/>
          <w:szCs w:val="28"/>
        </w:rPr>
        <w:t xml:space="preserve"> году </w:t>
      </w:r>
      <w:r w:rsidR="00B275BD">
        <w:rPr>
          <w:sz w:val="28"/>
          <w:szCs w:val="28"/>
        </w:rPr>
        <w:t>на территории города</w:t>
      </w:r>
      <w:r w:rsidR="00DC13EF">
        <w:rPr>
          <w:sz w:val="28"/>
          <w:szCs w:val="28"/>
        </w:rPr>
        <w:t xml:space="preserve"> </w:t>
      </w:r>
      <w:r w:rsidRPr="00425987">
        <w:rPr>
          <w:sz w:val="28"/>
          <w:szCs w:val="28"/>
        </w:rPr>
        <w:t>реализ</w:t>
      </w:r>
      <w:r w:rsidR="001733C1">
        <w:rPr>
          <w:sz w:val="28"/>
          <w:szCs w:val="28"/>
        </w:rPr>
        <w:t>уется</w:t>
      </w:r>
      <w:r w:rsidR="00B275BD">
        <w:rPr>
          <w:sz w:val="28"/>
          <w:szCs w:val="28"/>
        </w:rPr>
        <w:t xml:space="preserve"> </w:t>
      </w:r>
      <w:r w:rsidRPr="00425987">
        <w:rPr>
          <w:sz w:val="28"/>
          <w:szCs w:val="28"/>
        </w:rPr>
        <w:t xml:space="preserve"> инвестиционн</w:t>
      </w:r>
      <w:r w:rsidR="00DC13EF">
        <w:rPr>
          <w:sz w:val="28"/>
          <w:szCs w:val="28"/>
        </w:rPr>
        <w:t>ый</w:t>
      </w:r>
      <w:r w:rsidRPr="00425987">
        <w:rPr>
          <w:sz w:val="28"/>
          <w:szCs w:val="28"/>
        </w:rPr>
        <w:t xml:space="preserve"> проект  «Музейно-выставочный комплекс «Россия». Моя история» на территории муниципального образования города-курорта Пятигорска, по ул. Кооперативная. Инициатор проекта Фонд развития инфраструктуры  Ставропольского края.</w:t>
      </w:r>
      <w:r>
        <w:rPr>
          <w:sz w:val="28"/>
          <w:szCs w:val="28"/>
        </w:rPr>
        <w:t xml:space="preserve">        </w:t>
      </w:r>
      <w:r w:rsidRPr="00425987">
        <w:rPr>
          <w:sz w:val="28"/>
          <w:szCs w:val="28"/>
        </w:rPr>
        <w:t xml:space="preserve"> Создание социально-культурного объекта  предполагается за счет средств ПАО «Газпром», субсидий  из бюджетной системы Российской Федерации, а также внебюджетных источников  пожертвований юридических и физических лиц. </w:t>
      </w:r>
      <w:r>
        <w:rPr>
          <w:sz w:val="28"/>
          <w:szCs w:val="28"/>
        </w:rPr>
        <w:t xml:space="preserve">Стоимость проекта </w:t>
      </w:r>
      <w:r w:rsidR="00D06F5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D06F5F">
        <w:rPr>
          <w:sz w:val="28"/>
          <w:szCs w:val="28"/>
        </w:rPr>
        <w:t>0</w:t>
      </w:r>
      <w:r>
        <w:rPr>
          <w:sz w:val="28"/>
          <w:szCs w:val="28"/>
        </w:rPr>
        <w:t>0,0 млн. руб.</w:t>
      </w:r>
      <w:r w:rsidR="0039029B">
        <w:rPr>
          <w:sz w:val="28"/>
          <w:szCs w:val="28"/>
        </w:rPr>
        <w:t xml:space="preserve"> </w:t>
      </w:r>
      <w:r w:rsidRPr="00425987">
        <w:rPr>
          <w:sz w:val="28"/>
          <w:szCs w:val="28"/>
        </w:rPr>
        <w:t>В соответствии с постановлением Губернатора Ставропольского края</w:t>
      </w:r>
      <w:r w:rsidR="00DC13EF">
        <w:rPr>
          <w:sz w:val="28"/>
          <w:szCs w:val="28"/>
        </w:rPr>
        <w:t xml:space="preserve"> </w:t>
      </w:r>
      <w:r w:rsidRPr="00425987">
        <w:rPr>
          <w:sz w:val="28"/>
          <w:szCs w:val="28"/>
        </w:rPr>
        <w:t>от 16.06.2015 № 305 «О некоторых мерах по реализации Закона Ставропольского края «О некоторых вопросах регулирования земельных отношений» администрацией города был</w:t>
      </w:r>
      <w:r w:rsidR="006817EF">
        <w:rPr>
          <w:sz w:val="28"/>
          <w:szCs w:val="28"/>
        </w:rPr>
        <w:t xml:space="preserve"> выделен </w:t>
      </w:r>
      <w:r w:rsidRPr="00425987">
        <w:rPr>
          <w:sz w:val="28"/>
          <w:szCs w:val="28"/>
        </w:rPr>
        <w:t xml:space="preserve"> </w:t>
      </w:r>
      <w:r w:rsidR="006817EF">
        <w:rPr>
          <w:sz w:val="28"/>
          <w:szCs w:val="28"/>
        </w:rPr>
        <w:t xml:space="preserve">земельный участок </w:t>
      </w:r>
      <w:r w:rsidR="005B31BC">
        <w:rPr>
          <w:sz w:val="28"/>
          <w:szCs w:val="28"/>
        </w:rPr>
        <w:t xml:space="preserve">под реализацию проекта </w:t>
      </w:r>
      <w:r w:rsidRPr="00425987">
        <w:rPr>
          <w:sz w:val="28"/>
          <w:szCs w:val="28"/>
        </w:rPr>
        <w:t xml:space="preserve">без проведения торгов. </w:t>
      </w:r>
      <w:r w:rsidR="00AB7F9C" w:rsidRPr="00A42D4A">
        <w:rPr>
          <w:sz w:val="28"/>
          <w:szCs w:val="28"/>
        </w:rPr>
        <w:t>Строительство будет продолжено, завершение в 2020 году.</w:t>
      </w:r>
    </w:p>
    <w:p w:rsidR="009C0870" w:rsidRDefault="009C0870" w:rsidP="00425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счет привлеченных средств были введены объекты:</w:t>
      </w:r>
    </w:p>
    <w:p w:rsidR="009C0870" w:rsidRPr="00425987" w:rsidRDefault="0031039E" w:rsidP="00425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0870">
        <w:rPr>
          <w:sz w:val="28"/>
          <w:szCs w:val="28"/>
        </w:rPr>
        <w:t xml:space="preserve">- </w:t>
      </w:r>
      <w:proofErr w:type="spellStart"/>
      <w:r w:rsidR="009C0870">
        <w:rPr>
          <w:sz w:val="28"/>
          <w:szCs w:val="28"/>
        </w:rPr>
        <w:t>о</w:t>
      </w:r>
      <w:r w:rsidR="009C0870" w:rsidRPr="00E56D97">
        <w:rPr>
          <w:sz w:val="28"/>
          <w:szCs w:val="28"/>
        </w:rPr>
        <w:t>фисно-складско</w:t>
      </w:r>
      <w:r w:rsidR="009C0870">
        <w:rPr>
          <w:sz w:val="28"/>
          <w:szCs w:val="28"/>
        </w:rPr>
        <w:t>й</w:t>
      </w:r>
      <w:proofErr w:type="spellEnd"/>
      <w:r w:rsidR="009C0870" w:rsidRPr="00E56D97">
        <w:rPr>
          <w:sz w:val="28"/>
          <w:szCs w:val="28"/>
        </w:rPr>
        <w:t xml:space="preserve"> </w:t>
      </w:r>
      <w:proofErr w:type="spellStart"/>
      <w:r w:rsidR="009C0870" w:rsidRPr="00E56D97">
        <w:rPr>
          <w:sz w:val="28"/>
          <w:szCs w:val="28"/>
        </w:rPr>
        <w:t>комплес</w:t>
      </w:r>
      <w:proofErr w:type="spellEnd"/>
      <w:r w:rsidR="009C0870">
        <w:rPr>
          <w:sz w:val="28"/>
          <w:szCs w:val="28"/>
        </w:rPr>
        <w:t xml:space="preserve"> </w:t>
      </w:r>
      <w:r w:rsidR="009C0870" w:rsidRPr="00E56D97">
        <w:rPr>
          <w:sz w:val="28"/>
          <w:szCs w:val="28"/>
        </w:rPr>
        <w:t xml:space="preserve"> оптово-розничной торговли</w:t>
      </w:r>
      <w:r w:rsidR="009C0870">
        <w:rPr>
          <w:sz w:val="28"/>
          <w:szCs w:val="28"/>
        </w:rPr>
        <w:t xml:space="preserve">,  </w:t>
      </w:r>
      <w:r w:rsidR="009C0870" w:rsidRPr="00E56D97">
        <w:rPr>
          <w:sz w:val="28"/>
          <w:szCs w:val="28"/>
        </w:rPr>
        <w:t>улица Ермолова, 46</w:t>
      </w:r>
      <w:r w:rsidR="009C0870">
        <w:rPr>
          <w:sz w:val="28"/>
          <w:szCs w:val="28"/>
        </w:rPr>
        <w:t xml:space="preserve"> </w:t>
      </w:r>
      <w:r w:rsidR="009C0870" w:rsidRPr="00E56D97">
        <w:rPr>
          <w:sz w:val="28"/>
          <w:szCs w:val="28"/>
        </w:rPr>
        <w:t>б</w:t>
      </w:r>
      <w:r w:rsidR="009C0870">
        <w:rPr>
          <w:sz w:val="28"/>
          <w:szCs w:val="28"/>
        </w:rPr>
        <w:t xml:space="preserve">, </w:t>
      </w:r>
      <w:r w:rsidR="009C0870" w:rsidRPr="00E40C8B">
        <w:rPr>
          <w:sz w:val="28"/>
          <w:szCs w:val="28"/>
        </w:rPr>
        <w:t>ул. 3-я Промышленная, 2б</w:t>
      </w:r>
      <w:r w:rsidR="009C0870">
        <w:rPr>
          <w:sz w:val="28"/>
          <w:szCs w:val="28"/>
        </w:rPr>
        <w:t>. Площадь 13080 кв.м.</w:t>
      </w:r>
      <w:r w:rsidR="006817EF">
        <w:rPr>
          <w:sz w:val="28"/>
          <w:szCs w:val="28"/>
        </w:rPr>
        <w:t xml:space="preserve">, </w:t>
      </w:r>
      <w:r w:rsidR="006817EF" w:rsidRPr="00E56D97">
        <w:rPr>
          <w:sz w:val="28"/>
          <w:szCs w:val="28"/>
        </w:rPr>
        <w:t>ООО "Бумага-С"</w:t>
      </w:r>
      <w:r w:rsidR="006817EF">
        <w:rPr>
          <w:sz w:val="28"/>
          <w:szCs w:val="28"/>
        </w:rPr>
        <w:t>;</w:t>
      </w:r>
    </w:p>
    <w:p w:rsidR="00425987" w:rsidRDefault="006817EF" w:rsidP="006817EF">
      <w:pPr>
        <w:rPr>
          <w:sz w:val="28"/>
          <w:szCs w:val="28"/>
        </w:rPr>
      </w:pPr>
      <w:r>
        <w:rPr>
          <w:sz w:val="28"/>
          <w:szCs w:val="28"/>
        </w:rPr>
        <w:t xml:space="preserve">      - л</w:t>
      </w:r>
      <w:r w:rsidRPr="00D24628">
        <w:rPr>
          <w:sz w:val="28"/>
          <w:szCs w:val="28"/>
        </w:rPr>
        <w:t xml:space="preserve">ечебный пансионат, </w:t>
      </w:r>
      <w:r>
        <w:rPr>
          <w:sz w:val="28"/>
          <w:szCs w:val="28"/>
        </w:rPr>
        <w:t xml:space="preserve"> </w:t>
      </w:r>
      <w:r w:rsidRPr="00D24628">
        <w:rPr>
          <w:sz w:val="28"/>
          <w:szCs w:val="28"/>
        </w:rPr>
        <w:t>бульвар Гагарина, здание 23</w:t>
      </w:r>
      <w:r>
        <w:rPr>
          <w:sz w:val="28"/>
          <w:szCs w:val="28"/>
        </w:rPr>
        <w:t>.  Площадь  2297,0 кв.м.</w:t>
      </w:r>
      <w:r w:rsidRPr="006817EF">
        <w:rPr>
          <w:sz w:val="28"/>
          <w:szCs w:val="28"/>
        </w:rPr>
        <w:t xml:space="preserve"> </w:t>
      </w:r>
      <w:r w:rsidRPr="00D24628">
        <w:rPr>
          <w:sz w:val="28"/>
          <w:szCs w:val="28"/>
        </w:rPr>
        <w:t>ООО "Русский чай"</w:t>
      </w:r>
      <w:r>
        <w:rPr>
          <w:sz w:val="28"/>
          <w:szCs w:val="28"/>
        </w:rPr>
        <w:t>;</w:t>
      </w:r>
    </w:p>
    <w:p w:rsidR="006817EF" w:rsidRPr="00422FB5" w:rsidRDefault="006817EF" w:rsidP="006817EF">
      <w:pPr>
        <w:rPr>
          <w:sz w:val="28"/>
          <w:szCs w:val="28"/>
        </w:rPr>
      </w:pPr>
      <w:r>
        <w:rPr>
          <w:sz w:val="28"/>
          <w:szCs w:val="28"/>
        </w:rPr>
        <w:t xml:space="preserve">     - м</w:t>
      </w:r>
      <w:r w:rsidRPr="00422FB5">
        <w:rPr>
          <w:sz w:val="28"/>
          <w:szCs w:val="28"/>
        </w:rPr>
        <w:t xml:space="preserve">ойка-котельная литер "Г" под станцию техобслуживания </w:t>
      </w:r>
      <w:proofErr w:type="spellStart"/>
      <w:r w:rsidRPr="00422FB5">
        <w:rPr>
          <w:sz w:val="28"/>
          <w:szCs w:val="28"/>
        </w:rPr>
        <w:t>ВАЗа</w:t>
      </w:r>
      <w:proofErr w:type="spellEnd"/>
      <w:proofErr w:type="gramStart"/>
      <w:r w:rsidRPr="00422FB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422FB5">
        <w:rPr>
          <w:sz w:val="28"/>
          <w:szCs w:val="28"/>
        </w:rPr>
        <w:t>ул. Делегатская, 97. Площадь 700 кв. м.</w:t>
      </w:r>
      <w:r>
        <w:rPr>
          <w:sz w:val="28"/>
          <w:szCs w:val="28"/>
        </w:rPr>
        <w:t xml:space="preserve">, </w:t>
      </w:r>
      <w:r w:rsidRPr="00422FB5">
        <w:rPr>
          <w:sz w:val="28"/>
          <w:szCs w:val="28"/>
        </w:rPr>
        <w:t>ООО "</w:t>
      </w:r>
      <w:proofErr w:type="spellStart"/>
      <w:r w:rsidRPr="00422FB5">
        <w:rPr>
          <w:sz w:val="28"/>
          <w:szCs w:val="28"/>
        </w:rPr>
        <w:t>АвтоГАЗсервис</w:t>
      </w:r>
      <w:proofErr w:type="spellEnd"/>
      <w:r w:rsidRPr="00422FB5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425987" w:rsidRDefault="006817EF" w:rsidP="004F77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39029B">
        <w:rPr>
          <w:sz w:val="28"/>
          <w:szCs w:val="28"/>
        </w:rPr>
        <w:t xml:space="preserve">административный корпус, пр.40 лет Октября, 51. Площадь 2500 кв. м., физическое лицо </w:t>
      </w:r>
      <w:proofErr w:type="spellStart"/>
      <w:r w:rsidR="0039029B">
        <w:rPr>
          <w:sz w:val="28"/>
          <w:szCs w:val="28"/>
        </w:rPr>
        <w:t>Газимагомедова</w:t>
      </w:r>
      <w:proofErr w:type="spellEnd"/>
      <w:r w:rsidR="0039029B">
        <w:rPr>
          <w:sz w:val="28"/>
          <w:szCs w:val="28"/>
        </w:rPr>
        <w:t xml:space="preserve"> Н.В.</w:t>
      </w:r>
    </w:p>
    <w:sectPr w:rsidR="00425987" w:rsidSect="0097441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27B34"/>
    <w:multiLevelType w:val="hybridMultilevel"/>
    <w:tmpl w:val="9D787A6E"/>
    <w:lvl w:ilvl="0" w:tplc="32EABB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5A7"/>
    <w:rsid w:val="00025A7C"/>
    <w:rsid w:val="000332D1"/>
    <w:rsid w:val="00033F01"/>
    <w:rsid w:val="00034BB0"/>
    <w:rsid w:val="000540BA"/>
    <w:rsid w:val="00063CB8"/>
    <w:rsid w:val="000804E0"/>
    <w:rsid w:val="0008348C"/>
    <w:rsid w:val="0009369E"/>
    <w:rsid w:val="000A7532"/>
    <w:rsid w:val="000B1CAC"/>
    <w:rsid w:val="000C1353"/>
    <w:rsid w:val="000C3C9C"/>
    <w:rsid w:val="000C43A1"/>
    <w:rsid w:val="000C49CF"/>
    <w:rsid w:val="000D2CD2"/>
    <w:rsid w:val="00122E9D"/>
    <w:rsid w:val="00126045"/>
    <w:rsid w:val="00151BF1"/>
    <w:rsid w:val="00160686"/>
    <w:rsid w:val="00163D7C"/>
    <w:rsid w:val="00163E84"/>
    <w:rsid w:val="0016769A"/>
    <w:rsid w:val="001733C1"/>
    <w:rsid w:val="00173AAE"/>
    <w:rsid w:val="0017487A"/>
    <w:rsid w:val="00182E82"/>
    <w:rsid w:val="001877A9"/>
    <w:rsid w:val="0019633C"/>
    <w:rsid w:val="001A3310"/>
    <w:rsid w:val="001A7D34"/>
    <w:rsid w:val="00202F4E"/>
    <w:rsid w:val="00207870"/>
    <w:rsid w:val="00212435"/>
    <w:rsid w:val="00212CD7"/>
    <w:rsid w:val="0021319A"/>
    <w:rsid w:val="00275874"/>
    <w:rsid w:val="002A118D"/>
    <w:rsid w:val="002A69A0"/>
    <w:rsid w:val="002B3505"/>
    <w:rsid w:val="002D06A5"/>
    <w:rsid w:val="002E0567"/>
    <w:rsid w:val="002E30CC"/>
    <w:rsid w:val="002F2D41"/>
    <w:rsid w:val="002F5E55"/>
    <w:rsid w:val="00301F79"/>
    <w:rsid w:val="0031039E"/>
    <w:rsid w:val="00315BC7"/>
    <w:rsid w:val="00334B89"/>
    <w:rsid w:val="003647C8"/>
    <w:rsid w:val="0038759A"/>
    <w:rsid w:val="0039029B"/>
    <w:rsid w:val="0039406D"/>
    <w:rsid w:val="00394BD5"/>
    <w:rsid w:val="003B6650"/>
    <w:rsid w:val="003C51C6"/>
    <w:rsid w:val="003C54BD"/>
    <w:rsid w:val="003D57B0"/>
    <w:rsid w:val="003F47D2"/>
    <w:rsid w:val="00420C65"/>
    <w:rsid w:val="00421D0D"/>
    <w:rsid w:val="004233FF"/>
    <w:rsid w:val="00425987"/>
    <w:rsid w:val="004266C4"/>
    <w:rsid w:val="004352D3"/>
    <w:rsid w:val="00441F8B"/>
    <w:rsid w:val="004426BC"/>
    <w:rsid w:val="00445BBF"/>
    <w:rsid w:val="004466BD"/>
    <w:rsid w:val="00454704"/>
    <w:rsid w:val="00464B10"/>
    <w:rsid w:val="00481837"/>
    <w:rsid w:val="004837F3"/>
    <w:rsid w:val="004843F4"/>
    <w:rsid w:val="00491222"/>
    <w:rsid w:val="00494E65"/>
    <w:rsid w:val="0049540E"/>
    <w:rsid w:val="004A1688"/>
    <w:rsid w:val="004C4859"/>
    <w:rsid w:val="004C6FC8"/>
    <w:rsid w:val="004D0343"/>
    <w:rsid w:val="004D1DCE"/>
    <w:rsid w:val="004F7732"/>
    <w:rsid w:val="0050127C"/>
    <w:rsid w:val="005251DC"/>
    <w:rsid w:val="005426CF"/>
    <w:rsid w:val="00582051"/>
    <w:rsid w:val="00593D95"/>
    <w:rsid w:val="005B1887"/>
    <w:rsid w:val="005B2CD6"/>
    <w:rsid w:val="005B31BC"/>
    <w:rsid w:val="005B7A34"/>
    <w:rsid w:val="005C3F03"/>
    <w:rsid w:val="00632CAB"/>
    <w:rsid w:val="006331BD"/>
    <w:rsid w:val="00640ED3"/>
    <w:rsid w:val="00651BCC"/>
    <w:rsid w:val="00680ECD"/>
    <w:rsid w:val="006817EF"/>
    <w:rsid w:val="00687BF5"/>
    <w:rsid w:val="00695F85"/>
    <w:rsid w:val="006A4110"/>
    <w:rsid w:val="006B426D"/>
    <w:rsid w:val="006B472C"/>
    <w:rsid w:val="006C13C2"/>
    <w:rsid w:val="006C7484"/>
    <w:rsid w:val="00711248"/>
    <w:rsid w:val="00712C80"/>
    <w:rsid w:val="0073546D"/>
    <w:rsid w:val="00744F94"/>
    <w:rsid w:val="00755506"/>
    <w:rsid w:val="00766FC5"/>
    <w:rsid w:val="00772167"/>
    <w:rsid w:val="007731BE"/>
    <w:rsid w:val="00786844"/>
    <w:rsid w:val="007A7D7B"/>
    <w:rsid w:val="007B3254"/>
    <w:rsid w:val="007B4618"/>
    <w:rsid w:val="007C342F"/>
    <w:rsid w:val="007C3AF4"/>
    <w:rsid w:val="007C75DF"/>
    <w:rsid w:val="007E004A"/>
    <w:rsid w:val="007E38CB"/>
    <w:rsid w:val="007E4C0B"/>
    <w:rsid w:val="007F0313"/>
    <w:rsid w:val="0080657A"/>
    <w:rsid w:val="008337FE"/>
    <w:rsid w:val="00834F39"/>
    <w:rsid w:val="008360F2"/>
    <w:rsid w:val="00841F35"/>
    <w:rsid w:val="00843A2D"/>
    <w:rsid w:val="00847AF9"/>
    <w:rsid w:val="008621AA"/>
    <w:rsid w:val="0086478E"/>
    <w:rsid w:val="00874F63"/>
    <w:rsid w:val="008B221D"/>
    <w:rsid w:val="008C4E92"/>
    <w:rsid w:val="008C5890"/>
    <w:rsid w:val="008D741C"/>
    <w:rsid w:val="008E1861"/>
    <w:rsid w:val="008F2F3D"/>
    <w:rsid w:val="008F48A2"/>
    <w:rsid w:val="008F6D3F"/>
    <w:rsid w:val="00903CC9"/>
    <w:rsid w:val="00905E7E"/>
    <w:rsid w:val="0091208A"/>
    <w:rsid w:val="00923A62"/>
    <w:rsid w:val="009273ED"/>
    <w:rsid w:val="00937625"/>
    <w:rsid w:val="00953EB1"/>
    <w:rsid w:val="009605F2"/>
    <w:rsid w:val="00961195"/>
    <w:rsid w:val="00980905"/>
    <w:rsid w:val="00993C20"/>
    <w:rsid w:val="009A0A33"/>
    <w:rsid w:val="009A7D41"/>
    <w:rsid w:val="009B2781"/>
    <w:rsid w:val="009C0870"/>
    <w:rsid w:val="009E4A8F"/>
    <w:rsid w:val="009E6B0B"/>
    <w:rsid w:val="009F236D"/>
    <w:rsid w:val="009F6606"/>
    <w:rsid w:val="00A032CC"/>
    <w:rsid w:val="00A14D59"/>
    <w:rsid w:val="00A231F6"/>
    <w:rsid w:val="00A34A4F"/>
    <w:rsid w:val="00A606FB"/>
    <w:rsid w:val="00A635DB"/>
    <w:rsid w:val="00A839D7"/>
    <w:rsid w:val="00AA184D"/>
    <w:rsid w:val="00AB7F9C"/>
    <w:rsid w:val="00AC4D81"/>
    <w:rsid w:val="00AC670A"/>
    <w:rsid w:val="00AE6087"/>
    <w:rsid w:val="00AE7E59"/>
    <w:rsid w:val="00B117D0"/>
    <w:rsid w:val="00B15848"/>
    <w:rsid w:val="00B15F67"/>
    <w:rsid w:val="00B275BD"/>
    <w:rsid w:val="00B36D44"/>
    <w:rsid w:val="00B42011"/>
    <w:rsid w:val="00B6025F"/>
    <w:rsid w:val="00B63F33"/>
    <w:rsid w:val="00B77596"/>
    <w:rsid w:val="00BA18E7"/>
    <w:rsid w:val="00BA7FF7"/>
    <w:rsid w:val="00BB6A9C"/>
    <w:rsid w:val="00BB7EC3"/>
    <w:rsid w:val="00BC1566"/>
    <w:rsid w:val="00BE35A7"/>
    <w:rsid w:val="00BE726E"/>
    <w:rsid w:val="00BF7870"/>
    <w:rsid w:val="00C0092A"/>
    <w:rsid w:val="00C0101A"/>
    <w:rsid w:val="00C05B6E"/>
    <w:rsid w:val="00C13134"/>
    <w:rsid w:val="00C1704A"/>
    <w:rsid w:val="00C237EA"/>
    <w:rsid w:val="00C458D6"/>
    <w:rsid w:val="00C57CA1"/>
    <w:rsid w:val="00C63404"/>
    <w:rsid w:val="00C6578A"/>
    <w:rsid w:val="00C932ED"/>
    <w:rsid w:val="00CA073D"/>
    <w:rsid w:val="00CA4F14"/>
    <w:rsid w:val="00CB082B"/>
    <w:rsid w:val="00CB111A"/>
    <w:rsid w:val="00CB3BF1"/>
    <w:rsid w:val="00CB4C5A"/>
    <w:rsid w:val="00CE4CCC"/>
    <w:rsid w:val="00D02054"/>
    <w:rsid w:val="00D04B60"/>
    <w:rsid w:val="00D0624E"/>
    <w:rsid w:val="00D06F5F"/>
    <w:rsid w:val="00D101B5"/>
    <w:rsid w:val="00D35D3B"/>
    <w:rsid w:val="00D40739"/>
    <w:rsid w:val="00D40AFE"/>
    <w:rsid w:val="00D44EA7"/>
    <w:rsid w:val="00D521A4"/>
    <w:rsid w:val="00D6261F"/>
    <w:rsid w:val="00D62CAF"/>
    <w:rsid w:val="00D7417E"/>
    <w:rsid w:val="00D81221"/>
    <w:rsid w:val="00D85B9A"/>
    <w:rsid w:val="00D86F2D"/>
    <w:rsid w:val="00D90991"/>
    <w:rsid w:val="00D91267"/>
    <w:rsid w:val="00DB4254"/>
    <w:rsid w:val="00DB70BF"/>
    <w:rsid w:val="00DB7E79"/>
    <w:rsid w:val="00DC13EF"/>
    <w:rsid w:val="00DC6673"/>
    <w:rsid w:val="00DC70A1"/>
    <w:rsid w:val="00DD4535"/>
    <w:rsid w:val="00DF52A7"/>
    <w:rsid w:val="00DF61F0"/>
    <w:rsid w:val="00DF789D"/>
    <w:rsid w:val="00E07E09"/>
    <w:rsid w:val="00E20205"/>
    <w:rsid w:val="00E30718"/>
    <w:rsid w:val="00E32444"/>
    <w:rsid w:val="00E45A1C"/>
    <w:rsid w:val="00E91F34"/>
    <w:rsid w:val="00E95B60"/>
    <w:rsid w:val="00EA2693"/>
    <w:rsid w:val="00EC372F"/>
    <w:rsid w:val="00EC4641"/>
    <w:rsid w:val="00ED50D0"/>
    <w:rsid w:val="00EE4BE6"/>
    <w:rsid w:val="00F05604"/>
    <w:rsid w:val="00F102A1"/>
    <w:rsid w:val="00F2456C"/>
    <w:rsid w:val="00F54B72"/>
    <w:rsid w:val="00F55A1C"/>
    <w:rsid w:val="00F640D3"/>
    <w:rsid w:val="00F720FB"/>
    <w:rsid w:val="00F77147"/>
    <w:rsid w:val="00F84BB4"/>
    <w:rsid w:val="00F97002"/>
    <w:rsid w:val="00FA6CA9"/>
    <w:rsid w:val="00FC3079"/>
    <w:rsid w:val="00FC5EEF"/>
    <w:rsid w:val="00FD64C9"/>
    <w:rsid w:val="00FE0659"/>
    <w:rsid w:val="00FF2E0D"/>
    <w:rsid w:val="00FF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35A7"/>
    <w:pPr>
      <w:keepNext/>
      <w:pBdr>
        <w:bottom w:val="single" w:sz="12" w:space="0" w:color="auto"/>
      </w:pBdr>
      <w:ind w:firstLine="708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5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BE35A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BE35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BE35A7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BE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131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0FF53-FA52-426D-B280-57DC38D0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84</cp:revision>
  <cp:lastPrinted>2019-05-23T13:55:00Z</cp:lastPrinted>
  <dcterms:created xsi:type="dcterms:W3CDTF">2019-05-23T13:56:00Z</dcterms:created>
  <dcterms:modified xsi:type="dcterms:W3CDTF">2020-06-02T11:37:00Z</dcterms:modified>
</cp:coreProperties>
</file>