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02F" w:rsidRPr="00B037D9" w:rsidRDefault="00B037D9" w:rsidP="00D909F0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bCs/>
          <w:sz w:val="28"/>
          <w:szCs w:val="28"/>
        </w:rPr>
      </w:pPr>
      <w:r w:rsidRPr="00B037D9">
        <w:rPr>
          <w:rFonts w:ascii="Times New Roman" w:hAnsi="Times New Roman"/>
          <w:bCs/>
          <w:sz w:val="28"/>
          <w:szCs w:val="28"/>
        </w:rPr>
        <w:t>ПРОЕКТ</w:t>
      </w:r>
    </w:p>
    <w:p w:rsidR="00FD6F3B" w:rsidRPr="008F2742" w:rsidRDefault="00FD6F3B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62102F" w:rsidRPr="008F2742" w:rsidRDefault="0062102F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CF66B7" w:rsidRPr="008F2742" w:rsidRDefault="00CF66B7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1B2846" w:rsidRDefault="001B2846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8F2742" w:rsidRDefault="008F2742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8F2742" w:rsidRPr="008F2742" w:rsidRDefault="008F2742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C04828" w:rsidRPr="008F2742" w:rsidRDefault="00C04828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C04828" w:rsidRPr="008F2742" w:rsidRDefault="00C04828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C04828" w:rsidRPr="008F2742" w:rsidRDefault="00C04828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C04828" w:rsidRPr="008F2742" w:rsidRDefault="00C04828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C04828" w:rsidRPr="008F2742" w:rsidRDefault="00C04828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FF0000"/>
          <w:sz w:val="28"/>
          <w:szCs w:val="28"/>
        </w:rPr>
      </w:pPr>
      <w:bookmarkStart w:id="0" w:name="_GoBack"/>
      <w:bookmarkEnd w:id="0"/>
    </w:p>
    <w:p w:rsidR="00CF66B7" w:rsidRPr="008F2742" w:rsidRDefault="00CF66B7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444679" w:rsidRPr="008F2742" w:rsidRDefault="00444679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CE0B09" w:rsidRPr="008F2742" w:rsidRDefault="00CE0B09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8E0732" w:rsidRPr="008F2742" w:rsidRDefault="00B73982" w:rsidP="008E073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  <w:r w:rsidRPr="008F2742">
        <w:rPr>
          <w:rFonts w:ascii="Times New Roman" w:hAnsi="Times New Roman"/>
          <w:bCs/>
          <w:sz w:val="28"/>
          <w:szCs w:val="28"/>
        </w:rPr>
        <w:t xml:space="preserve">Об утверждении Бюджетного прогноза </w:t>
      </w:r>
      <w:r w:rsidRPr="008F2742">
        <w:rPr>
          <w:rFonts w:ascii="Times New Roman" w:hAnsi="Times New Roman"/>
          <w:sz w:val="28"/>
          <w:szCs w:val="28"/>
        </w:rPr>
        <w:t xml:space="preserve">города-курорта Пятигорска </w:t>
      </w:r>
      <w:r w:rsidRPr="008F2742">
        <w:rPr>
          <w:rFonts w:ascii="Times New Roman" w:hAnsi="Times New Roman"/>
          <w:bCs/>
          <w:sz w:val="28"/>
          <w:szCs w:val="28"/>
        </w:rPr>
        <w:t>на период до 202</w:t>
      </w:r>
      <w:r w:rsidR="008F2742" w:rsidRPr="008F2742">
        <w:rPr>
          <w:rFonts w:ascii="Times New Roman" w:hAnsi="Times New Roman"/>
          <w:bCs/>
          <w:sz w:val="28"/>
          <w:szCs w:val="28"/>
        </w:rPr>
        <w:t>8</w:t>
      </w:r>
      <w:r w:rsidRPr="008F2742">
        <w:rPr>
          <w:rFonts w:ascii="Times New Roman" w:hAnsi="Times New Roman"/>
          <w:bCs/>
          <w:sz w:val="28"/>
          <w:szCs w:val="28"/>
        </w:rPr>
        <w:t xml:space="preserve"> года</w:t>
      </w:r>
      <w:r w:rsidR="008E0732" w:rsidRPr="008F2742">
        <w:rPr>
          <w:rFonts w:ascii="Times New Roman" w:hAnsi="Times New Roman"/>
          <w:bCs/>
          <w:sz w:val="28"/>
          <w:szCs w:val="28"/>
        </w:rPr>
        <w:t>; о признании утратившими силу постановлени</w:t>
      </w:r>
      <w:r w:rsidR="005C3ECE">
        <w:rPr>
          <w:rFonts w:ascii="Times New Roman" w:hAnsi="Times New Roman"/>
          <w:bCs/>
          <w:sz w:val="28"/>
          <w:szCs w:val="28"/>
        </w:rPr>
        <w:t>й</w:t>
      </w:r>
      <w:r w:rsidR="008E0732" w:rsidRPr="008F2742">
        <w:rPr>
          <w:rFonts w:ascii="Times New Roman" w:hAnsi="Times New Roman"/>
          <w:bCs/>
          <w:sz w:val="28"/>
          <w:szCs w:val="28"/>
        </w:rPr>
        <w:t xml:space="preserve"> администрации</w:t>
      </w:r>
      <w:r w:rsidR="008E0732" w:rsidRPr="008F2742">
        <w:rPr>
          <w:rFonts w:ascii="Times New Roman" w:hAnsi="Times New Roman"/>
          <w:sz w:val="28"/>
          <w:szCs w:val="28"/>
        </w:rPr>
        <w:t xml:space="preserve"> города Пятигорска </w:t>
      </w:r>
      <w:r w:rsidR="008E0732" w:rsidRPr="008F2742">
        <w:rPr>
          <w:rFonts w:ascii="Times New Roman" w:hAnsi="Times New Roman"/>
          <w:bCs/>
          <w:sz w:val="28"/>
          <w:szCs w:val="28"/>
        </w:rPr>
        <w:t>от 1</w:t>
      </w:r>
      <w:r w:rsidR="008F2742" w:rsidRPr="008F2742">
        <w:rPr>
          <w:rFonts w:ascii="Times New Roman" w:hAnsi="Times New Roman"/>
          <w:bCs/>
          <w:sz w:val="28"/>
          <w:szCs w:val="28"/>
        </w:rPr>
        <w:t>0</w:t>
      </w:r>
      <w:r w:rsidR="008E0732" w:rsidRPr="008F2742">
        <w:rPr>
          <w:rFonts w:ascii="Times New Roman" w:hAnsi="Times New Roman"/>
          <w:bCs/>
          <w:sz w:val="28"/>
          <w:szCs w:val="28"/>
        </w:rPr>
        <w:t>.02.20</w:t>
      </w:r>
      <w:r w:rsidR="008F2742" w:rsidRPr="008F2742">
        <w:rPr>
          <w:rFonts w:ascii="Times New Roman" w:hAnsi="Times New Roman"/>
          <w:bCs/>
          <w:sz w:val="28"/>
          <w:szCs w:val="28"/>
        </w:rPr>
        <w:t>20</w:t>
      </w:r>
      <w:r w:rsidR="008E0732" w:rsidRPr="008F2742">
        <w:rPr>
          <w:rFonts w:ascii="Times New Roman" w:hAnsi="Times New Roman"/>
          <w:bCs/>
          <w:sz w:val="28"/>
          <w:szCs w:val="28"/>
        </w:rPr>
        <w:t xml:space="preserve"> № </w:t>
      </w:r>
      <w:r w:rsidR="008F2742" w:rsidRPr="008F2742">
        <w:rPr>
          <w:rFonts w:ascii="Times New Roman" w:hAnsi="Times New Roman"/>
          <w:bCs/>
          <w:sz w:val="28"/>
          <w:szCs w:val="28"/>
        </w:rPr>
        <w:t>499</w:t>
      </w:r>
      <w:r w:rsidR="008E0732" w:rsidRPr="008F2742">
        <w:rPr>
          <w:rFonts w:ascii="Times New Roman" w:hAnsi="Times New Roman"/>
          <w:bCs/>
          <w:sz w:val="28"/>
          <w:szCs w:val="28"/>
        </w:rPr>
        <w:t>, от 1</w:t>
      </w:r>
      <w:r w:rsidR="008F2742" w:rsidRPr="008F2742">
        <w:rPr>
          <w:rFonts w:ascii="Times New Roman" w:hAnsi="Times New Roman"/>
          <w:bCs/>
          <w:sz w:val="28"/>
          <w:szCs w:val="28"/>
        </w:rPr>
        <w:t>1</w:t>
      </w:r>
      <w:r w:rsidR="008E0732" w:rsidRPr="008F2742">
        <w:rPr>
          <w:rFonts w:ascii="Times New Roman" w:hAnsi="Times New Roman"/>
          <w:bCs/>
          <w:sz w:val="28"/>
          <w:szCs w:val="28"/>
        </w:rPr>
        <w:t>.02.20</w:t>
      </w:r>
      <w:r w:rsidR="008F2742" w:rsidRPr="008F2742">
        <w:rPr>
          <w:rFonts w:ascii="Times New Roman" w:hAnsi="Times New Roman"/>
          <w:bCs/>
          <w:sz w:val="28"/>
          <w:szCs w:val="28"/>
        </w:rPr>
        <w:t>21</w:t>
      </w:r>
      <w:r w:rsidR="008E0732" w:rsidRPr="008F2742">
        <w:rPr>
          <w:rFonts w:ascii="Times New Roman" w:hAnsi="Times New Roman"/>
          <w:bCs/>
          <w:sz w:val="28"/>
          <w:szCs w:val="28"/>
        </w:rPr>
        <w:t xml:space="preserve"> № 36</w:t>
      </w:r>
      <w:r w:rsidR="008F2742" w:rsidRPr="008F2742">
        <w:rPr>
          <w:rFonts w:ascii="Times New Roman" w:hAnsi="Times New Roman"/>
          <w:bCs/>
          <w:sz w:val="28"/>
          <w:szCs w:val="28"/>
        </w:rPr>
        <w:t>6</w:t>
      </w:r>
      <w:r w:rsidR="008E0732" w:rsidRPr="008F2742">
        <w:rPr>
          <w:rFonts w:ascii="Times New Roman" w:hAnsi="Times New Roman"/>
          <w:bCs/>
          <w:sz w:val="28"/>
          <w:szCs w:val="28"/>
        </w:rPr>
        <w:t xml:space="preserve">, </w:t>
      </w:r>
      <w:r w:rsidR="008E0732" w:rsidRPr="008F2742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8F2742" w:rsidRPr="008F2742">
        <w:rPr>
          <w:rFonts w:ascii="Times New Roman" w:hAnsi="Times New Roman" w:cs="Times New Roman"/>
          <w:bCs/>
          <w:sz w:val="28"/>
          <w:szCs w:val="28"/>
        </w:rPr>
        <w:t>1</w:t>
      </w:r>
      <w:r w:rsidR="008E0732" w:rsidRPr="008F2742">
        <w:rPr>
          <w:rFonts w:ascii="Times New Roman" w:hAnsi="Times New Roman" w:cs="Times New Roman"/>
          <w:bCs/>
          <w:sz w:val="28"/>
          <w:szCs w:val="28"/>
        </w:rPr>
        <w:t>8.02.20</w:t>
      </w:r>
      <w:r w:rsidR="008F2742" w:rsidRPr="008F2742">
        <w:rPr>
          <w:rFonts w:ascii="Times New Roman" w:hAnsi="Times New Roman" w:cs="Times New Roman"/>
          <w:bCs/>
          <w:sz w:val="28"/>
          <w:szCs w:val="28"/>
        </w:rPr>
        <w:t>22</w:t>
      </w:r>
      <w:r w:rsidR="008E0732" w:rsidRPr="008F2742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8F2742" w:rsidRPr="008F2742">
        <w:rPr>
          <w:rFonts w:ascii="Times New Roman" w:hAnsi="Times New Roman" w:cs="Times New Roman"/>
          <w:bCs/>
          <w:sz w:val="28"/>
          <w:szCs w:val="28"/>
        </w:rPr>
        <w:t>443</w:t>
      </w:r>
    </w:p>
    <w:p w:rsidR="00B73982" w:rsidRPr="008F2742" w:rsidRDefault="00B73982" w:rsidP="00C04828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sz w:val="28"/>
          <w:szCs w:val="28"/>
        </w:rPr>
      </w:pPr>
    </w:p>
    <w:p w:rsidR="00B73982" w:rsidRPr="008F2742" w:rsidRDefault="00B73982" w:rsidP="00C0482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BE1D1B" w:rsidRPr="008F2742" w:rsidRDefault="00BE1D1B" w:rsidP="00BE1D1B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bCs/>
          <w:color w:val="FF0000"/>
          <w:sz w:val="28"/>
          <w:szCs w:val="28"/>
        </w:rPr>
      </w:pPr>
    </w:p>
    <w:p w:rsidR="00C04828" w:rsidRPr="008F2742" w:rsidRDefault="00C04828" w:rsidP="00BE1D1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73982" w:rsidRPr="008F2742" w:rsidRDefault="00B73982" w:rsidP="00E714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742">
        <w:rPr>
          <w:rFonts w:ascii="Times New Roman" w:hAnsi="Times New Roman"/>
          <w:sz w:val="28"/>
          <w:szCs w:val="28"/>
        </w:rPr>
        <w:t>В соответствии с</w:t>
      </w:r>
      <w:r w:rsidR="00AC4D18" w:rsidRPr="008F2742">
        <w:rPr>
          <w:rFonts w:ascii="Times New Roman" w:hAnsi="Times New Roman"/>
          <w:sz w:val="28"/>
          <w:szCs w:val="28"/>
        </w:rPr>
        <w:t>о ст</w:t>
      </w:r>
      <w:r w:rsidR="007154D3" w:rsidRPr="008F2742">
        <w:rPr>
          <w:rFonts w:ascii="Times New Roman" w:hAnsi="Times New Roman"/>
          <w:sz w:val="28"/>
          <w:szCs w:val="28"/>
        </w:rPr>
        <w:t>атьей</w:t>
      </w:r>
      <w:r w:rsidR="00AC4D18" w:rsidRPr="008F2742">
        <w:rPr>
          <w:rFonts w:ascii="Times New Roman" w:hAnsi="Times New Roman"/>
          <w:sz w:val="28"/>
          <w:szCs w:val="28"/>
        </w:rPr>
        <w:t xml:space="preserve"> 170.1</w:t>
      </w:r>
      <w:r w:rsidRPr="008F2742">
        <w:rPr>
          <w:rFonts w:ascii="Times New Roman" w:hAnsi="Times New Roman" w:cs="Times New Roman"/>
          <w:sz w:val="28"/>
          <w:szCs w:val="28"/>
        </w:rPr>
        <w:t>Бюджетн</w:t>
      </w:r>
      <w:r w:rsidR="00AC4D18" w:rsidRPr="008F2742">
        <w:rPr>
          <w:rFonts w:ascii="Times New Roman" w:hAnsi="Times New Roman" w:cs="Times New Roman"/>
          <w:sz w:val="28"/>
          <w:szCs w:val="28"/>
        </w:rPr>
        <w:t>ого</w:t>
      </w:r>
      <w:r w:rsidR="005D10F0" w:rsidRPr="008F2742">
        <w:rPr>
          <w:rFonts w:ascii="Times New Roman" w:hAnsi="Times New Roman" w:cs="Times New Roman"/>
          <w:sz w:val="28"/>
          <w:szCs w:val="28"/>
        </w:rPr>
        <w:t>кодекс</w:t>
      </w:r>
      <w:r w:rsidR="00AC4D18" w:rsidRPr="008F2742">
        <w:rPr>
          <w:rFonts w:ascii="Times New Roman" w:hAnsi="Times New Roman" w:cs="Times New Roman"/>
          <w:sz w:val="28"/>
          <w:szCs w:val="28"/>
        </w:rPr>
        <w:t>а</w:t>
      </w:r>
      <w:r w:rsidRPr="008F2742">
        <w:rPr>
          <w:rFonts w:ascii="Times New Roman" w:hAnsi="Times New Roman" w:cs="Times New Roman"/>
          <w:sz w:val="28"/>
          <w:szCs w:val="28"/>
        </w:rPr>
        <w:t>Российской</w:t>
      </w:r>
      <w:r w:rsidRPr="008F2742">
        <w:rPr>
          <w:rFonts w:ascii="Times New Roman" w:hAnsi="Times New Roman"/>
          <w:sz w:val="28"/>
          <w:szCs w:val="28"/>
        </w:rPr>
        <w:t xml:space="preserve"> Федер</w:t>
      </w:r>
      <w:r w:rsidRPr="008F2742">
        <w:rPr>
          <w:rFonts w:ascii="Times New Roman" w:hAnsi="Times New Roman"/>
          <w:sz w:val="28"/>
          <w:szCs w:val="28"/>
        </w:rPr>
        <w:t>а</w:t>
      </w:r>
      <w:r w:rsidRPr="008F2742">
        <w:rPr>
          <w:rFonts w:ascii="Times New Roman" w:hAnsi="Times New Roman"/>
          <w:sz w:val="28"/>
          <w:szCs w:val="28"/>
        </w:rPr>
        <w:t>ции</w:t>
      </w:r>
      <w:r w:rsidR="00AC4D18" w:rsidRPr="008F2742">
        <w:rPr>
          <w:rFonts w:ascii="Times New Roman" w:hAnsi="Times New Roman"/>
          <w:sz w:val="28"/>
          <w:szCs w:val="28"/>
        </w:rPr>
        <w:t>, Федеральным законом</w:t>
      </w:r>
      <w:r w:rsidR="006C1119" w:rsidRPr="008F2742">
        <w:rPr>
          <w:rFonts w:ascii="Times New Roman" w:hAnsi="Times New Roman"/>
          <w:sz w:val="28"/>
          <w:szCs w:val="28"/>
        </w:rPr>
        <w:t xml:space="preserve"> от 28 июня </w:t>
      </w:r>
      <w:r w:rsidR="00AC4D18" w:rsidRPr="008F2742">
        <w:rPr>
          <w:rFonts w:ascii="Times New Roman" w:hAnsi="Times New Roman"/>
          <w:sz w:val="28"/>
          <w:szCs w:val="28"/>
        </w:rPr>
        <w:t>2014 г. № 172-ФЗ «О стратегическом планировании в Российской Федерации»</w:t>
      </w:r>
      <w:r w:rsidRPr="008F2742">
        <w:rPr>
          <w:rFonts w:ascii="Times New Roman" w:hAnsi="Times New Roman"/>
          <w:sz w:val="28"/>
          <w:szCs w:val="28"/>
        </w:rPr>
        <w:t>,</w:t>
      </w:r>
      <w:r w:rsidR="007515C9" w:rsidRPr="008F2742">
        <w:rPr>
          <w:rFonts w:ascii="Times New Roman" w:hAnsi="Times New Roman"/>
          <w:sz w:val="28"/>
          <w:szCs w:val="28"/>
        </w:rPr>
        <w:t>Положением о бюджетном процессе в городе-курорте Пятигорске, утвержденным решением Думы города Пят</w:t>
      </w:r>
      <w:r w:rsidR="007515C9" w:rsidRPr="008F2742">
        <w:rPr>
          <w:rFonts w:ascii="Times New Roman" w:hAnsi="Times New Roman"/>
          <w:sz w:val="28"/>
          <w:szCs w:val="28"/>
        </w:rPr>
        <w:t>и</w:t>
      </w:r>
      <w:r w:rsidR="007515C9" w:rsidRPr="008F2742">
        <w:rPr>
          <w:rFonts w:ascii="Times New Roman" w:hAnsi="Times New Roman"/>
          <w:sz w:val="28"/>
          <w:szCs w:val="28"/>
        </w:rPr>
        <w:t>горска от 19 февраля 2015 г</w:t>
      </w:r>
      <w:r w:rsidR="00EA3276" w:rsidRPr="008F2742">
        <w:rPr>
          <w:rFonts w:ascii="Times New Roman" w:hAnsi="Times New Roman"/>
          <w:sz w:val="28"/>
          <w:szCs w:val="28"/>
        </w:rPr>
        <w:t>.</w:t>
      </w:r>
      <w:r w:rsidR="007515C9" w:rsidRPr="008F2742">
        <w:rPr>
          <w:rFonts w:ascii="Times New Roman" w:hAnsi="Times New Roman"/>
          <w:sz w:val="28"/>
          <w:szCs w:val="28"/>
        </w:rPr>
        <w:t xml:space="preserve"> № 1-51 РД, </w:t>
      </w:r>
      <w:r w:rsidRPr="008F2742">
        <w:rPr>
          <w:rFonts w:ascii="Times New Roman" w:hAnsi="Times New Roman"/>
          <w:sz w:val="28"/>
          <w:szCs w:val="28"/>
        </w:rPr>
        <w:t>в целях обеспечения связи систем стратегического и бюджетного планирования в долгосрочной перспективе</w:t>
      </w:r>
      <w:r w:rsidR="007154D3" w:rsidRPr="008F2742">
        <w:rPr>
          <w:rFonts w:ascii="Times New Roman" w:hAnsi="Times New Roman"/>
          <w:sz w:val="28"/>
          <w:szCs w:val="28"/>
        </w:rPr>
        <w:t>, -</w:t>
      </w:r>
    </w:p>
    <w:p w:rsidR="00BD5213" w:rsidRPr="008F2742" w:rsidRDefault="00BD5213" w:rsidP="00E714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B73982" w:rsidRPr="008F2742" w:rsidRDefault="00B73982" w:rsidP="00E71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C4D18" w:rsidRPr="008F2742" w:rsidRDefault="00AC4D18" w:rsidP="00E71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B73982" w:rsidRPr="008F2742" w:rsidRDefault="00B73982" w:rsidP="00E71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F2742">
        <w:rPr>
          <w:rFonts w:ascii="Times New Roman" w:hAnsi="Times New Roman"/>
          <w:sz w:val="28"/>
          <w:szCs w:val="28"/>
        </w:rPr>
        <w:t>ПОСТАНОВЛЯЮ:</w:t>
      </w:r>
    </w:p>
    <w:p w:rsidR="00AC4D18" w:rsidRPr="008F2742" w:rsidRDefault="00AC4D18" w:rsidP="00E71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04828" w:rsidRPr="008F2742" w:rsidRDefault="00C04828" w:rsidP="00E71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73982" w:rsidRPr="008F2742" w:rsidRDefault="00C04828" w:rsidP="00E7148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8F2742">
        <w:rPr>
          <w:rFonts w:ascii="Times New Roman" w:hAnsi="Times New Roman"/>
          <w:sz w:val="28"/>
          <w:szCs w:val="28"/>
        </w:rPr>
        <w:t xml:space="preserve">1. </w:t>
      </w:r>
      <w:r w:rsidR="00B73982" w:rsidRPr="008F2742">
        <w:rPr>
          <w:rFonts w:ascii="Times New Roman" w:hAnsi="Times New Roman"/>
          <w:sz w:val="28"/>
          <w:szCs w:val="28"/>
        </w:rPr>
        <w:t xml:space="preserve">Утвердить прилагаемый </w:t>
      </w:r>
      <w:r w:rsidR="00B73982" w:rsidRPr="008F2742">
        <w:rPr>
          <w:rFonts w:ascii="Times New Roman" w:hAnsi="Times New Roman"/>
          <w:bCs/>
          <w:sz w:val="28"/>
          <w:szCs w:val="28"/>
        </w:rPr>
        <w:t xml:space="preserve">Бюджетный прогноз </w:t>
      </w:r>
      <w:r w:rsidR="00B73982" w:rsidRPr="008F2742">
        <w:rPr>
          <w:rFonts w:ascii="Times New Roman" w:hAnsi="Times New Roman"/>
          <w:sz w:val="28"/>
          <w:szCs w:val="28"/>
        </w:rPr>
        <w:t>города-курорта Пят</w:t>
      </w:r>
      <w:r w:rsidR="00B73982" w:rsidRPr="008F2742">
        <w:rPr>
          <w:rFonts w:ascii="Times New Roman" w:hAnsi="Times New Roman"/>
          <w:sz w:val="28"/>
          <w:szCs w:val="28"/>
        </w:rPr>
        <w:t>и</w:t>
      </w:r>
      <w:r w:rsidR="00B73982" w:rsidRPr="008F2742">
        <w:rPr>
          <w:rFonts w:ascii="Times New Roman" w:hAnsi="Times New Roman"/>
          <w:sz w:val="28"/>
          <w:szCs w:val="28"/>
        </w:rPr>
        <w:t xml:space="preserve">горска </w:t>
      </w:r>
      <w:r w:rsidR="00B73982" w:rsidRPr="008F2742">
        <w:rPr>
          <w:rFonts w:ascii="Times New Roman" w:hAnsi="Times New Roman"/>
          <w:bCs/>
          <w:sz w:val="28"/>
          <w:szCs w:val="28"/>
        </w:rPr>
        <w:t>на период до 202</w:t>
      </w:r>
      <w:r w:rsidR="008F2742" w:rsidRPr="008F2742">
        <w:rPr>
          <w:rFonts w:ascii="Times New Roman" w:hAnsi="Times New Roman"/>
          <w:bCs/>
          <w:sz w:val="28"/>
          <w:szCs w:val="28"/>
        </w:rPr>
        <w:t>8</w:t>
      </w:r>
      <w:r w:rsidR="00B73982" w:rsidRPr="008F2742">
        <w:rPr>
          <w:rFonts w:ascii="Times New Roman" w:hAnsi="Times New Roman"/>
          <w:bCs/>
          <w:sz w:val="28"/>
          <w:szCs w:val="28"/>
        </w:rPr>
        <w:t xml:space="preserve"> года</w:t>
      </w:r>
      <w:r w:rsidR="00B73982" w:rsidRPr="008F2742">
        <w:rPr>
          <w:rFonts w:ascii="Times New Roman" w:hAnsi="Times New Roman"/>
          <w:sz w:val="28"/>
          <w:szCs w:val="28"/>
        </w:rPr>
        <w:t>.</w:t>
      </w:r>
    </w:p>
    <w:p w:rsidR="00AC4D18" w:rsidRPr="008F2742" w:rsidRDefault="00AC4D18" w:rsidP="00E7148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893140" w:rsidRPr="006A5838" w:rsidRDefault="00C04828" w:rsidP="00E71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5838">
        <w:rPr>
          <w:rFonts w:ascii="Times New Roman" w:hAnsi="Times New Roman"/>
          <w:sz w:val="28"/>
          <w:szCs w:val="28"/>
        </w:rPr>
        <w:t>2.</w:t>
      </w:r>
      <w:r w:rsidR="008844BB" w:rsidRPr="006A5838">
        <w:rPr>
          <w:rFonts w:ascii="Times New Roman" w:hAnsi="Times New Roman"/>
          <w:sz w:val="28"/>
          <w:szCs w:val="28"/>
        </w:rPr>
        <w:t>Признать утратившим</w:t>
      </w:r>
      <w:r w:rsidR="00BE1D1B" w:rsidRPr="006A5838">
        <w:rPr>
          <w:rFonts w:ascii="Times New Roman" w:hAnsi="Times New Roman"/>
          <w:sz w:val="28"/>
          <w:szCs w:val="28"/>
        </w:rPr>
        <w:t>и</w:t>
      </w:r>
      <w:r w:rsidR="008844BB" w:rsidRPr="006A5838">
        <w:rPr>
          <w:rFonts w:ascii="Times New Roman" w:hAnsi="Times New Roman"/>
          <w:sz w:val="28"/>
          <w:szCs w:val="28"/>
        </w:rPr>
        <w:t xml:space="preserve"> силу</w:t>
      </w:r>
      <w:r w:rsidR="000C3630" w:rsidRPr="006A5838">
        <w:rPr>
          <w:rFonts w:ascii="Times New Roman" w:hAnsi="Times New Roman"/>
          <w:sz w:val="28"/>
          <w:szCs w:val="28"/>
        </w:rPr>
        <w:t>:</w:t>
      </w:r>
    </w:p>
    <w:p w:rsidR="00BE1D1B" w:rsidRPr="006A5838" w:rsidRDefault="000C3630" w:rsidP="00E71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6A5838">
        <w:rPr>
          <w:rFonts w:ascii="Times New Roman" w:hAnsi="Times New Roman"/>
          <w:bCs/>
          <w:sz w:val="28"/>
          <w:szCs w:val="28"/>
        </w:rPr>
        <w:t xml:space="preserve">2.1. </w:t>
      </w:r>
      <w:r w:rsidR="00EA3276" w:rsidRPr="006A5838">
        <w:rPr>
          <w:rFonts w:ascii="Times New Roman" w:hAnsi="Times New Roman"/>
          <w:bCs/>
          <w:sz w:val="28"/>
          <w:szCs w:val="28"/>
        </w:rPr>
        <w:t>П</w:t>
      </w:r>
      <w:r w:rsidRPr="006A5838">
        <w:rPr>
          <w:rFonts w:ascii="Times New Roman" w:hAnsi="Times New Roman"/>
          <w:sz w:val="28"/>
          <w:szCs w:val="28"/>
        </w:rPr>
        <w:t xml:space="preserve">остановление администрации города Пятигорска </w:t>
      </w:r>
      <w:r w:rsidR="00BE1D1B" w:rsidRPr="006A5838">
        <w:rPr>
          <w:rFonts w:ascii="Times New Roman" w:hAnsi="Times New Roman"/>
          <w:bCs/>
          <w:sz w:val="28"/>
          <w:szCs w:val="28"/>
        </w:rPr>
        <w:t xml:space="preserve">от </w:t>
      </w:r>
      <w:r w:rsidR="006A5838" w:rsidRPr="006A5838">
        <w:rPr>
          <w:rFonts w:ascii="Times New Roman" w:hAnsi="Times New Roman"/>
          <w:bCs/>
          <w:sz w:val="28"/>
          <w:szCs w:val="28"/>
        </w:rPr>
        <w:t>10</w:t>
      </w:r>
      <w:r w:rsidR="00BE1D1B" w:rsidRPr="006A5838">
        <w:rPr>
          <w:rFonts w:ascii="Times New Roman" w:hAnsi="Times New Roman"/>
          <w:bCs/>
          <w:sz w:val="28"/>
          <w:szCs w:val="28"/>
        </w:rPr>
        <w:t>.02.20</w:t>
      </w:r>
      <w:r w:rsidR="006A5838" w:rsidRPr="006A5838">
        <w:rPr>
          <w:rFonts w:ascii="Times New Roman" w:hAnsi="Times New Roman"/>
          <w:bCs/>
          <w:sz w:val="28"/>
          <w:szCs w:val="28"/>
        </w:rPr>
        <w:t>20</w:t>
      </w:r>
      <w:r w:rsidR="00BE1D1B" w:rsidRPr="006A5838">
        <w:rPr>
          <w:rFonts w:ascii="Times New Roman" w:hAnsi="Times New Roman"/>
          <w:bCs/>
          <w:sz w:val="28"/>
          <w:szCs w:val="28"/>
        </w:rPr>
        <w:t>№</w:t>
      </w:r>
      <w:r w:rsidR="008F2742" w:rsidRPr="006A5838">
        <w:rPr>
          <w:rFonts w:ascii="Times New Roman" w:hAnsi="Times New Roman"/>
          <w:bCs/>
          <w:sz w:val="28"/>
          <w:szCs w:val="28"/>
        </w:rPr>
        <w:t> </w:t>
      </w:r>
      <w:r w:rsidR="006A5838" w:rsidRPr="006A5838">
        <w:rPr>
          <w:rFonts w:ascii="Times New Roman" w:hAnsi="Times New Roman"/>
          <w:bCs/>
          <w:sz w:val="28"/>
          <w:szCs w:val="28"/>
        </w:rPr>
        <w:t>499</w:t>
      </w:r>
      <w:r w:rsidR="00893140" w:rsidRPr="006A5838">
        <w:rPr>
          <w:rFonts w:ascii="Times New Roman" w:hAnsi="Times New Roman"/>
          <w:bCs/>
          <w:sz w:val="28"/>
          <w:szCs w:val="28"/>
        </w:rPr>
        <w:t>«</w:t>
      </w:r>
      <w:r w:rsidR="006A5838" w:rsidRPr="006A5838">
        <w:rPr>
          <w:rFonts w:ascii="Times New Roman" w:hAnsi="Times New Roman"/>
          <w:bCs/>
          <w:sz w:val="28"/>
          <w:szCs w:val="28"/>
        </w:rPr>
        <w:t>Об утверждении Бюджетного прогноза города-курорта П</w:t>
      </w:r>
      <w:r w:rsidR="006A5838" w:rsidRPr="006A5838">
        <w:rPr>
          <w:rFonts w:ascii="Times New Roman" w:hAnsi="Times New Roman"/>
          <w:bCs/>
          <w:sz w:val="28"/>
          <w:szCs w:val="28"/>
        </w:rPr>
        <w:t>я</w:t>
      </w:r>
      <w:r w:rsidR="006A5838" w:rsidRPr="006A5838">
        <w:rPr>
          <w:rFonts w:ascii="Times New Roman" w:hAnsi="Times New Roman"/>
          <w:bCs/>
          <w:sz w:val="28"/>
          <w:szCs w:val="28"/>
        </w:rPr>
        <w:t>тигорска на период до 2025 года; о признании утратившими силу постано</w:t>
      </w:r>
      <w:r w:rsidR="006A5838" w:rsidRPr="006A5838">
        <w:rPr>
          <w:rFonts w:ascii="Times New Roman" w:hAnsi="Times New Roman"/>
          <w:bCs/>
          <w:sz w:val="28"/>
          <w:szCs w:val="28"/>
        </w:rPr>
        <w:t>в</w:t>
      </w:r>
      <w:r w:rsidR="006A5838" w:rsidRPr="006A5838">
        <w:rPr>
          <w:rFonts w:ascii="Times New Roman" w:hAnsi="Times New Roman"/>
          <w:bCs/>
          <w:sz w:val="28"/>
          <w:szCs w:val="28"/>
        </w:rPr>
        <w:t>лений администрации города Пятигорска от 16.02.2017 №</w:t>
      </w:r>
      <w:r w:rsidR="00605394">
        <w:rPr>
          <w:rFonts w:ascii="Times New Roman" w:hAnsi="Times New Roman"/>
          <w:bCs/>
          <w:sz w:val="28"/>
          <w:szCs w:val="28"/>
        </w:rPr>
        <w:t> </w:t>
      </w:r>
      <w:r w:rsidR="006A5838" w:rsidRPr="006A5838">
        <w:rPr>
          <w:rFonts w:ascii="Times New Roman" w:hAnsi="Times New Roman"/>
          <w:bCs/>
          <w:sz w:val="28"/>
          <w:szCs w:val="28"/>
        </w:rPr>
        <w:t>603, от 15.02.2018 №</w:t>
      </w:r>
      <w:r w:rsidR="00605394">
        <w:rPr>
          <w:rFonts w:ascii="Times New Roman" w:hAnsi="Times New Roman"/>
          <w:bCs/>
          <w:sz w:val="28"/>
          <w:szCs w:val="28"/>
        </w:rPr>
        <w:t> 360, от 28.02.2019 № </w:t>
      </w:r>
      <w:r w:rsidR="006A5838" w:rsidRPr="006A5838">
        <w:rPr>
          <w:rFonts w:ascii="Times New Roman" w:hAnsi="Times New Roman"/>
          <w:bCs/>
          <w:sz w:val="28"/>
          <w:szCs w:val="28"/>
        </w:rPr>
        <w:t>737</w:t>
      </w:r>
      <w:r w:rsidR="00893140" w:rsidRPr="006A5838">
        <w:rPr>
          <w:rFonts w:ascii="Times New Roman" w:hAnsi="Times New Roman"/>
          <w:sz w:val="28"/>
          <w:szCs w:val="28"/>
        </w:rPr>
        <w:t>»;</w:t>
      </w:r>
    </w:p>
    <w:p w:rsidR="00BE1D1B" w:rsidRPr="00AA2780" w:rsidRDefault="000C3630" w:rsidP="00E7148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2780">
        <w:rPr>
          <w:rFonts w:ascii="Times New Roman" w:hAnsi="Times New Roman"/>
          <w:bCs/>
          <w:sz w:val="28"/>
          <w:szCs w:val="28"/>
        </w:rPr>
        <w:t xml:space="preserve">2.2. </w:t>
      </w:r>
      <w:r w:rsidR="00EA3276" w:rsidRPr="00AA2780">
        <w:rPr>
          <w:rFonts w:ascii="Times New Roman" w:hAnsi="Times New Roman"/>
          <w:bCs/>
          <w:sz w:val="28"/>
          <w:szCs w:val="28"/>
        </w:rPr>
        <w:t>П</w:t>
      </w:r>
      <w:r w:rsidRPr="00AA2780">
        <w:rPr>
          <w:rFonts w:ascii="Times New Roman" w:hAnsi="Times New Roman"/>
          <w:sz w:val="28"/>
          <w:szCs w:val="28"/>
        </w:rPr>
        <w:t xml:space="preserve">остановление администрации города Пятигорска </w:t>
      </w:r>
      <w:r w:rsidR="00BE1D1B" w:rsidRPr="00AA2780">
        <w:rPr>
          <w:rFonts w:ascii="Times New Roman" w:hAnsi="Times New Roman"/>
          <w:bCs/>
          <w:sz w:val="28"/>
          <w:szCs w:val="28"/>
        </w:rPr>
        <w:t>от 1</w:t>
      </w:r>
      <w:r w:rsidR="00AA2780" w:rsidRPr="00AA2780">
        <w:rPr>
          <w:rFonts w:ascii="Times New Roman" w:hAnsi="Times New Roman"/>
          <w:bCs/>
          <w:sz w:val="28"/>
          <w:szCs w:val="28"/>
        </w:rPr>
        <w:t>1</w:t>
      </w:r>
      <w:r w:rsidR="00BE1D1B" w:rsidRPr="00AA2780">
        <w:rPr>
          <w:rFonts w:ascii="Times New Roman" w:hAnsi="Times New Roman"/>
          <w:bCs/>
          <w:sz w:val="28"/>
          <w:szCs w:val="28"/>
        </w:rPr>
        <w:t>.02.20</w:t>
      </w:r>
      <w:r w:rsidR="00AA2780" w:rsidRPr="00AA2780">
        <w:rPr>
          <w:rFonts w:ascii="Times New Roman" w:hAnsi="Times New Roman"/>
          <w:bCs/>
          <w:sz w:val="28"/>
          <w:szCs w:val="28"/>
        </w:rPr>
        <w:t>21</w:t>
      </w:r>
      <w:r w:rsidR="00893140" w:rsidRPr="00AA2780">
        <w:rPr>
          <w:rFonts w:ascii="Times New Roman" w:hAnsi="Times New Roman"/>
          <w:bCs/>
          <w:sz w:val="28"/>
          <w:szCs w:val="28"/>
        </w:rPr>
        <w:t>№</w:t>
      </w:r>
      <w:r w:rsidR="008F2742" w:rsidRPr="00AA2780">
        <w:rPr>
          <w:rFonts w:ascii="Times New Roman" w:hAnsi="Times New Roman"/>
          <w:bCs/>
          <w:sz w:val="28"/>
          <w:szCs w:val="28"/>
        </w:rPr>
        <w:t> </w:t>
      </w:r>
      <w:r w:rsidR="00893140" w:rsidRPr="00AA2780">
        <w:rPr>
          <w:rFonts w:ascii="Times New Roman" w:hAnsi="Times New Roman"/>
          <w:bCs/>
          <w:sz w:val="28"/>
          <w:szCs w:val="28"/>
        </w:rPr>
        <w:t>36</w:t>
      </w:r>
      <w:r w:rsidR="00AA2780" w:rsidRPr="00AA2780">
        <w:rPr>
          <w:rFonts w:ascii="Times New Roman" w:hAnsi="Times New Roman"/>
          <w:bCs/>
          <w:sz w:val="28"/>
          <w:szCs w:val="28"/>
        </w:rPr>
        <w:t>6</w:t>
      </w:r>
      <w:r w:rsidR="00893140" w:rsidRPr="00AA2780">
        <w:rPr>
          <w:rFonts w:ascii="Times New Roman" w:hAnsi="Times New Roman"/>
          <w:bCs/>
          <w:sz w:val="28"/>
          <w:szCs w:val="28"/>
        </w:rPr>
        <w:t xml:space="preserve"> «</w:t>
      </w:r>
      <w:r w:rsidR="00AA2780" w:rsidRPr="00AA2780">
        <w:rPr>
          <w:rFonts w:ascii="Times New Roman" w:hAnsi="Times New Roman"/>
          <w:bCs/>
          <w:sz w:val="28"/>
          <w:szCs w:val="28"/>
        </w:rPr>
        <w:t>О внесении изменений в Бюджетный прогноз города-курорта Пятигорска на период до 2025 года, утвержденный постановлением администрации г</w:t>
      </w:r>
      <w:r w:rsidR="00AA2780">
        <w:rPr>
          <w:rFonts w:ascii="Times New Roman" w:hAnsi="Times New Roman"/>
          <w:bCs/>
          <w:sz w:val="28"/>
          <w:szCs w:val="28"/>
        </w:rPr>
        <w:t>орода Пятигорска от 10.02.2020 № </w:t>
      </w:r>
      <w:r w:rsidR="00AA2780" w:rsidRPr="00AA2780">
        <w:rPr>
          <w:rFonts w:ascii="Times New Roman" w:hAnsi="Times New Roman"/>
          <w:bCs/>
          <w:sz w:val="28"/>
          <w:szCs w:val="28"/>
        </w:rPr>
        <w:t>499 «Об утверждении бюджетного прогноза города-курорта Пятигорска на период до 2025 года</w:t>
      </w:r>
      <w:r w:rsidR="00BE1D1B" w:rsidRPr="00AA2780">
        <w:rPr>
          <w:rFonts w:ascii="Times New Roman" w:hAnsi="Times New Roman"/>
          <w:bCs/>
          <w:sz w:val="28"/>
          <w:szCs w:val="28"/>
        </w:rPr>
        <w:t>»</w:t>
      </w:r>
      <w:r w:rsidR="00893140" w:rsidRPr="00AA2780">
        <w:rPr>
          <w:rFonts w:ascii="Times New Roman" w:hAnsi="Times New Roman"/>
          <w:bCs/>
          <w:sz w:val="28"/>
          <w:szCs w:val="28"/>
        </w:rPr>
        <w:t>;</w:t>
      </w:r>
    </w:p>
    <w:p w:rsidR="00BE1D1B" w:rsidRPr="00AA2780" w:rsidRDefault="000C3630" w:rsidP="00E7148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AA2780">
        <w:rPr>
          <w:rFonts w:ascii="Times New Roman" w:hAnsi="Times New Roman"/>
          <w:bCs/>
          <w:sz w:val="28"/>
          <w:szCs w:val="28"/>
        </w:rPr>
        <w:t xml:space="preserve">2.3. </w:t>
      </w:r>
      <w:r w:rsidR="00EA3276" w:rsidRPr="00AA2780">
        <w:rPr>
          <w:rFonts w:ascii="Times New Roman" w:hAnsi="Times New Roman"/>
          <w:bCs/>
          <w:sz w:val="28"/>
          <w:szCs w:val="28"/>
        </w:rPr>
        <w:t>П</w:t>
      </w:r>
      <w:r w:rsidRPr="00AA2780">
        <w:rPr>
          <w:rFonts w:ascii="Times New Roman" w:hAnsi="Times New Roman"/>
          <w:sz w:val="28"/>
          <w:szCs w:val="28"/>
        </w:rPr>
        <w:t xml:space="preserve">остановление администрации города Пятигорска </w:t>
      </w:r>
      <w:r w:rsidR="00BE1D1B" w:rsidRPr="00AA278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A2780" w:rsidRPr="00AA2780">
        <w:rPr>
          <w:rFonts w:ascii="Times New Roman" w:hAnsi="Times New Roman" w:cs="Times New Roman"/>
          <w:bCs/>
          <w:sz w:val="28"/>
          <w:szCs w:val="28"/>
        </w:rPr>
        <w:lastRenderedPageBreak/>
        <w:t>1</w:t>
      </w:r>
      <w:r w:rsidR="00BE1D1B" w:rsidRPr="00AA2780">
        <w:rPr>
          <w:rFonts w:ascii="Times New Roman" w:hAnsi="Times New Roman" w:cs="Times New Roman"/>
          <w:bCs/>
          <w:sz w:val="28"/>
          <w:szCs w:val="28"/>
        </w:rPr>
        <w:t>8.02.20</w:t>
      </w:r>
      <w:r w:rsidR="00AA2780" w:rsidRPr="00AA2780">
        <w:rPr>
          <w:rFonts w:ascii="Times New Roman" w:hAnsi="Times New Roman" w:cs="Times New Roman"/>
          <w:bCs/>
          <w:sz w:val="28"/>
          <w:szCs w:val="28"/>
        </w:rPr>
        <w:t>22</w:t>
      </w:r>
      <w:r w:rsidR="00893140" w:rsidRPr="00AA2780">
        <w:rPr>
          <w:rFonts w:ascii="Times New Roman" w:hAnsi="Times New Roman" w:cs="Times New Roman"/>
          <w:bCs/>
          <w:sz w:val="28"/>
          <w:szCs w:val="28"/>
        </w:rPr>
        <w:t>№</w:t>
      </w:r>
      <w:r w:rsidR="00AA2780" w:rsidRPr="00AA2780">
        <w:rPr>
          <w:rFonts w:ascii="Times New Roman" w:hAnsi="Times New Roman" w:cs="Times New Roman"/>
          <w:bCs/>
          <w:sz w:val="28"/>
          <w:szCs w:val="28"/>
        </w:rPr>
        <w:t> 433</w:t>
      </w:r>
      <w:r w:rsidR="00203C52" w:rsidRPr="00AA2780">
        <w:rPr>
          <w:rFonts w:ascii="Times New Roman" w:hAnsi="Times New Roman" w:cs="Times New Roman"/>
          <w:bCs/>
          <w:sz w:val="28"/>
          <w:szCs w:val="28"/>
        </w:rPr>
        <w:t>«</w:t>
      </w:r>
      <w:r w:rsidR="005C3ECE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="00AA2780" w:rsidRPr="00AA2780">
        <w:rPr>
          <w:rFonts w:ascii="Times New Roman" w:hAnsi="Times New Roman" w:cs="Times New Roman"/>
          <w:bCs/>
          <w:sz w:val="28"/>
          <w:szCs w:val="28"/>
        </w:rPr>
        <w:t>внесении изменений в Бюджетный прогноз города-курорта Пятигорска на период до 2025 года, утвержденный постановлением администрации города Пятигорска от 10.02.2020 № 499</w:t>
      </w:r>
      <w:r w:rsidR="00BE1D1B" w:rsidRPr="00AA2780">
        <w:rPr>
          <w:rFonts w:ascii="Times New Roman" w:hAnsi="Times New Roman" w:cs="Times New Roman"/>
          <w:bCs/>
          <w:sz w:val="28"/>
          <w:szCs w:val="28"/>
        </w:rPr>
        <w:t>»</w:t>
      </w:r>
      <w:r w:rsidR="00893140" w:rsidRPr="00AA2780">
        <w:rPr>
          <w:rFonts w:ascii="Times New Roman" w:hAnsi="Times New Roman" w:cs="Times New Roman"/>
          <w:bCs/>
          <w:sz w:val="28"/>
          <w:szCs w:val="28"/>
        </w:rPr>
        <w:t>.</w:t>
      </w:r>
    </w:p>
    <w:p w:rsidR="00BE1D1B" w:rsidRPr="008F2742" w:rsidRDefault="00BE1D1B" w:rsidP="00E714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FC4862" w:rsidRPr="00AA2780" w:rsidRDefault="008844BB" w:rsidP="00E7148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A4D7D">
        <w:rPr>
          <w:rFonts w:ascii="Times New Roman" w:hAnsi="Times New Roman"/>
          <w:sz w:val="28"/>
          <w:szCs w:val="28"/>
        </w:rPr>
        <w:t xml:space="preserve">3. </w:t>
      </w:r>
      <w:r w:rsidR="00E05A60" w:rsidRPr="00BA4D7D">
        <w:rPr>
          <w:rFonts w:ascii="Times New Roman" w:hAnsi="Times New Roman"/>
          <w:sz w:val="28"/>
          <w:szCs w:val="28"/>
        </w:rPr>
        <w:t>Обеспечить государственную регистрацию Бюджетного прогноза г</w:t>
      </w:r>
      <w:r w:rsidR="00E05A60" w:rsidRPr="00BA4D7D">
        <w:rPr>
          <w:rFonts w:ascii="Times New Roman" w:hAnsi="Times New Roman"/>
          <w:sz w:val="28"/>
          <w:szCs w:val="28"/>
        </w:rPr>
        <w:t>о</w:t>
      </w:r>
      <w:r w:rsidR="00E05A60" w:rsidRPr="00BA4D7D">
        <w:rPr>
          <w:rFonts w:ascii="Times New Roman" w:hAnsi="Times New Roman"/>
          <w:sz w:val="28"/>
          <w:szCs w:val="28"/>
        </w:rPr>
        <w:t>рода-курорта Пятигорска на период до 202</w:t>
      </w:r>
      <w:r w:rsidR="00AA2780" w:rsidRPr="00BA4D7D">
        <w:rPr>
          <w:rFonts w:ascii="Times New Roman" w:hAnsi="Times New Roman"/>
          <w:sz w:val="28"/>
          <w:szCs w:val="28"/>
        </w:rPr>
        <w:t>8</w:t>
      </w:r>
      <w:r w:rsidR="00E05A60" w:rsidRPr="00BA4D7D">
        <w:rPr>
          <w:rFonts w:ascii="Times New Roman" w:hAnsi="Times New Roman"/>
          <w:sz w:val="28"/>
          <w:szCs w:val="28"/>
        </w:rPr>
        <w:t xml:space="preserve"> года в федеральной информац</w:t>
      </w:r>
      <w:r w:rsidR="00E05A60" w:rsidRPr="00BA4D7D">
        <w:rPr>
          <w:rFonts w:ascii="Times New Roman" w:hAnsi="Times New Roman"/>
          <w:sz w:val="28"/>
          <w:szCs w:val="28"/>
        </w:rPr>
        <w:t>и</w:t>
      </w:r>
      <w:r w:rsidR="00E05A60" w:rsidRPr="00BA4D7D">
        <w:rPr>
          <w:rFonts w:ascii="Times New Roman" w:hAnsi="Times New Roman"/>
          <w:sz w:val="28"/>
          <w:szCs w:val="28"/>
        </w:rPr>
        <w:t xml:space="preserve">онной </w:t>
      </w:r>
      <w:r w:rsidR="00E05A60" w:rsidRPr="00AA2780">
        <w:rPr>
          <w:rFonts w:ascii="Times New Roman" w:hAnsi="Times New Roman"/>
          <w:sz w:val="28"/>
          <w:szCs w:val="28"/>
        </w:rPr>
        <w:t>системе стратегического планирования</w:t>
      </w:r>
      <w:r w:rsidR="00FC4862" w:rsidRPr="00AA2780">
        <w:rPr>
          <w:rFonts w:ascii="Times New Roman" w:hAnsi="Times New Roman" w:cs="Times New Roman"/>
          <w:sz w:val="28"/>
          <w:szCs w:val="28"/>
        </w:rPr>
        <w:t xml:space="preserve"> в течение 10 дней со дня его утверждения. </w:t>
      </w:r>
    </w:p>
    <w:p w:rsidR="00FC4862" w:rsidRPr="00AA2780" w:rsidRDefault="00FC4862" w:rsidP="00E71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3982" w:rsidRPr="00AA2780" w:rsidRDefault="00B73982" w:rsidP="00E71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780">
        <w:rPr>
          <w:rFonts w:ascii="Times New Roman" w:hAnsi="Times New Roman"/>
          <w:sz w:val="28"/>
          <w:szCs w:val="28"/>
        </w:rPr>
        <w:t>4.Контроль за</w:t>
      </w:r>
      <w:r w:rsidR="00477339" w:rsidRPr="00AA2780">
        <w:rPr>
          <w:rFonts w:ascii="Times New Roman" w:hAnsi="Times New Roman"/>
          <w:sz w:val="28"/>
          <w:szCs w:val="28"/>
        </w:rPr>
        <w:t>выполнением</w:t>
      </w:r>
      <w:r w:rsidRPr="00AA2780">
        <w:rPr>
          <w:rFonts w:ascii="Times New Roman" w:hAnsi="Times New Roman"/>
          <w:sz w:val="28"/>
          <w:szCs w:val="28"/>
        </w:rPr>
        <w:t xml:space="preserve"> настоящего постановления возложить на з</w:t>
      </w:r>
      <w:r w:rsidRPr="00AA2780">
        <w:rPr>
          <w:rFonts w:ascii="Times New Roman" w:hAnsi="Times New Roman"/>
          <w:sz w:val="28"/>
          <w:szCs w:val="28"/>
        </w:rPr>
        <w:t>а</w:t>
      </w:r>
      <w:r w:rsidRPr="00AA2780">
        <w:rPr>
          <w:rFonts w:ascii="Times New Roman" w:hAnsi="Times New Roman"/>
          <w:sz w:val="28"/>
          <w:szCs w:val="28"/>
        </w:rPr>
        <w:t>местителя главы администрации города Пятигорска Карпову В.В.</w:t>
      </w:r>
    </w:p>
    <w:p w:rsidR="00893140" w:rsidRPr="00AA2780" w:rsidRDefault="00893140" w:rsidP="00E71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73982" w:rsidRPr="00AA2780" w:rsidRDefault="00B73982" w:rsidP="00E7148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A2780">
        <w:rPr>
          <w:rFonts w:ascii="Times New Roman" w:hAnsi="Times New Roman"/>
          <w:sz w:val="28"/>
          <w:szCs w:val="28"/>
        </w:rPr>
        <w:t xml:space="preserve">5.Настоящее постановление вступает в силу </w:t>
      </w:r>
      <w:r w:rsidR="00A45C89" w:rsidRPr="00AA2780">
        <w:rPr>
          <w:rFonts w:ascii="Times New Roman" w:hAnsi="Times New Roman"/>
          <w:sz w:val="28"/>
          <w:szCs w:val="28"/>
        </w:rPr>
        <w:t>со дня его официального опубликования</w:t>
      </w:r>
      <w:r w:rsidRPr="00AA2780">
        <w:rPr>
          <w:rFonts w:ascii="Times New Roman" w:hAnsi="Times New Roman"/>
          <w:sz w:val="28"/>
          <w:szCs w:val="28"/>
        </w:rPr>
        <w:t>.</w:t>
      </w:r>
    </w:p>
    <w:p w:rsidR="00B73982" w:rsidRPr="00AA2780" w:rsidRDefault="00B73982" w:rsidP="00E7148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83D90" w:rsidRDefault="00983D90" w:rsidP="00E71481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73982" w:rsidRPr="00AA2780" w:rsidRDefault="00B73982" w:rsidP="00E7148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2780">
        <w:rPr>
          <w:rFonts w:ascii="Times New Roman" w:hAnsi="Times New Roman"/>
          <w:sz w:val="28"/>
          <w:szCs w:val="28"/>
        </w:rPr>
        <w:t>Глава города Пятигорска</w:t>
      </w:r>
      <w:r w:rsidRPr="00AA2780">
        <w:rPr>
          <w:rFonts w:ascii="Times New Roman" w:hAnsi="Times New Roman"/>
          <w:sz w:val="28"/>
          <w:szCs w:val="28"/>
        </w:rPr>
        <w:tab/>
      </w:r>
      <w:r w:rsidR="00096C60">
        <w:rPr>
          <w:rFonts w:ascii="Times New Roman" w:hAnsi="Times New Roman"/>
          <w:sz w:val="28"/>
          <w:szCs w:val="28"/>
        </w:rPr>
        <w:t xml:space="preserve">                                             </w:t>
      </w:r>
      <w:r w:rsidR="00AA2780" w:rsidRPr="00AA2780">
        <w:rPr>
          <w:rFonts w:ascii="Times New Roman" w:hAnsi="Times New Roman"/>
          <w:sz w:val="28"/>
          <w:szCs w:val="28"/>
        </w:rPr>
        <w:t>Д.Ю.Ворошилов</w:t>
      </w:r>
    </w:p>
    <w:p w:rsidR="00CE0B09" w:rsidRPr="00AA2780" w:rsidRDefault="00CE0B09" w:rsidP="00E71481">
      <w:pPr>
        <w:shd w:val="clear" w:color="auto" w:fill="FFFFFF"/>
        <w:spacing w:after="0" w:line="240" w:lineRule="auto"/>
        <w:ind w:left="5270"/>
        <w:rPr>
          <w:rFonts w:ascii="Times New Roman" w:hAnsi="Times New Roman"/>
          <w:sz w:val="28"/>
          <w:szCs w:val="28"/>
        </w:rPr>
      </w:pPr>
      <w:bookmarkStart w:id="1" w:name="Par19"/>
      <w:bookmarkEnd w:id="1"/>
    </w:p>
    <w:p w:rsidR="00805F64" w:rsidRDefault="00805F64" w:rsidP="00805F64">
      <w:pPr>
        <w:tabs>
          <w:tab w:val="left" w:pos="7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F64" w:rsidRDefault="00805F64" w:rsidP="00805F64">
      <w:pPr>
        <w:tabs>
          <w:tab w:val="left" w:pos="7560"/>
        </w:tabs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96C60" w:rsidRDefault="00096C60" w:rsidP="00805F64">
      <w:pPr>
        <w:rPr>
          <w:rFonts w:ascii="Times New Roman" w:hAnsi="Times New Roman"/>
          <w:sz w:val="28"/>
          <w:szCs w:val="28"/>
        </w:rPr>
      </w:pPr>
    </w:p>
    <w:p w:rsidR="00096C60" w:rsidRDefault="00096C60" w:rsidP="00805F64">
      <w:pPr>
        <w:rPr>
          <w:rFonts w:ascii="Times New Roman" w:hAnsi="Times New Roman"/>
          <w:sz w:val="28"/>
          <w:szCs w:val="28"/>
        </w:rPr>
      </w:pPr>
    </w:p>
    <w:p w:rsidR="00096C60" w:rsidRDefault="00096C60" w:rsidP="00805F64">
      <w:pPr>
        <w:rPr>
          <w:rFonts w:ascii="Times New Roman" w:hAnsi="Times New Roman"/>
          <w:sz w:val="28"/>
          <w:szCs w:val="28"/>
        </w:rPr>
      </w:pPr>
    </w:p>
    <w:p w:rsidR="00096C60" w:rsidRDefault="00096C60" w:rsidP="00805F64">
      <w:pPr>
        <w:rPr>
          <w:rFonts w:ascii="Times New Roman" w:hAnsi="Times New Roman"/>
          <w:sz w:val="28"/>
          <w:szCs w:val="28"/>
        </w:rPr>
      </w:pPr>
    </w:p>
    <w:p w:rsidR="00096C60" w:rsidRDefault="00096C60" w:rsidP="00805F64">
      <w:pPr>
        <w:rPr>
          <w:rFonts w:ascii="Times New Roman" w:hAnsi="Times New Roman"/>
          <w:sz w:val="28"/>
          <w:szCs w:val="28"/>
        </w:rPr>
      </w:pPr>
    </w:p>
    <w:p w:rsidR="00096C60" w:rsidRDefault="00096C60" w:rsidP="00805F64">
      <w:pPr>
        <w:rPr>
          <w:rFonts w:ascii="Times New Roman" w:hAnsi="Times New Roman"/>
          <w:sz w:val="28"/>
          <w:szCs w:val="28"/>
        </w:rPr>
      </w:pPr>
    </w:p>
    <w:p w:rsidR="00096C60" w:rsidRDefault="00096C60" w:rsidP="00805F64">
      <w:pPr>
        <w:rPr>
          <w:rFonts w:ascii="Times New Roman" w:hAnsi="Times New Roman"/>
          <w:sz w:val="28"/>
          <w:szCs w:val="28"/>
        </w:rPr>
      </w:pPr>
    </w:p>
    <w:p w:rsidR="00096C60" w:rsidRDefault="00096C60" w:rsidP="00805F64">
      <w:pPr>
        <w:rPr>
          <w:rFonts w:ascii="Times New Roman" w:hAnsi="Times New Roman"/>
          <w:sz w:val="28"/>
          <w:szCs w:val="28"/>
        </w:rPr>
      </w:pPr>
    </w:p>
    <w:p w:rsidR="00096C60" w:rsidRDefault="00096C60" w:rsidP="00805F64">
      <w:pPr>
        <w:rPr>
          <w:rFonts w:ascii="Times New Roman" w:hAnsi="Times New Roman"/>
          <w:sz w:val="28"/>
          <w:szCs w:val="28"/>
        </w:rPr>
      </w:pPr>
    </w:p>
    <w:p w:rsidR="00096C60" w:rsidRDefault="00096C60" w:rsidP="00805F64">
      <w:pPr>
        <w:rPr>
          <w:rFonts w:ascii="Times New Roman" w:hAnsi="Times New Roman"/>
          <w:sz w:val="28"/>
          <w:szCs w:val="28"/>
        </w:rPr>
      </w:pPr>
    </w:p>
    <w:p w:rsidR="00096C60" w:rsidRDefault="00096C60" w:rsidP="00805F64">
      <w:pPr>
        <w:rPr>
          <w:rFonts w:ascii="Times New Roman" w:hAnsi="Times New Roman"/>
          <w:sz w:val="28"/>
          <w:szCs w:val="28"/>
        </w:rPr>
      </w:pPr>
    </w:p>
    <w:p w:rsidR="00096C60" w:rsidRDefault="00096C60" w:rsidP="00805F64">
      <w:pPr>
        <w:rPr>
          <w:rFonts w:ascii="Times New Roman" w:hAnsi="Times New Roman"/>
          <w:sz w:val="28"/>
          <w:szCs w:val="28"/>
        </w:rPr>
      </w:pPr>
    </w:p>
    <w:p w:rsidR="00096C60" w:rsidRDefault="00096C60" w:rsidP="00805F64">
      <w:pPr>
        <w:rPr>
          <w:rFonts w:ascii="Times New Roman" w:hAnsi="Times New Roman"/>
          <w:sz w:val="28"/>
          <w:szCs w:val="28"/>
        </w:rPr>
      </w:pPr>
    </w:p>
    <w:p w:rsidR="00096C60" w:rsidRDefault="00096C60" w:rsidP="00805F64">
      <w:pPr>
        <w:rPr>
          <w:rFonts w:ascii="Times New Roman" w:hAnsi="Times New Roman"/>
          <w:sz w:val="28"/>
          <w:szCs w:val="28"/>
        </w:rPr>
      </w:pPr>
    </w:p>
    <w:p w:rsidR="00EC5CDE" w:rsidRPr="00AA2780" w:rsidRDefault="00EC5CDE" w:rsidP="00805F64">
      <w:pPr>
        <w:rPr>
          <w:rFonts w:ascii="Times New Roman" w:hAnsi="Times New Roman"/>
          <w:sz w:val="28"/>
          <w:szCs w:val="28"/>
        </w:rPr>
      </w:pPr>
      <w:r w:rsidRPr="00AA2780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EC5CDE" w:rsidRPr="00AA2780" w:rsidRDefault="00EC5CDE" w:rsidP="00EC5CDE">
      <w:pPr>
        <w:shd w:val="clear" w:color="auto" w:fill="FFFFFF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AA2780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EC5CDE" w:rsidRPr="00AA2780" w:rsidRDefault="00EC5CDE" w:rsidP="00EC5CDE">
      <w:pPr>
        <w:shd w:val="clear" w:color="auto" w:fill="FFFFFF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</w:rPr>
      </w:pPr>
      <w:r w:rsidRPr="00AA2780">
        <w:rPr>
          <w:rFonts w:ascii="Times New Roman" w:hAnsi="Times New Roman"/>
          <w:sz w:val="28"/>
          <w:szCs w:val="28"/>
        </w:rPr>
        <w:t>города Пятигорска</w:t>
      </w:r>
    </w:p>
    <w:p w:rsidR="00EC5CDE" w:rsidRPr="005F62D5" w:rsidRDefault="00EC5CDE" w:rsidP="00EC5CDE">
      <w:pPr>
        <w:shd w:val="clear" w:color="auto" w:fill="FFFFFF"/>
        <w:spacing w:after="0" w:line="240" w:lineRule="exact"/>
        <w:ind w:left="5387"/>
        <w:jc w:val="center"/>
        <w:rPr>
          <w:rFonts w:ascii="Times New Roman" w:hAnsi="Times New Roman"/>
          <w:sz w:val="28"/>
          <w:szCs w:val="28"/>
          <w:u w:val="single"/>
        </w:rPr>
      </w:pPr>
      <w:r w:rsidRPr="005F62D5">
        <w:rPr>
          <w:rFonts w:ascii="Times New Roman" w:hAnsi="Times New Roman"/>
          <w:sz w:val="28"/>
          <w:szCs w:val="28"/>
        </w:rPr>
        <w:t>от</w:t>
      </w:r>
      <w:r w:rsidR="005F62D5" w:rsidRPr="005F62D5">
        <w:rPr>
          <w:rFonts w:ascii="Times New Roman" w:hAnsi="Times New Roman"/>
          <w:sz w:val="28"/>
          <w:szCs w:val="28"/>
          <w:u w:val="single"/>
        </w:rPr>
        <w:t>_________</w:t>
      </w:r>
      <w:r w:rsidRPr="005F62D5">
        <w:rPr>
          <w:rFonts w:ascii="Times New Roman" w:hAnsi="Times New Roman"/>
          <w:sz w:val="28"/>
          <w:szCs w:val="28"/>
        </w:rPr>
        <w:t>№</w:t>
      </w:r>
      <w:r w:rsidR="005F62D5" w:rsidRPr="005F62D5">
        <w:rPr>
          <w:rFonts w:ascii="Times New Roman" w:hAnsi="Times New Roman"/>
          <w:sz w:val="28"/>
          <w:szCs w:val="28"/>
          <w:u w:val="single"/>
        </w:rPr>
        <w:t>__________</w:t>
      </w:r>
    </w:p>
    <w:p w:rsidR="00EC5CDE" w:rsidRPr="00AA2780" w:rsidRDefault="00EC5CDE" w:rsidP="00EC5CDE">
      <w:pPr>
        <w:shd w:val="clear" w:color="auto" w:fill="FFFFFF"/>
        <w:spacing w:after="0" w:line="240" w:lineRule="auto"/>
        <w:ind w:left="2166" w:right="680"/>
        <w:jc w:val="center"/>
        <w:rPr>
          <w:rFonts w:ascii="Times New Roman" w:hAnsi="Times New Roman"/>
          <w:sz w:val="28"/>
          <w:szCs w:val="28"/>
        </w:rPr>
      </w:pPr>
    </w:p>
    <w:p w:rsidR="00EC5CDE" w:rsidRPr="00AA2780" w:rsidRDefault="00EC5CDE" w:rsidP="00EC5CDE">
      <w:pPr>
        <w:shd w:val="clear" w:color="auto" w:fill="FFFFFF"/>
        <w:spacing w:after="0" w:line="240" w:lineRule="auto"/>
        <w:ind w:left="2166" w:right="680"/>
        <w:jc w:val="center"/>
        <w:rPr>
          <w:rFonts w:ascii="Times New Roman" w:hAnsi="Times New Roman"/>
          <w:sz w:val="28"/>
          <w:szCs w:val="28"/>
        </w:rPr>
      </w:pPr>
    </w:p>
    <w:p w:rsidR="00EC5CDE" w:rsidRPr="00AA2780" w:rsidRDefault="00EC5CDE" w:rsidP="00EC5CDE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A2780">
        <w:rPr>
          <w:rFonts w:ascii="Times New Roman" w:hAnsi="Times New Roman"/>
          <w:sz w:val="28"/>
          <w:szCs w:val="28"/>
        </w:rPr>
        <w:t>БЮДЖЕТНЫЙ ПРОГНОЗ</w:t>
      </w:r>
    </w:p>
    <w:p w:rsidR="00EC5CDE" w:rsidRPr="00AA2780" w:rsidRDefault="00EC5CDE" w:rsidP="00EC5CDE">
      <w:pPr>
        <w:shd w:val="clear" w:color="auto" w:fill="FFFFFF"/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AA2780">
        <w:rPr>
          <w:rFonts w:ascii="Times New Roman" w:hAnsi="Times New Roman"/>
          <w:sz w:val="28"/>
          <w:szCs w:val="28"/>
        </w:rPr>
        <w:t xml:space="preserve"> города-курорта Пятигорска на период до 202</w:t>
      </w:r>
      <w:r w:rsidR="00AA2780" w:rsidRPr="00AA2780">
        <w:rPr>
          <w:rFonts w:ascii="Times New Roman" w:hAnsi="Times New Roman"/>
          <w:sz w:val="28"/>
          <w:szCs w:val="28"/>
        </w:rPr>
        <w:t>8</w:t>
      </w:r>
      <w:r w:rsidRPr="00AA2780">
        <w:rPr>
          <w:rFonts w:ascii="Times New Roman" w:hAnsi="Times New Roman"/>
          <w:sz w:val="28"/>
          <w:szCs w:val="28"/>
        </w:rPr>
        <w:t xml:space="preserve"> года</w:t>
      </w:r>
    </w:p>
    <w:p w:rsidR="00EC5CDE" w:rsidRPr="00AA2780" w:rsidRDefault="00EC5CDE" w:rsidP="00EC5CDE">
      <w:pPr>
        <w:shd w:val="clear" w:color="auto" w:fill="FFFFFF"/>
        <w:spacing w:after="0" w:line="240" w:lineRule="auto"/>
        <w:ind w:left="29" w:firstLine="682"/>
        <w:jc w:val="both"/>
        <w:rPr>
          <w:rFonts w:ascii="Times New Roman" w:eastAsia="Times New Roman" w:hAnsi="Times New Roman" w:cs="Times New Roman"/>
          <w:spacing w:val="8"/>
          <w:sz w:val="28"/>
          <w:szCs w:val="28"/>
        </w:rPr>
      </w:pPr>
    </w:p>
    <w:p w:rsidR="00EC5CDE" w:rsidRPr="00AA2780" w:rsidRDefault="00EC5CDE" w:rsidP="00EC5CDE">
      <w:pPr>
        <w:shd w:val="clear" w:color="auto" w:fill="FFFFFF"/>
        <w:spacing w:after="0" w:line="240" w:lineRule="auto"/>
        <w:ind w:left="711"/>
        <w:jc w:val="center"/>
        <w:rPr>
          <w:rFonts w:ascii="Times New Roman" w:hAnsi="Times New Roman"/>
          <w:sz w:val="28"/>
          <w:szCs w:val="28"/>
        </w:rPr>
      </w:pPr>
      <w:r w:rsidRPr="00AA2780">
        <w:rPr>
          <w:rFonts w:ascii="Times New Roman" w:hAnsi="Times New Roman"/>
          <w:sz w:val="28"/>
          <w:szCs w:val="28"/>
          <w:lang w:val="en-US"/>
        </w:rPr>
        <w:t>I</w:t>
      </w:r>
      <w:r w:rsidRPr="00AA2780">
        <w:rPr>
          <w:rFonts w:ascii="Times New Roman" w:hAnsi="Times New Roman"/>
          <w:sz w:val="28"/>
          <w:szCs w:val="28"/>
        </w:rPr>
        <w:t>. Общие положения</w:t>
      </w:r>
    </w:p>
    <w:p w:rsidR="00EC5CDE" w:rsidRPr="008F2742" w:rsidRDefault="00EC5CDE" w:rsidP="00EC5CDE">
      <w:pPr>
        <w:pStyle w:val="a3"/>
        <w:shd w:val="clear" w:color="auto" w:fill="FFFFFF"/>
        <w:spacing w:after="0" w:line="240" w:lineRule="auto"/>
        <w:ind w:left="1071"/>
        <w:rPr>
          <w:rFonts w:ascii="Times New Roman" w:eastAsia="Times New Roman" w:hAnsi="Times New Roman" w:cs="Times New Roman"/>
          <w:color w:val="FF0000"/>
          <w:spacing w:val="8"/>
          <w:sz w:val="28"/>
          <w:szCs w:val="28"/>
        </w:rPr>
      </w:pPr>
    </w:p>
    <w:p w:rsidR="00CA4581" w:rsidRDefault="00EC5CDE" w:rsidP="00EC5CDE">
      <w:pPr>
        <w:shd w:val="clear" w:color="auto" w:fill="FFFFFF"/>
        <w:spacing w:after="0" w:line="240" w:lineRule="auto"/>
        <w:ind w:left="29" w:firstLine="680"/>
        <w:jc w:val="both"/>
        <w:rPr>
          <w:rFonts w:ascii="Times New Roman" w:hAnsi="Times New Roman"/>
          <w:sz w:val="28"/>
          <w:szCs w:val="28"/>
        </w:rPr>
      </w:pPr>
      <w:r w:rsidRPr="00AA2780">
        <w:rPr>
          <w:rFonts w:ascii="Times New Roman" w:hAnsi="Times New Roman"/>
          <w:sz w:val="28"/>
          <w:szCs w:val="28"/>
        </w:rPr>
        <w:t>Бюджетный прогноз города-курорта Пятигорска на период до 202</w:t>
      </w:r>
      <w:r w:rsidR="00AA2780" w:rsidRPr="00AA2780">
        <w:rPr>
          <w:rFonts w:ascii="Times New Roman" w:hAnsi="Times New Roman"/>
          <w:sz w:val="28"/>
          <w:szCs w:val="28"/>
        </w:rPr>
        <w:t xml:space="preserve">8 </w:t>
      </w:r>
      <w:r w:rsidRPr="00AA2780">
        <w:rPr>
          <w:rFonts w:ascii="Times New Roman" w:hAnsi="Times New Roman"/>
          <w:sz w:val="28"/>
          <w:szCs w:val="28"/>
        </w:rPr>
        <w:t>г</w:t>
      </w:r>
      <w:r w:rsidRPr="00AA2780">
        <w:rPr>
          <w:rFonts w:ascii="Times New Roman" w:hAnsi="Times New Roman"/>
          <w:sz w:val="28"/>
          <w:szCs w:val="28"/>
        </w:rPr>
        <w:t>о</w:t>
      </w:r>
      <w:r w:rsidRPr="00AA2780">
        <w:rPr>
          <w:rFonts w:ascii="Times New Roman" w:hAnsi="Times New Roman"/>
          <w:sz w:val="28"/>
          <w:szCs w:val="28"/>
        </w:rPr>
        <w:t xml:space="preserve">да (далее - Бюджетный прогноз) </w:t>
      </w:r>
      <w:r w:rsidRPr="005B6ED4">
        <w:rPr>
          <w:rFonts w:ascii="Times New Roman" w:hAnsi="Times New Roman"/>
          <w:sz w:val="28"/>
          <w:szCs w:val="28"/>
        </w:rPr>
        <w:t>разработан на основании прогноза социал</w:t>
      </w:r>
      <w:r w:rsidRPr="005B6ED4">
        <w:rPr>
          <w:rFonts w:ascii="Times New Roman" w:hAnsi="Times New Roman"/>
          <w:sz w:val="28"/>
          <w:szCs w:val="28"/>
        </w:rPr>
        <w:t>ь</w:t>
      </w:r>
      <w:r w:rsidRPr="005B6ED4">
        <w:rPr>
          <w:rFonts w:ascii="Times New Roman" w:hAnsi="Times New Roman"/>
          <w:sz w:val="28"/>
          <w:szCs w:val="28"/>
        </w:rPr>
        <w:t>но-экономического развития города-кур</w:t>
      </w:r>
      <w:r w:rsidR="005B6ED4" w:rsidRPr="005B6ED4">
        <w:rPr>
          <w:rFonts w:ascii="Times New Roman" w:hAnsi="Times New Roman"/>
          <w:sz w:val="28"/>
          <w:szCs w:val="28"/>
        </w:rPr>
        <w:t>орта Пятигорска на</w:t>
      </w:r>
      <w:r w:rsidR="005B6ED4">
        <w:rPr>
          <w:rFonts w:ascii="Times New Roman" w:hAnsi="Times New Roman"/>
          <w:sz w:val="28"/>
          <w:szCs w:val="28"/>
        </w:rPr>
        <w:t xml:space="preserve"> долгосрочный</w:t>
      </w:r>
      <w:r w:rsidR="005B6ED4" w:rsidRPr="005B6ED4">
        <w:rPr>
          <w:rFonts w:ascii="Times New Roman" w:hAnsi="Times New Roman"/>
          <w:sz w:val="28"/>
          <w:szCs w:val="28"/>
        </w:rPr>
        <w:t xml:space="preserve"> период до 2035</w:t>
      </w:r>
      <w:r w:rsidRPr="005B6ED4">
        <w:rPr>
          <w:rFonts w:ascii="Times New Roman" w:hAnsi="Times New Roman"/>
          <w:sz w:val="28"/>
          <w:szCs w:val="28"/>
        </w:rPr>
        <w:t xml:space="preserve"> года, </w:t>
      </w:r>
      <w:r w:rsidR="005B6ED4">
        <w:rPr>
          <w:rFonts w:ascii="Times New Roman" w:hAnsi="Times New Roman"/>
          <w:sz w:val="28"/>
          <w:szCs w:val="28"/>
        </w:rPr>
        <w:t xml:space="preserve">утвержденного постановлением администрации города Пятигорска от 10.01.2022 №04, </w:t>
      </w:r>
      <w:r w:rsidRPr="005B6ED4">
        <w:rPr>
          <w:rFonts w:ascii="Times New Roman" w:hAnsi="Times New Roman"/>
          <w:sz w:val="28"/>
          <w:szCs w:val="28"/>
        </w:rPr>
        <w:t>муниципальной программы города-курорта Пятигорска «Управление финансами», утвержденной постановлением адм</w:t>
      </w:r>
      <w:r w:rsidRPr="005B6ED4">
        <w:rPr>
          <w:rFonts w:ascii="Times New Roman" w:hAnsi="Times New Roman"/>
          <w:sz w:val="28"/>
          <w:szCs w:val="28"/>
        </w:rPr>
        <w:t>и</w:t>
      </w:r>
      <w:r w:rsidRPr="005B6ED4">
        <w:rPr>
          <w:rFonts w:ascii="Times New Roman" w:hAnsi="Times New Roman"/>
          <w:sz w:val="28"/>
          <w:szCs w:val="28"/>
        </w:rPr>
        <w:t xml:space="preserve">нистрации </w:t>
      </w:r>
      <w:r w:rsidRPr="00AA2780">
        <w:rPr>
          <w:rFonts w:ascii="Times New Roman" w:hAnsi="Times New Roman"/>
          <w:sz w:val="28"/>
          <w:szCs w:val="28"/>
        </w:rPr>
        <w:t>города Пятигорска от 28.08.2017 № 3609, Порядка разработки и утверждения бюджетного прогноза города-курорта Пятигорска на долг</w:t>
      </w:r>
      <w:r w:rsidRPr="00AA2780">
        <w:rPr>
          <w:rFonts w:ascii="Times New Roman" w:hAnsi="Times New Roman"/>
          <w:sz w:val="28"/>
          <w:szCs w:val="28"/>
        </w:rPr>
        <w:t>о</w:t>
      </w:r>
      <w:r w:rsidRPr="00AA2780">
        <w:rPr>
          <w:rFonts w:ascii="Times New Roman" w:hAnsi="Times New Roman"/>
          <w:sz w:val="28"/>
          <w:szCs w:val="28"/>
        </w:rPr>
        <w:t>срочный период, утвержденногопостановлением администрации города П</w:t>
      </w:r>
      <w:r w:rsidRPr="00AA2780">
        <w:rPr>
          <w:rFonts w:ascii="Times New Roman" w:hAnsi="Times New Roman"/>
          <w:sz w:val="28"/>
          <w:szCs w:val="28"/>
        </w:rPr>
        <w:t>я</w:t>
      </w:r>
      <w:r w:rsidRPr="00AA2780">
        <w:rPr>
          <w:rFonts w:ascii="Times New Roman" w:hAnsi="Times New Roman"/>
          <w:sz w:val="28"/>
          <w:szCs w:val="28"/>
        </w:rPr>
        <w:t xml:space="preserve">тигорска от 07.07.2015 № 2542, с учетом основных направлений бюджетной и налоговой политики города-курорта Пятигорска </w:t>
      </w:r>
      <w:r w:rsidR="00CA4581" w:rsidRPr="00CA4581">
        <w:rPr>
          <w:rFonts w:ascii="Times New Roman" w:hAnsi="Times New Roman"/>
          <w:sz w:val="28"/>
          <w:szCs w:val="28"/>
        </w:rPr>
        <w:t xml:space="preserve">на 2023 год и плановый период 2024 и 2025 годов, утвержденных постановлением администрации города </w:t>
      </w:r>
      <w:r w:rsidR="00CA4581">
        <w:rPr>
          <w:rFonts w:ascii="Times New Roman" w:hAnsi="Times New Roman"/>
          <w:sz w:val="28"/>
          <w:szCs w:val="28"/>
        </w:rPr>
        <w:t xml:space="preserve">Пятигорска от 05.09.2022 № 3420 и </w:t>
      </w:r>
      <w:r w:rsidR="00CA4581" w:rsidRPr="00CA4581">
        <w:rPr>
          <w:rFonts w:ascii="Times New Roman" w:hAnsi="Times New Roman"/>
          <w:sz w:val="28"/>
          <w:szCs w:val="28"/>
        </w:rPr>
        <w:t>основных направлений долговой политики города-курорта Пятигорска на 2023 год и плановый период 2024 и 2025 годов, утвержденных постановлением администрации города Пятиго</w:t>
      </w:r>
      <w:r w:rsidR="00CA4581" w:rsidRPr="00CA4581">
        <w:rPr>
          <w:rFonts w:ascii="Times New Roman" w:hAnsi="Times New Roman"/>
          <w:sz w:val="28"/>
          <w:szCs w:val="28"/>
        </w:rPr>
        <w:t>р</w:t>
      </w:r>
      <w:r w:rsidR="00CA4581" w:rsidRPr="00CA4581">
        <w:rPr>
          <w:rFonts w:ascii="Times New Roman" w:hAnsi="Times New Roman"/>
          <w:sz w:val="28"/>
          <w:szCs w:val="28"/>
        </w:rPr>
        <w:t>ска от 12.09.2022 № 3503</w:t>
      </w:r>
      <w:r w:rsidR="00CA4581">
        <w:rPr>
          <w:rFonts w:ascii="Times New Roman" w:hAnsi="Times New Roman"/>
          <w:sz w:val="28"/>
          <w:szCs w:val="28"/>
        </w:rPr>
        <w:t>.</w:t>
      </w:r>
    </w:p>
    <w:p w:rsidR="00EC5CDE" w:rsidRPr="00CA4581" w:rsidRDefault="00EC5CDE" w:rsidP="00EC5CD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CA4581">
        <w:rPr>
          <w:rFonts w:ascii="Times New Roman" w:hAnsi="Times New Roman"/>
          <w:sz w:val="28"/>
          <w:szCs w:val="28"/>
        </w:rPr>
        <w:t xml:space="preserve">При подготовке Бюджетного прогноза были учтены положения </w:t>
      </w:r>
      <w:hyperlink r:id="rId8" w:history="1">
        <w:r w:rsidRPr="00CA4581">
          <w:rPr>
            <w:rFonts w:ascii="Times New Roman" w:hAnsi="Times New Roman"/>
            <w:sz w:val="28"/>
            <w:szCs w:val="28"/>
          </w:rPr>
          <w:t>Посл</w:t>
        </w:r>
        <w:r w:rsidRPr="00CA4581">
          <w:rPr>
            <w:rFonts w:ascii="Times New Roman" w:hAnsi="Times New Roman"/>
            <w:sz w:val="28"/>
            <w:szCs w:val="28"/>
          </w:rPr>
          <w:t>а</w:t>
        </w:r>
        <w:r w:rsidRPr="00CA4581">
          <w:rPr>
            <w:rFonts w:ascii="Times New Roman" w:hAnsi="Times New Roman"/>
            <w:sz w:val="28"/>
            <w:szCs w:val="28"/>
          </w:rPr>
          <w:t>ния</w:t>
        </w:r>
      </w:hyperlink>
      <w:r w:rsidRPr="00CA4581">
        <w:rPr>
          <w:rFonts w:ascii="Times New Roman" w:hAnsi="Times New Roman"/>
          <w:sz w:val="28"/>
          <w:szCs w:val="28"/>
        </w:rPr>
        <w:t xml:space="preserve"> Президента Российской Федерации Федеральному Собранию Российской Федерации от </w:t>
      </w:r>
      <w:r w:rsidR="00CA4581" w:rsidRPr="00CA4581">
        <w:rPr>
          <w:rFonts w:ascii="Times New Roman" w:hAnsi="Times New Roman"/>
          <w:sz w:val="28"/>
          <w:szCs w:val="28"/>
        </w:rPr>
        <w:t>2</w:t>
      </w:r>
      <w:r w:rsidRPr="00CA4581">
        <w:rPr>
          <w:rFonts w:ascii="Times New Roman" w:hAnsi="Times New Roman"/>
          <w:sz w:val="28"/>
          <w:szCs w:val="28"/>
        </w:rPr>
        <w:t xml:space="preserve">1 </w:t>
      </w:r>
      <w:r w:rsidR="00CA4581" w:rsidRPr="00CA4581">
        <w:rPr>
          <w:rFonts w:ascii="Times New Roman" w:hAnsi="Times New Roman"/>
          <w:sz w:val="28"/>
          <w:szCs w:val="28"/>
        </w:rPr>
        <w:t>апреля</w:t>
      </w:r>
      <w:r w:rsidRPr="00CA4581">
        <w:rPr>
          <w:rFonts w:ascii="Times New Roman" w:hAnsi="Times New Roman"/>
          <w:sz w:val="28"/>
          <w:szCs w:val="28"/>
        </w:rPr>
        <w:t xml:space="preserve"> 20</w:t>
      </w:r>
      <w:r w:rsidR="005B6ED4">
        <w:rPr>
          <w:rFonts w:ascii="Times New Roman" w:hAnsi="Times New Roman"/>
          <w:sz w:val="28"/>
          <w:szCs w:val="28"/>
        </w:rPr>
        <w:t>2</w:t>
      </w:r>
      <w:r w:rsidR="00CA4581" w:rsidRPr="00CA4581">
        <w:rPr>
          <w:rFonts w:ascii="Times New Roman" w:hAnsi="Times New Roman"/>
          <w:sz w:val="28"/>
          <w:szCs w:val="28"/>
        </w:rPr>
        <w:t>1</w:t>
      </w:r>
      <w:r w:rsidRPr="00CA4581">
        <w:rPr>
          <w:rFonts w:ascii="Times New Roman" w:hAnsi="Times New Roman"/>
          <w:sz w:val="28"/>
          <w:szCs w:val="28"/>
        </w:rPr>
        <w:t xml:space="preserve"> г</w:t>
      </w:r>
      <w:r w:rsidR="005B6ED4">
        <w:rPr>
          <w:rFonts w:ascii="Times New Roman" w:hAnsi="Times New Roman"/>
          <w:sz w:val="28"/>
          <w:szCs w:val="28"/>
        </w:rPr>
        <w:t>ода</w:t>
      </w:r>
      <w:r w:rsidRPr="00CA4581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Pr="00CA4581">
          <w:rPr>
            <w:rFonts w:ascii="Times New Roman" w:hAnsi="Times New Roman"/>
            <w:sz w:val="28"/>
            <w:szCs w:val="28"/>
          </w:rPr>
          <w:t>Указа</w:t>
        </w:r>
      </w:hyperlink>
      <w:r w:rsidRPr="00CA4581">
        <w:rPr>
          <w:rFonts w:ascii="Times New Roman" w:hAnsi="Times New Roman"/>
          <w:sz w:val="28"/>
          <w:szCs w:val="28"/>
        </w:rPr>
        <w:t xml:space="preserve"> Президента Российской Федерации от 7 мая 2018 г</w:t>
      </w:r>
      <w:r w:rsidR="005B6ED4">
        <w:rPr>
          <w:rFonts w:ascii="Times New Roman" w:hAnsi="Times New Roman"/>
          <w:sz w:val="28"/>
          <w:szCs w:val="28"/>
        </w:rPr>
        <w:t>оды</w:t>
      </w:r>
      <w:r w:rsidRPr="00CA4581">
        <w:rPr>
          <w:rFonts w:ascii="Times New Roman" w:hAnsi="Times New Roman"/>
          <w:sz w:val="28"/>
          <w:szCs w:val="28"/>
        </w:rPr>
        <w:t xml:space="preserve"> № 204 «О национальных целях и стратегических задачах развития Российской Федерации на период до 2024 года».</w:t>
      </w:r>
    </w:p>
    <w:p w:rsidR="00EC5CDE" w:rsidRPr="00AA2780" w:rsidRDefault="00EC5CDE" w:rsidP="00EC5CD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AA2780">
        <w:rPr>
          <w:rFonts w:ascii="Times New Roman" w:hAnsi="Times New Roman"/>
          <w:sz w:val="28"/>
          <w:szCs w:val="28"/>
        </w:rPr>
        <w:t>Целью разработки</w:t>
      </w:r>
      <w:r w:rsidRPr="00AA2780">
        <w:rPr>
          <w:rFonts w:ascii="Times New Roman" w:hAnsi="Times New Roman" w:cs="Times New Roman"/>
          <w:sz w:val="28"/>
          <w:szCs w:val="28"/>
        </w:rPr>
        <w:t xml:space="preserve"> Бюджетного прогноза является оценка основных бюджетных параметров на долгосрочную перспективу, определение ключ</w:t>
      </w:r>
      <w:r w:rsidRPr="00AA2780">
        <w:rPr>
          <w:rFonts w:ascii="Times New Roman" w:hAnsi="Times New Roman" w:cs="Times New Roman"/>
          <w:sz w:val="28"/>
          <w:szCs w:val="28"/>
        </w:rPr>
        <w:t>е</w:t>
      </w:r>
      <w:r w:rsidRPr="00AA2780">
        <w:rPr>
          <w:rFonts w:ascii="Times New Roman" w:hAnsi="Times New Roman" w:cs="Times New Roman"/>
          <w:sz w:val="28"/>
          <w:szCs w:val="28"/>
        </w:rPr>
        <w:t>вых направлений реализации налоговой, бюджетной и долговой политики в долгосрочном периоде, анализ основных рисков, влияющих на сбалансир</w:t>
      </w:r>
      <w:r w:rsidRPr="00AA2780">
        <w:rPr>
          <w:rFonts w:ascii="Times New Roman" w:hAnsi="Times New Roman" w:cs="Times New Roman"/>
          <w:sz w:val="28"/>
          <w:szCs w:val="28"/>
        </w:rPr>
        <w:t>о</w:t>
      </w:r>
      <w:r w:rsidRPr="00AA2780">
        <w:rPr>
          <w:rFonts w:ascii="Times New Roman" w:hAnsi="Times New Roman" w:cs="Times New Roman"/>
          <w:sz w:val="28"/>
          <w:szCs w:val="28"/>
        </w:rPr>
        <w:t>ванность бюджета, и проработка механизмов их минимизации. Оценка ф</w:t>
      </w:r>
      <w:r w:rsidRPr="00AA2780">
        <w:rPr>
          <w:rFonts w:ascii="Times New Roman" w:hAnsi="Times New Roman" w:cs="Times New Roman"/>
          <w:sz w:val="28"/>
          <w:szCs w:val="28"/>
        </w:rPr>
        <w:t>и</w:t>
      </w:r>
      <w:r w:rsidRPr="00AA2780">
        <w:rPr>
          <w:rFonts w:ascii="Times New Roman" w:hAnsi="Times New Roman" w:cs="Times New Roman"/>
          <w:sz w:val="28"/>
          <w:szCs w:val="28"/>
        </w:rPr>
        <w:t>нансовых ресурсов, которые могут быть направлены на достижение страт</w:t>
      </w:r>
      <w:r w:rsidRPr="00AA2780">
        <w:rPr>
          <w:rFonts w:ascii="Times New Roman" w:hAnsi="Times New Roman" w:cs="Times New Roman"/>
          <w:sz w:val="28"/>
          <w:szCs w:val="28"/>
        </w:rPr>
        <w:t>е</w:t>
      </w:r>
      <w:r w:rsidRPr="00AA2780">
        <w:rPr>
          <w:rFonts w:ascii="Times New Roman" w:hAnsi="Times New Roman" w:cs="Times New Roman"/>
          <w:sz w:val="28"/>
          <w:szCs w:val="28"/>
        </w:rPr>
        <w:t>гических целей социально-экономического развития города-курорта Пят</w:t>
      </w:r>
      <w:r w:rsidRPr="00AA2780">
        <w:rPr>
          <w:rFonts w:ascii="Times New Roman" w:hAnsi="Times New Roman" w:cs="Times New Roman"/>
          <w:sz w:val="28"/>
          <w:szCs w:val="28"/>
        </w:rPr>
        <w:t>и</w:t>
      </w:r>
      <w:r w:rsidRPr="00AA2780">
        <w:rPr>
          <w:rFonts w:ascii="Times New Roman" w:hAnsi="Times New Roman" w:cs="Times New Roman"/>
          <w:sz w:val="28"/>
          <w:szCs w:val="28"/>
        </w:rPr>
        <w:t>горска, должна послужить основой для разработки и взаимоувязки всей с</w:t>
      </w:r>
      <w:r w:rsidRPr="00AA2780">
        <w:rPr>
          <w:rFonts w:ascii="Times New Roman" w:hAnsi="Times New Roman" w:cs="Times New Roman"/>
          <w:sz w:val="28"/>
          <w:szCs w:val="28"/>
        </w:rPr>
        <w:t>о</w:t>
      </w:r>
      <w:r w:rsidRPr="00AA2780">
        <w:rPr>
          <w:rFonts w:ascii="Times New Roman" w:hAnsi="Times New Roman" w:cs="Times New Roman"/>
          <w:sz w:val="28"/>
          <w:szCs w:val="28"/>
        </w:rPr>
        <w:t>вокупности документов стратегического планирования.</w:t>
      </w:r>
    </w:p>
    <w:p w:rsidR="00EC5CDE" w:rsidRPr="00AA2780" w:rsidRDefault="00EC5CDE" w:rsidP="00EC5CDE">
      <w:pPr>
        <w:spacing w:after="0" w:line="240" w:lineRule="auto"/>
        <w:ind w:left="29" w:firstLine="680"/>
        <w:jc w:val="both"/>
        <w:rPr>
          <w:rFonts w:ascii="Times New Roman" w:hAnsi="Times New Roman"/>
          <w:sz w:val="28"/>
          <w:szCs w:val="28"/>
        </w:rPr>
      </w:pPr>
    </w:p>
    <w:p w:rsidR="008621F9" w:rsidRPr="00271CB4" w:rsidRDefault="008621F9" w:rsidP="008621F9">
      <w:pPr>
        <w:pStyle w:val="a3"/>
        <w:spacing w:after="0" w:line="240" w:lineRule="exact"/>
        <w:ind w:left="0"/>
        <w:jc w:val="center"/>
        <w:rPr>
          <w:rFonts w:ascii="Times New Roman" w:hAnsi="Times New Roman"/>
          <w:sz w:val="28"/>
          <w:szCs w:val="28"/>
        </w:rPr>
      </w:pPr>
      <w:r w:rsidRPr="00271CB4">
        <w:rPr>
          <w:rFonts w:ascii="Times New Roman" w:hAnsi="Times New Roman"/>
          <w:sz w:val="28"/>
          <w:szCs w:val="28"/>
          <w:lang w:val="en-US"/>
        </w:rPr>
        <w:t>II</w:t>
      </w:r>
      <w:r w:rsidRPr="00271CB4">
        <w:rPr>
          <w:rFonts w:ascii="Times New Roman" w:hAnsi="Times New Roman"/>
          <w:sz w:val="28"/>
          <w:szCs w:val="28"/>
        </w:rPr>
        <w:t xml:space="preserve">.Основные итоги развития бюджетной системы города-курорта Пятигорска, условия формирования Бюджетного прогноза </w:t>
      </w:r>
    </w:p>
    <w:p w:rsidR="00271CB4" w:rsidRDefault="00271CB4" w:rsidP="008621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21F9" w:rsidRPr="00F86BFF" w:rsidRDefault="008621F9" w:rsidP="008621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BF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На протяжении последних лет проводилась работа по реализации мер, направленных на повышение качества планирования и исполнения бюджета, увеличени</w:t>
      </w:r>
      <w:r w:rsidR="00DC34E2" w:rsidRPr="00F86BFF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6BFF">
        <w:rPr>
          <w:rFonts w:ascii="Times New Roman" w:hAnsi="Times New Roman" w:cs="Times New Roman"/>
          <w:sz w:val="28"/>
          <w:szCs w:val="28"/>
          <w:lang w:eastAsia="ru-RU"/>
        </w:rPr>
        <w:t xml:space="preserve"> налоговых и </w:t>
      </w:r>
      <w:r w:rsidR="004A1CE4">
        <w:rPr>
          <w:rFonts w:ascii="Times New Roman" w:hAnsi="Times New Roman" w:cs="Times New Roman"/>
          <w:sz w:val="28"/>
          <w:szCs w:val="28"/>
          <w:lang w:eastAsia="ru-RU"/>
        </w:rPr>
        <w:t>неналоговых доходов, эффективное</w:t>
      </w:r>
      <w:r w:rsidRPr="00F86BFF">
        <w:rPr>
          <w:rFonts w:ascii="Times New Roman" w:hAnsi="Times New Roman" w:cs="Times New Roman"/>
          <w:sz w:val="28"/>
          <w:szCs w:val="28"/>
          <w:lang w:eastAsia="ru-RU"/>
        </w:rPr>
        <w:t xml:space="preserve"> расходовани</w:t>
      </w:r>
      <w:r w:rsidR="004A1CE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86BFF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бюджетных средств и снижение долговой нагрузки.</w:t>
      </w:r>
    </w:p>
    <w:p w:rsidR="008621F9" w:rsidRPr="00F86BFF" w:rsidRDefault="008621F9" w:rsidP="008621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BFF">
        <w:rPr>
          <w:rFonts w:ascii="Times New Roman" w:hAnsi="Times New Roman" w:cs="Times New Roman"/>
          <w:sz w:val="28"/>
          <w:szCs w:val="28"/>
          <w:lang w:eastAsia="ru-RU"/>
        </w:rPr>
        <w:t>В целях обеспечения увеличения доходной базы бюджета города-курорта Пятигорска (далее – бюджет города) реализован комплекс мер</w:t>
      </w:r>
      <w:r w:rsidR="005B6ED4" w:rsidRPr="00F86BF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86BFF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r w:rsidRPr="00F86BFF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86BFF">
        <w:rPr>
          <w:rFonts w:ascii="Times New Roman" w:hAnsi="Times New Roman" w:cs="Times New Roman"/>
          <w:sz w:val="28"/>
          <w:szCs w:val="28"/>
          <w:lang w:eastAsia="ru-RU"/>
        </w:rPr>
        <w:t>правленных на повышение главными администраторами эффективности а</w:t>
      </w:r>
      <w:r w:rsidRPr="00F86BF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86BFF">
        <w:rPr>
          <w:rFonts w:ascii="Times New Roman" w:hAnsi="Times New Roman" w:cs="Times New Roman"/>
          <w:sz w:val="28"/>
          <w:szCs w:val="28"/>
          <w:lang w:eastAsia="ru-RU"/>
        </w:rPr>
        <w:t>министрирования доходов бюджета города,  мер по активизации работы по выявлению потенциальных доходных источников бюджета города.</w:t>
      </w:r>
    </w:p>
    <w:p w:rsidR="008621F9" w:rsidRPr="00F86BFF" w:rsidRDefault="008621F9" w:rsidP="008621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BFF">
        <w:rPr>
          <w:rFonts w:ascii="Times New Roman" w:hAnsi="Times New Roman" w:cs="Times New Roman"/>
          <w:sz w:val="28"/>
          <w:szCs w:val="28"/>
          <w:lang w:eastAsia="ru-RU"/>
        </w:rPr>
        <w:t>За период с 2019 по 2021 год общий объем доходов  города бюджета возрос с 5 020,9 млн. рублей до 5 821,9 млн. рублей или на 15,9 процента.</w:t>
      </w:r>
    </w:p>
    <w:p w:rsidR="008621F9" w:rsidRPr="00F86BFF" w:rsidRDefault="008621F9" w:rsidP="008621F9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F86BFF">
        <w:rPr>
          <w:rFonts w:ascii="Times New Roman" w:hAnsi="Times New Roman"/>
          <w:sz w:val="28"/>
          <w:szCs w:val="28"/>
        </w:rPr>
        <w:t>Прирост доходов бюджета города обусловлен, в основном, увеличен</w:t>
      </w:r>
      <w:r w:rsidRPr="00F86BFF">
        <w:rPr>
          <w:rFonts w:ascii="Times New Roman" w:hAnsi="Times New Roman"/>
          <w:sz w:val="28"/>
          <w:szCs w:val="28"/>
        </w:rPr>
        <w:t>и</w:t>
      </w:r>
      <w:r w:rsidRPr="00F86BFF">
        <w:rPr>
          <w:rFonts w:ascii="Times New Roman" w:hAnsi="Times New Roman"/>
          <w:sz w:val="28"/>
          <w:szCs w:val="28"/>
        </w:rPr>
        <w:t>ем налоговых доходов и безвозмездных поступлений.</w:t>
      </w:r>
    </w:p>
    <w:p w:rsidR="00A94F88" w:rsidRPr="00F86BFF" w:rsidRDefault="008621F9" w:rsidP="008621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BFF">
        <w:rPr>
          <w:rFonts w:ascii="Times New Roman" w:hAnsi="Times New Roman" w:cs="Times New Roman"/>
          <w:sz w:val="28"/>
          <w:szCs w:val="28"/>
          <w:lang w:eastAsia="ru-RU"/>
        </w:rPr>
        <w:t>В общей структуре доходов бюджета города</w:t>
      </w:r>
      <w:r w:rsidR="00A94F88" w:rsidRPr="00F86BFF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8621F9" w:rsidRPr="00F86BFF" w:rsidRDefault="008621F9" w:rsidP="008621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BFF">
        <w:rPr>
          <w:rFonts w:ascii="Times New Roman" w:hAnsi="Times New Roman" w:cs="Times New Roman"/>
          <w:sz w:val="28"/>
          <w:szCs w:val="28"/>
          <w:lang w:eastAsia="ru-RU"/>
        </w:rPr>
        <w:t xml:space="preserve"> в 2019 году налоговые и неналоговые доходы составили 30</w:t>
      </w:r>
      <w:r w:rsidR="0032164E" w:rsidRPr="00F86BFF">
        <w:rPr>
          <w:rFonts w:ascii="Times New Roman" w:hAnsi="Times New Roman" w:cs="Times New Roman"/>
          <w:sz w:val="28"/>
          <w:szCs w:val="28"/>
          <w:lang w:eastAsia="ru-RU"/>
        </w:rPr>
        <w:t>,1</w:t>
      </w:r>
      <w:r w:rsidRPr="00F86BFF">
        <w:rPr>
          <w:rFonts w:ascii="Times New Roman" w:hAnsi="Times New Roman" w:cs="Times New Roman"/>
          <w:sz w:val="28"/>
          <w:szCs w:val="28"/>
          <w:lang w:eastAsia="ru-RU"/>
        </w:rPr>
        <w:t>% от всех поступлений в бюджет города.</w:t>
      </w:r>
    </w:p>
    <w:p w:rsidR="008621F9" w:rsidRPr="00F86BFF" w:rsidRDefault="008621F9" w:rsidP="008621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BFF">
        <w:rPr>
          <w:rFonts w:ascii="Times New Roman" w:hAnsi="Times New Roman" w:cs="Times New Roman"/>
          <w:sz w:val="28"/>
          <w:szCs w:val="28"/>
          <w:lang w:eastAsia="ru-RU"/>
        </w:rPr>
        <w:t>В общей структуре доходов бюджета города в 2020 году налоговые и неналоговые доходы составили 33,</w:t>
      </w:r>
      <w:r w:rsidR="0032164E" w:rsidRPr="00F86BFF">
        <w:rPr>
          <w:rFonts w:ascii="Times New Roman" w:hAnsi="Times New Roman" w:cs="Times New Roman"/>
          <w:sz w:val="28"/>
          <w:szCs w:val="28"/>
          <w:lang w:eastAsia="ru-RU"/>
        </w:rPr>
        <w:t>7</w:t>
      </w:r>
      <w:r w:rsidRPr="00F86BFF">
        <w:rPr>
          <w:rFonts w:ascii="Times New Roman" w:hAnsi="Times New Roman" w:cs="Times New Roman"/>
          <w:sz w:val="28"/>
          <w:szCs w:val="28"/>
          <w:lang w:eastAsia="ru-RU"/>
        </w:rPr>
        <w:t>% от всех поступлений в бюджет города.</w:t>
      </w:r>
    </w:p>
    <w:p w:rsidR="008621F9" w:rsidRPr="00F86BFF" w:rsidRDefault="008621F9" w:rsidP="008621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BFF">
        <w:rPr>
          <w:rFonts w:ascii="Times New Roman" w:hAnsi="Times New Roman" w:cs="Times New Roman"/>
          <w:sz w:val="28"/>
          <w:szCs w:val="28"/>
          <w:lang w:eastAsia="ru-RU"/>
        </w:rPr>
        <w:t>В общей структуре доходов бюджета города в 2021 году налоговые и неналоговые доходы составили 35,</w:t>
      </w:r>
      <w:r w:rsidR="0032164E" w:rsidRPr="00F86BFF"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F86BFF">
        <w:rPr>
          <w:rFonts w:ascii="Times New Roman" w:hAnsi="Times New Roman" w:cs="Times New Roman"/>
          <w:sz w:val="28"/>
          <w:szCs w:val="28"/>
          <w:lang w:eastAsia="ru-RU"/>
        </w:rPr>
        <w:t>% от всех поступлений в бюджет города.</w:t>
      </w:r>
    </w:p>
    <w:p w:rsidR="008621F9" w:rsidRPr="00F86BFF" w:rsidRDefault="008621F9" w:rsidP="008621F9">
      <w:pPr>
        <w:pStyle w:val="a7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структуре налоговых и неналоговых доходов бюджета в 2019 - 2021 годах наибольший удельный вес занимали </w:t>
      </w:r>
      <w:r w:rsidR="0032164E"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три</w:t>
      </w:r>
      <w:r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вида налогов - на доходы ф</w:t>
      </w:r>
      <w:r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зических лиц, </w:t>
      </w:r>
      <w:r w:rsidR="0032164E"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земельный налог </w:t>
      </w:r>
      <w:r w:rsidR="006D66F2"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налог на имущество физических</w:t>
      </w:r>
      <w:r w:rsid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лиц</w:t>
      </w:r>
      <w:r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В 2019 году они составили </w:t>
      </w:r>
      <w:r w:rsidR="0032164E"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72</w:t>
      </w:r>
      <w:r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2164E"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%, в 2020 году – </w:t>
      </w:r>
      <w:r w:rsidR="0032164E"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78,0</w:t>
      </w:r>
      <w:r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%, в 2021 году – </w:t>
      </w:r>
      <w:r w:rsidR="0032164E"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72,9</w:t>
      </w:r>
      <w:r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%.</w:t>
      </w:r>
    </w:p>
    <w:p w:rsidR="008621F9" w:rsidRPr="00271CB4" w:rsidRDefault="008621F9" w:rsidP="008621F9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86BFF">
        <w:rPr>
          <w:rFonts w:ascii="Times New Roman" w:hAnsi="Times New Roman" w:cs="Times New Roman"/>
          <w:sz w:val="28"/>
          <w:szCs w:val="28"/>
          <w:lang w:eastAsia="ru-RU"/>
        </w:rPr>
        <w:t>Уровень объема безвозмездных поступлений из других уровней бю</w:t>
      </w:r>
      <w:r w:rsidRPr="00F86BFF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5B6ED4" w:rsidRPr="00F86BFF">
        <w:rPr>
          <w:rFonts w:ascii="Times New Roman" w:hAnsi="Times New Roman" w:cs="Times New Roman"/>
          <w:sz w:val="28"/>
          <w:szCs w:val="28"/>
          <w:lang w:eastAsia="ru-RU"/>
        </w:rPr>
        <w:t>жета составил</w:t>
      </w:r>
      <w:r w:rsidRPr="00F86BFF">
        <w:rPr>
          <w:rFonts w:ascii="Times New Roman" w:hAnsi="Times New Roman" w:cs="Times New Roman"/>
          <w:sz w:val="28"/>
          <w:szCs w:val="28"/>
          <w:lang w:eastAsia="ru-RU"/>
        </w:rPr>
        <w:t xml:space="preserve"> в 2019 году – 7</w:t>
      </w:r>
      <w:r w:rsidR="00F86BFF">
        <w:rPr>
          <w:rFonts w:ascii="Times New Roman" w:hAnsi="Times New Roman" w:cs="Times New Roman"/>
          <w:sz w:val="28"/>
          <w:szCs w:val="28"/>
          <w:lang w:eastAsia="ru-RU"/>
        </w:rPr>
        <w:t xml:space="preserve">0%, в 2020 – 66,4% в 2021 году </w:t>
      </w:r>
      <w:r w:rsidR="00F86BFF" w:rsidRPr="00F86BF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Pr="00F86BFF">
        <w:rPr>
          <w:rFonts w:ascii="Times New Roman" w:hAnsi="Times New Roman" w:cs="Times New Roman"/>
          <w:sz w:val="28"/>
          <w:szCs w:val="28"/>
          <w:lang w:eastAsia="ru-RU"/>
        </w:rPr>
        <w:t>65%.</w:t>
      </w:r>
    </w:p>
    <w:p w:rsidR="00EC5CDE" w:rsidRPr="00271CB4" w:rsidRDefault="00EC5CDE" w:rsidP="00EC5CDE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71CB4">
        <w:rPr>
          <w:rFonts w:ascii="Times New Roman" w:hAnsi="Times New Roman"/>
          <w:sz w:val="28"/>
          <w:szCs w:val="28"/>
        </w:rPr>
        <w:t>В целях повышения результативности и эффективности использования средств в 201</w:t>
      </w:r>
      <w:r w:rsidR="00271CB4" w:rsidRPr="00271CB4">
        <w:rPr>
          <w:rFonts w:ascii="Times New Roman" w:hAnsi="Times New Roman"/>
          <w:sz w:val="28"/>
          <w:szCs w:val="28"/>
        </w:rPr>
        <w:t>9</w:t>
      </w:r>
      <w:r w:rsidRPr="00271CB4">
        <w:rPr>
          <w:rFonts w:ascii="Times New Roman" w:hAnsi="Times New Roman"/>
          <w:sz w:val="28"/>
          <w:szCs w:val="28"/>
        </w:rPr>
        <w:t>-20</w:t>
      </w:r>
      <w:r w:rsidR="00271CB4" w:rsidRPr="00271CB4">
        <w:rPr>
          <w:rFonts w:ascii="Times New Roman" w:hAnsi="Times New Roman"/>
          <w:sz w:val="28"/>
          <w:szCs w:val="28"/>
        </w:rPr>
        <w:t>21</w:t>
      </w:r>
      <w:r w:rsidRPr="00271CB4">
        <w:rPr>
          <w:rFonts w:ascii="Times New Roman" w:hAnsi="Times New Roman"/>
          <w:sz w:val="28"/>
          <w:szCs w:val="28"/>
        </w:rPr>
        <w:t xml:space="preserve"> годах органами местного самоуправления администр</w:t>
      </w:r>
      <w:r w:rsidRPr="00271CB4">
        <w:rPr>
          <w:rFonts w:ascii="Times New Roman" w:hAnsi="Times New Roman"/>
          <w:sz w:val="28"/>
          <w:szCs w:val="28"/>
        </w:rPr>
        <w:t>а</w:t>
      </w:r>
      <w:r w:rsidRPr="00271CB4">
        <w:rPr>
          <w:rFonts w:ascii="Times New Roman" w:hAnsi="Times New Roman"/>
          <w:sz w:val="28"/>
          <w:szCs w:val="28"/>
        </w:rPr>
        <w:t>ции города-курорта Пятигорска проводилась работа по следующим напра</w:t>
      </w:r>
      <w:r w:rsidRPr="00271CB4">
        <w:rPr>
          <w:rFonts w:ascii="Times New Roman" w:hAnsi="Times New Roman"/>
          <w:sz w:val="28"/>
          <w:szCs w:val="28"/>
        </w:rPr>
        <w:t>в</w:t>
      </w:r>
      <w:r w:rsidRPr="00271CB4">
        <w:rPr>
          <w:rFonts w:ascii="Times New Roman" w:hAnsi="Times New Roman"/>
          <w:sz w:val="28"/>
          <w:szCs w:val="28"/>
        </w:rPr>
        <w:t>лениям:</w:t>
      </w:r>
    </w:p>
    <w:p w:rsidR="00EC5CDE" w:rsidRPr="00271CB4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B4">
        <w:rPr>
          <w:rFonts w:ascii="Times New Roman" w:hAnsi="Times New Roman" w:cs="Times New Roman"/>
          <w:sz w:val="28"/>
          <w:szCs w:val="28"/>
        </w:rPr>
        <w:t>создание целостной системы регулирования бюджетных правоотнош</w:t>
      </w:r>
      <w:r w:rsidRPr="00271CB4">
        <w:rPr>
          <w:rFonts w:ascii="Times New Roman" w:hAnsi="Times New Roman" w:cs="Times New Roman"/>
          <w:sz w:val="28"/>
          <w:szCs w:val="28"/>
        </w:rPr>
        <w:t>е</w:t>
      </w:r>
      <w:r w:rsidRPr="00271CB4">
        <w:rPr>
          <w:rFonts w:ascii="Times New Roman" w:hAnsi="Times New Roman" w:cs="Times New Roman"/>
          <w:sz w:val="28"/>
          <w:szCs w:val="28"/>
        </w:rPr>
        <w:t>ний на основе установленных единых принципов бюджетной системы и че</w:t>
      </w:r>
      <w:r w:rsidRPr="00271CB4">
        <w:rPr>
          <w:rFonts w:ascii="Times New Roman" w:hAnsi="Times New Roman" w:cs="Times New Roman"/>
          <w:sz w:val="28"/>
          <w:szCs w:val="28"/>
        </w:rPr>
        <w:t>т</w:t>
      </w:r>
      <w:r w:rsidRPr="00271CB4">
        <w:rPr>
          <w:rFonts w:ascii="Times New Roman" w:hAnsi="Times New Roman" w:cs="Times New Roman"/>
          <w:sz w:val="28"/>
          <w:szCs w:val="28"/>
        </w:rPr>
        <w:t>кого определения статуса и полномочий участников бюджетного процесса в городе-курорте Пятигорске;</w:t>
      </w:r>
    </w:p>
    <w:p w:rsidR="00EC5CDE" w:rsidRPr="00271CB4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B4">
        <w:rPr>
          <w:rFonts w:ascii="Times New Roman" w:hAnsi="Times New Roman" w:cs="Times New Roman"/>
          <w:sz w:val="28"/>
          <w:szCs w:val="28"/>
        </w:rPr>
        <w:t>организация бюджетного процесса города-курорта Пятигорска на основе принятия и исполнения расходных обязательств города-курорта Пятигорска, отраженных в реестре расходных обязательств города-курорта Пятигорска;</w:t>
      </w:r>
    </w:p>
    <w:p w:rsidR="00EC5CDE" w:rsidRPr="00271CB4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B4">
        <w:rPr>
          <w:rFonts w:ascii="Times New Roman" w:hAnsi="Times New Roman" w:cs="Times New Roman"/>
          <w:sz w:val="28"/>
          <w:szCs w:val="28"/>
        </w:rPr>
        <w:t>внедрение инструментов бюджетирования, ориентированного на резул</w:t>
      </w:r>
      <w:r w:rsidRPr="00271CB4">
        <w:rPr>
          <w:rFonts w:ascii="Times New Roman" w:hAnsi="Times New Roman" w:cs="Times New Roman"/>
          <w:sz w:val="28"/>
          <w:szCs w:val="28"/>
        </w:rPr>
        <w:t>ь</w:t>
      </w:r>
      <w:r w:rsidRPr="00271CB4">
        <w:rPr>
          <w:rFonts w:ascii="Times New Roman" w:hAnsi="Times New Roman" w:cs="Times New Roman"/>
          <w:sz w:val="28"/>
          <w:szCs w:val="28"/>
        </w:rPr>
        <w:t>тат, включая финансовое обеспечение муниципальных заданий на оказание муниципальных услуг;</w:t>
      </w:r>
    </w:p>
    <w:p w:rsidR="00EC5CDE" w:rsidRPr="00271CB4" w:rsidRDefault="00EC5CDE" w:rsidP="00EC5CD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CB4">
        <w:rPr>
          <w:rFonts w:ascii="Times New Roman" w:hAnsi="Times New Roman" w:cs="Times New Roman"/>
          <w:sz w:val="28"/>
          <w:szCs w:val="28"/>
        </w:rPr>
        <w:t>совершенствование правил и процедур осуществления закупок товаров, работ, услуг для муниципальных нужд;</w:t>
      </w:r>
    </w:p>
    <w:p w:rsidR="00EC5CDE" w:rsidRPr="00271CB4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B4">
        <w:rPr>
          <w:rFonts w:ascii="Times New Roman" w:hAnsi="Times New Roman" w:cs="Times New Roman"/>
          <w:sz w:val="28"/>
          <w:szCs w:val="28"/>
        </w:rPr>
        <w:t>совершенствование системы мониторинга качества финансового м</w:t>
      </w:r>
      <w:r w:rsidRPr="00271CB4">
        <w:rPr>
          <w:rFonts w:ascii="Times New Roman" w:hAnsi="Times New Roman" w:cs="Times New Roman"/>
          <w:sz w:val="28"/>
          <w:szCs w:val="28"/>
        </w:rPr>
        <w:t>е</w:t>
      </w:r>
      <w:r w:rsidRPr="00271CB4">
        <w:rPr>
          <w:rFonts w:ascii="Times New Roman" w:hAnsi="Times New Roman" w:cs="Times New Roman"/>
          <w:sz w:val="28"/>
          <w:szCs w:val="28"/>
        </w:rPr>
        <w:t>неджмента;</w:t>
      </w:r>
    </w:p>
    <w:p w:rsidR="00EC5CDE" w:rsidRPr="00271CB4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B4">
        <w:rPr>
          <w:rFonts w:ascii="Times New Roman" w:hAnsi="Times New Roman" w:cs="Times New Roman"/>
          <w:sz w:val="28"/>
          <w:szCs w:val="28"/>
        </w:rPr>
        <w:lastRenderedPageBreak/>
        <w:t>использование в бюджетном процессе города-курорта Пятигорска мун</w:t>
      </w:r>
      <w:r w:rsidRPr="00271CB4">
        <w:rPr>
          <w:rFonts w:ascii="Times New Roman" w:hAnsi="Times New Roman" w:cs="Times New Roman"/>
          <w:sz w:val="28"/>
          <w:szCs w:val="28"/>
        </w:rPr>
        <w:t>и</w:t>
      </w:r>
      <w:r w:rsidRPr="00271CB4">
        <w:rPr>
          <w:rFonts w:ascii="Times New Roman" w:hAnsi="Times New Roman" w:cs="Times New Roman"/>
          <w:sz w:val="28"/>
          <w:szCs w:val="28"/>
        </w:rPr>
        <w:t>ципальных программ, являющихся инструментом повышения эффективности бюджетных расходов и создающих условия для повышения качества бю</w:t>
      </w:r>
      <w:r w:rsidRPr="00271CB4">
        <w:rPr>
          <w:rFonts w:ascii="Times New Roman" w:hAnsi="Times New Roman" w:cs="Times New Roman"/>
          <w:sz w:val="28"/>
          <w:szCs w:val="28"/>
        </w:rPr>
        <w:t>д</w:t>
      </w:r>
      <w:r w:rsidRPr="00271CB4">
        <w:rPr>
          <w:rFonts w:ascii="Times New Roman" w:hAnsi="Times New Roman" w:cs="Times New Roman"/>
          <w:sz w:val="28"/>
          <w:szCs w:val="28"/>
        </w:rPr>
        <w:t>жетного планирования, эффективности и результативности использования бюджетных средств. Таким образом, для более чем 90% расходов бюджета города установлены показатели эффективности их использования, контроль за достижением которых осуществляется посредством проведения регуля</w:t>
      </w:r>
      <w:r w:rsidRPr="00271CB4">
        <w:rPr>
          <w:rFonts w:ascii="Times New Roman" w:hAnsi="Times New Roman" w:cs="Times New Roman"/>
          <w:sz w:val="28"/>
          <w:szCs w:val="28"/>
        </w:rPr>
        <w:t>р</w:t>
      </w:r>
      <w:r w:rsidRPr="00271CB4">
        <w:rPr>
          <w:rFonts w:ascii="Times New Roman" w:hAnsi="Times New Roman" w:cs="Times New Roman"/>
          <w:sz w:val="28"/>
          <w:szCs w:val="28"/>
        </w:rPr>
        <w:t>ного мониторинга;</w:t>
      </w:r>
    </w:p>
    <w:p w:rsidR="00EC5CDE" w:rsidRPr="00271CB4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B4">
        <w:rPr>
          <w:rFonts w:ascii="Times New Roman" w:hAnsi="Times New Roman" w:cs="Times New Roman"/>
          <w:sz w:val="28"/>
          <w:szCs w:val="28"/>
        </w:rPr>
        <w:t>совершенствование механизма осуществления капитальных вложений в объекты муниципальной собственности города-курорта Пятигорска;</w:t>
      </w:r>
    </w:p>
    <w:p w:rsidR="00EC5CDE" w:rsidRPr="00271CB4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B4">
        <w:rPr>
          <w:rFonts w:ascii="Times New Roman" w:hAnsi="Times New Roman" w:cs="Times New Roman"/>
          <w:sz w:val="28"/>
          <w:szCs w:val="28"/>
        </w:rPr>
        <w:t>внедрение в бюджетный процесс города-курорта Пятигорска отдельных элементов единой государственной интегрированной системы управления общественными финансами «Электронный бюджет»;</w:t>
      </w:r>
    </w:p>
    <w:p w:rsidR="00EC5CDE" w:rsidRPr="00271CB4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B4">
        <w:rPr>
          <w:rFonts w:ascii="Times New Roman" w:hAnsi="Times New Roman" w:cs="Times New Roman"/>
          <w:sz w:val="28"/>
          <w:szCs w:val="28"/>
        </w:rPr>
        <w:t>повышение открытости бюджетных процедур посредством разработки «Открытого бюджета», содержащего основные параметры бюджета города в доступной и понятной для широкого круга заинтересованных пользователей форме и предназначенного для ознакомления граждан с основными целями, задачами и приоритетными направлениями бюджетной политики, планиру</w:t>
      </w:r>
      <w:r w:rsidRPr="00271CB4">
        <w:rPr>
          <w:rFonts w:ascii="Times New Roman" w:hAnsi="Times New Roman" w:cs="Times New Roman"/>
          <w:sz w:val="28"/>
          <w:szCs w:val="28"/>
        </w:rPr>
        <w:t>е</w:t>
      </w:r>
      <w:r w:rsidRPr="00271CB4">
        <w:rPr>
          <w:rFonts w:ascii="Times New Roman" w:hAnsi="Times New Roman" w:cs="Times New Roman"/>
          <w:sz w:val="28"/>
          <w:szCs w:val="28"/>
        </w:rPr>
        <w:t>мыми и достигнутыми результатами использования бюджетных средств;</w:t>
      </w:r>
    </w:p>
    <w:p w:rsidR="00EC5CDE" w:rsidRPr="00271CB4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1CB4">
        <w:rPr>
          <w:rFonts w:ascii="Times New Roman" w:hAnsi="Times New Roman" w:cs="Times New Roman"/>
          <w:sz w:val="28"/>
          <w:szCs w:val="28"/>
        </w:rPr>
        <w:t>повышение эффективности системы муниципального финансового ко</w:t>
      </w:r>
      <w:r w:rsidRPr="00271CB4">
        <w:rPr>
          <w:rFonts w:ascii="Times New Roman" w:hAnsi="Times New Roman" w:cs="Times New Roman"/>
          <w:sz w:val="28"/>
          <w:szCs w:val="28"/>
        </w:rPr>
        <w:t>н</w:t>
      </w:r>
      <w:r w:rsidRPr="00271CB4">
        <w:rPr>
          <w:rFonts w:ascii="Times New Roman" w:hAnsi="Times New Roman" w:cs="Times New Roman"/>
          <w:sz w:val="28"/>
          <w:szCs w:val="28"/>
        </w:rPr>
        <w:t>троля.</w:t>
      </w:r>
    </w:p>
    <w:p w:rsidR="00EC5CDE" w:rsidRPr="00CB3379" w:rsidRDefault="00EC5CDE" w:rsidP="00EC5CDE">
      <w:pPr>
        <w:spacing w:after="0" w:line="240" w:lineRule="auto"/>
        <w:ind w:left="29"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B3379">
        <w:rPr>
          <w:rFonts w:ascii="Times New Roman" w:eastAsia="Times New Roman" w:hAnsi="Times New Roman" w:cs="Times New Roman"/>
          <w:spacing w:val="-6"/>
          <w:sz w:val="28"/>
          <w:szCs w:val="28"/>
        </w:rPr>
        <w:t>Бюджетный прогноз разработан в условиях налогового и бюджетного з</w:t>
      </w:r>
      <w:r w:rsidRPr="00CB3379">
        <w:rPr>
          <w:rFonts w:ascii="Times New Roman" w:eastAsia="Times New Roman" w:hAnsi="Times New Roman" w:cs="Times New Roman"/>
          <w:spacing w:val="-6"/>
          <w:sz w:val="28"/>
          <w:szCs w:val="28"/>
        </w:rPr>
        <w:t>а</w:t>
      </w:r>
      <w:r w:rsidRPr="00CB33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конодательства, действующего </w:t>
      </w:r>
      <w:r w:rsidRPr="00CB33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в период его составления, </w:t>
      </w:r>
      <w:r w:rsidRPr="00CB3379">
        <w:rPr>
          <w:rFonts w:ascii="Times New Roman" w:eastAsia="Times New Roman" w:hAnsi="Times New Roman" w:cs="Times New Roman"/>
          <w:spacing w:val="1"/>
          <w:sz w:val="28"/>
          <w:szCs w:val="28"/>
        </w:rPr>
        <w:t>с учетом анализа п</w:t>
      </w:r>
      <w:r w:rsidRPr="00CB3379">
        <w:rPr>
          <w:rFonts w:ascii="Times New Roman" w:eastAsia="Times New Roman" w:hAnsi="Times New Roman" w:cs="Times New Roman"/>
          <w:spacing w:val="1"/>
          <w:sz w:val="28"/>
          <w:szCs w:val="28"/>
        </w:rPr>
        <w:t>а</w:t>
      </w:r>
      <w:r w:rsidRPr="00CB3379">
        <w:rPr>
          <w:rFonts w:ascii="Times New Roman" w:eastAsia="Times New Roman" w:hAnsi="Times New Roman" w:cs="Times New Roman"/>
          <w:spacing w:val="1"/>
          <w:sz w:val="28"/>
          <w:szCs w:val="28"/>
        </w:rPr>
        <w:t>раметров исполнения бюджета</w:t>
      </w:r>
      <w:r w:rsidRPr="00CB3379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города</w:t>
      </w:r>
      <w:r w:rsidRPr="00CB3379">
        <w:rPr>
          <w:rFonts w:ascii="Times New Roman" w:hAnsi="Times New Roman"/>
          <w:sz w:val="28"/>
          <w:szCs w:val="28"/>
          <w:lang w:eastAsia="ru-RU"/>
        </w:rPr>
        <w:t xml:space="preserve"> за 201</w:t>
      </w:r>
      <w:r w:rsidR="00CB3379" w:rsidRPr="00CB3379">
        <w:rPr>
          <w:rFonts w:ascii="Times New Roman" w:hAnsi="Times New Roman"/>
          <w:sz w:val="28"/>
          <w:szCs w:val="28"/>
          <w:lang w:eastAsia="ru-RU"/>
        </w:rPr>
        <w:t>9-2021</w:t>
      </w:r>
      <w:r w:rsidRPr="00CB3379">
        <w:rPr>
          <w:rFonts w:ascii="Times New Roman" w:hAnsi="Times New Roman"/>
          <w:sz w:val="28"/>
          <w:szCs w:val="28"/>
          <w:lang w:eastAsia="ru-RU"/>
        </w:rPr>
        <w:t xml:space="preserve"> годы</w:t>
      </w:r>
      <w:r w:rsidR="00132852">
        <w:rPr>
          <w:rFonts w:ascii="Times New Roman" w:hAnsi="Times New Roman"/>
          <w:sz w:val="28"/>
          <w:szCs w:val="28"/>
          <w:lang w:eastAsia="ru-RU"/>
        </w:rPr>
        <w:t>.</w:t>
      </w:r>
      <w:r w:rsidRPr="00CB3379">
        <w:rPr>
          <w:rFonts w:ascii="Times New Roman" w:hAnsi="Times New Roman"/>
          <w:sz w:val="28"/>
          <w:szCs w:val="28"/>
          <w:lang w:eastAsia="ru-RU"/>
        </w:rPr>
        <w:t xml:space="preserve"> Основные параме</w:t>
      </w:r>
      <w:r w:rsidRPr="00CB3379">
        <w:rPr>
          <w:rFonts w:ascii="Times New Roman" w:hAnsi="Times New Roman"/>
          <w:sz w:val="28"/>
          <w:szCs w:val="28"/>
          <w:lang w:eastAsia="ru-RU"/>
        </w:rPr>
        <w:t>т</w:t>
      </w:r>
      <w:r w:rsidRPr="00CB3379">
        <w:rPr>
          <w:rFonts w:ascii="Times New Roman" w:hAnsi="Times New Roman"/>
          <w:sz w:val="28"/>
          <w:szCs w:val="28"/>
          <w:lang w:eastAsia="ru-RU"/>
        </w:rPr>
        <w:t xml:space="preserve">ры </w:t>
      </w:r>
      <w:r w:rsidRPr="00CB3379">
        <w:rPr>
          <w:rFonts w:ascii="Times New Roman" w:eastAsia="Times New Roman" w:hAnsi="Times New Roman" w:cs="Times New Roman"/>
          <w:spacing w:val="1"/>
          <w:sz w:val="28"/>
          <w:szCs w:val="28"/>
        </w:rPr>
        <w:t>исполнения бюджета</w:t>
      </w:r>
      <w:r w:rsidR="00B74A0E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города</w:t>
      </w:r>
      <w:r w:rsidRPr="00CB3379">
        <w:rPr>
          <w:rFonts w:ascii="Times New Roman" w:hAnsi="Times New Roman"/>
          <w:sz w:val="28"/>
          <w:szCs w:val="28"/>
          <w:lang w:eastAsia="ru-RU"/>
        </w:rPr>
        <w:t xml:space="preserve"> за период 20</w:t>
      </w:r>
      <w:r w:rsidR="00CB3379" w:rsidRPr="00CB3379">
        <w:rPr>
          <w:rFonts w:ascii="Times New Roman" w:hAnsi="Times New Roman"/>
          <w:sz w:val="28"/>
          <w:szCs w:val="28"/>
          <w:lang w:eastAsia="ru-RU"/>
        </w:rPr>
        <w:t>19</w:t>
      </w:r>
      <w:r w:rsidRPr="00CB3379">
        <w:rPr>
          <w:rFonts w:ascii="Times New Roman" w:hAnsi="Times New Roman"/>
          <w:sz w:val="28"/>
          <w:szCs w:val="28"/>
          <w:lang w:eastAsia="ru-RU"/>
        </w:rPr>
        <w:t>-20</w:t>
      </w:r>
      <w:r w:rsidR="00CB3379" w:rsidRPr="00CB3379">
        <w:rPr>
          <w:rFonts w:ascii="Times New Roman" w:hAnsi="Times New Roman"/>
          <w:sz w:val="28"/>
          <w:szCs w:val="28"/>
          <w:lang w:eastAsia="ru-RU"/>
        </w:rPr>
        <w:t>21</w:t>
      </w:r>
      <w:r w:rsidRPr="00CB3379">
        <w:rPr>
          <w:rFonts w:ascii="Times New Roman" w:hAnsi="Times New Roman"/>
          <w:sz w:val="28"/>
          <w:szCs w:val="28"/>
          <w:lang w:eastAsia="ru-RU"/>
        </w:rPr>
        <w:t xml:space="preserve"> годов представлены в таблице 1.</w:t>
      </w:r>
    </w:p>
    <w:p w:rsidR="00EC5CDE" w:rsidRPr="00CB3379" w:rsidRDefault="00EC5CDE" w:rsidP="00EC5CDE">
      <w:pPr>
        <w:spacing w:after="0" w:line="240" w:lineRule="auto"/>
        <w:ind w:firstLine="680"/>
        <w:jc w:val="right"/>
        <w:rPr>
          <w:rFonts w:ascii="Times New Roman" w:hAnsi="Times New Roman"/>
          <w:lang w:eastAsia="ru-RU"/>
        </w:rPr>
      </w:pPr>
      <w:r w:rsidRPr="00CB3379">
        <w:rPr>
          <w:rFonts w:ascii="Times New Roman" w:hAnsi="Times New Roman"/>
          <w:lang w:eastAsia="ru-RU"/>
        </w:rPr>
        <w:t>Таблица 1</w:t>
      </w:r>
    </w:p>
    <w:p w:rsidR="00CB3379" w:rsidRDefault="00CB3379" w:rsidP="00EC5CDE">
      <w:pPr>
        <w:shd w:val="clear" w:color="auto" w:fill="FFFFFF"/>
        <w:spacing w:after="0" w:line="240" w:lineRule="exact"/>
        <w:ind w:left="28" w:hanging="2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EC5CDE" w:rsidRPr="00CB3379" w:rsidRDefault="00EC5CDE" w:rsidP="00EC5CDE">
      <w:pPr>
        <w:shd w:val="clear" w:color="auto" w:fill="FFFFFF"/>
        <w:spacing w:after="0" w:line="240" w:lineRule="exact"/>
        <w:ind w:left="28" w:hanging="2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B3379">
        <w:rPr>
          <w:rFonts w:ascii="Times New Roman" w:hAnsi="Times New Roman"/>
          <w:sz w:val="28"/>
          <w:szCs w:val="28"/>
          <w:lang w:eastAsia="ru-RU"/>
        </w:rPr>
        <w:t xml:space="preserve">Основные параметры </w:t>
      </w:r>
      <w:r w:rsidRPr="00CB3379">
        <w:rPr>
          <w:rFonts w:ascii="Times New Roman" w:eastAsia="Times New Roman" w:hAnsi="Times New Roman" w:cs="Times New Roman"/>
          <w:spacing w:val="1"/>
          <w:sz w:val="28"/>
          <w:szCs w:val="28"/>
        </w:rPr>
        <w:t>исполнения бюджета</w:t>
      </w:r>
      <w:r w:rsidR="00B74A0E">
        <w:rPr>
          <w:rFonts w:ascii="Times New Roman" w:eastAsia="Times New Roman" w:hAnsi="Times New Roman" w:cs="Times New Roman"/>
          <w:bCs/>
          <w:spacing w:val="-8"/>
          <w:sz w:val="28"/>
          <w:szCs w:val="28"/>
        </w:rPr>
        <w:t xml:space="preserve"> города</w:t>
      </w:r>
    </w:p>
    <w:p w:rsidR="00EC5CDE" w:rsidRPr="00CB3379" w:rsidRDefault="00EC5CDE" w:rsidP="00EC5CDE">
      <w:pPr>
        <w:shd w:val="clear" w:color="auto" w:fill="FFFFFF"/>
        <w:spacing w:after="0" w:line="240" w:lineRule="exact"/>
        <w:ind w:left="28" w:firstLine="680"/>
        <w:jc w:val="center"/>
        <w:rPr>
          <w:rFonts w:ascii="Times New Roman" w:hAnsi="Times New Roman" w:cs="Times New Roman"/>
          <w:sz w:val="28"/>
          <w:szCs w:val="28"/>
        </w:rPr>
      </w:pPr>
      <w:r w:rsidRPr="00CB3379">
        <w:rPr>
          <w:rFonts w:ascii="Times New Roman" w:hAnsi="Times New Roman"/>
          <w:sz w:val="28"/>
          <w:szCs w:val="28"/>
          <w:lang w:eastAsia="ru-RU"/>
        </w:rPr>
        <w:t>за период 201</w:t>
      </w:r>
      <w:r w:rsidR="00CB3379" w:rsidRPr="00CB3379">
        <w:rPr>
          <w:rFonts w:ascii="Times New Roman" w:hAnsi="Times New Roman"/>
          <w:sz w:val="28"/>
          <w:szCs w:val="28"/>
          <w:lang w:eastAsia="ru-RU"/>
        </w:rPr>
        <w:t>9</w:t>
      </w:r>
      <w:r w:rsidRPr="00CB3379">
        <w:rPr>
          <w:rFonts w:ascii="Times New Roman" w:hAnsi="Times New Roman"/>
          <w:sz w:val="28"/>
          <w:szCs w:val="28"/>
          <w:lang w:eastAsia="ru-RU"/>
        </w:rPr>
        <w:t>-20</w:t>
      </w:r>
      <w:r w:rsidR="00CB3379" w:rsidRPr="00CB3379">
        <w:rPr>
          <w:rFonts w:ascii="Times New Roman" w:hAnsi="Times New Roman"/>
          <w:sz w:val="28"/>
          <w:szCs w:val="28"/>
          <w:lang w:eastAsia="ru-RU"/>
        </w:rPr>
        <w:t>21</w:t>
      </w:r>
      <w:r w:rsidRPr="00CB3379">
        <w:rPr>
          <w:rFonts w:ascii="Times New Roman" w:hAnsi="Times New Roman"/>
          <w:sz w:val="28"/>
          <w:szCs w:val="28"/>
          <w:lang w:eastAsia="ru-RU"/>
        </w:rPr>
        <w:t xml:space="preserve"> годов</w:t>
      </w:r>
    </w:p>
    <w:p w:rsidR="00EC5CDE" w:rsidRPr="00CB3379" w:rsidRDefault="00EC5CDE" w:rsidP="00EC5CDE">
      <w:pPr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  <w:r w:rsidRPr="00CB3379">
        <w:rPr>
          <w:rFonts w:ascii="Times New Roman" w:hAnsi="Times New Roman"/>
          <w:sz w:val="24"/>
          <w:szCs w:val="24"/>
          <w:lang w:eastAsia="ru-RU"/>
        </w:rPr>
        <w:t>(млн.рублей)</w:t>
      </w:r>
    </w:p>
    <w:tbl>
      <w:tblPr>
        <w:tblStyle w:val="a4"/>
        <w:tblW w:w="9322" w:type="dxa"/>
        <w:tblLook w:val="04A0"/>
      </w:tblPr>
      <w:tblGrid>
        <w:gridCol w:w="3289"/>
        <w:gridCol w:w="2179"/>
        <w:gridCol w:w="1930"/>
        <w:gridCol w:w="1924"/>
      </w:tblGrid>
      <w:tr w:rsidR="008F2742" w:rsidRPr="00CB3379" w:rsidTr="00DA715F">
        <w:trPr>
          <w:trHeight w:val="390"/>
        </w:trPr>
        <w:tc>
          <w:tcPr>
            <w:tcW w:w="3289" w:type="dxa"/>
          </w:tcPr>
          <w:p w:rsidR="00EC5CDE" w:rsidRPr="00CB3379" w:rsidRDefault="00EC5CDE" w:rsidP="006A5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37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параметра</w:t>
            </w:r>
          </w:p>
        </w:tc>
        <w:tc>
          <w:tcPr>
            <w:tcW w:w="2179" w:type="dxa"/>
            <w:shd w:val="clear" w:color="auto" w:fill="auto"/>
          </w:tcPr>
          <w:p w:rsidR="00EC5CDE" w:rsidRPr="00CB3379" w:rsidRDefault="00EC5CDE" w:rsidP="00CB337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379"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CB3379" w:rsidRPr="00CB3379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  <w:r w:rsidR="00271C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30" w:type="dxa"/>
            <w:shd w:val="clear" w:color="auto" w:fill="auto"/>
          </w:tcPr>
          <w:p w:rsidR="00EC5CDE" w:rsidRPr="00CB3379" w:rsidRDefault="00EC5CDE" w:rsidP="00CB337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379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B3379" w:rsidRPr="00CB3379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271C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924" w:type="dxa"/>
            <w:shd w:val="clear" w:color="auto" w:fill="auto"/>
          </w:tcPr>
          <w:p w:rsidR="00EC5CDE" w:rsidRPr="00CB3379" w:rsidRDefault="00EC5CDE" w:rsidP="00CB3379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379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  <w:r w:rsidR="00CB3379" w:rsidRPr="00CB3379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  <w:r w:rsidR="00271CB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270C44" w:rsidRPr="008F2742" w:rsidTr="00DA715F">
        <w:tc>
          <w:tcPr>
            <w:tcW w:w="3289" w:type="dxa"/>
          </w:tcPr>
          <w:p w:rsidR="00270C44" w:rsidRPr="00CB3379" w:rsidRDefault="00270C44" w:rsidP="006A5838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379">
              <w:rPr>
                <w:rFonts w:ascii="Times New Roman" w:hAnsi="Times New Roman"/>
                <w:sz w:val="28"/>
                <w:szCs w:val="28"/>
                <w:lang w:eastAsia="ru-RU"/>
              </w:rPr>
              <w:t>Доходы</w:t>
            </w:r>
          </w:p>
        </w:tc>
        <w:tc>
          <w:tcPr>
            <w:tcW w:w="2179" w:type="dxa"/>
            <w:shd w:val="clear" w:color="auto" w:fill="auto"/>
          </w:tcPr>
          <w:p w:rsidR="00270C44" w:rsidRPr="00270C44" w:rsidRDefault="00270C44" w:rsidP="00270C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C44">
              <w:rPr>
                <w:rFonts w:ascii="Times New Roman" w:hAnsi="Times New Roman" w:cs="Times New Roman"/>
                <w:sz w:val="28"/>
              </w:rPr>
              <w:t>5 020, 93</w:t>
            </w:r>
          </w:p>
        </w:tc>
        <w:tc>
          <w:tcPr>
            <w:tcW w:w="1930" w:type="dxa"/>
            <w:shd w:val="clear" w:color="auto" w:fill="auto"/>
          </w:tcPr>
          <w:p w:rsidR="00270C44" w:rsidRPr="00270C44" w:rsidRDefault="00270C44" w:rsidP="00270C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C44">
              <w:rPr>
                <w:rFonts w:ascii="Times New Roman" w:hAnsi="Times New Roman" w:cs="Times New Roman"/>
                <w:sz w:val="28"/>
              </w:rPr>
              <w:t>5 506,44</w:t>
            </w:r>
          </w:p>
        </w:tc>
        <w:tc>
          <w:tcPr>
            <w:tcW w:w="1924" w:type="dxa"/>
            <w:shd w:val="clear" w:color="auto" w:fill="auto"/>
          </w:tcPr>
          <w:p w:rsidR="00270C44" w:rsidRPr="00270C44" w:rsidRDefault="00270C44" w:rsidP="00270C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C44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270C44">
              <w:rPr>
                <w:rFonts w:ascii="Times New Roman" w:hAnsi="Times New Roman" w:cs="Times New Roman"/>
                <w:sz w:val="28"/>
              </w:rPr>
              <w:t>821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270C44">
              <w:rPr>
                <w:rFonts w:ascii="Times New Roman" w:hAnsi="Times New Roman" w:cs="Times New Roman"/>
                <w:sz w:val="28"/>
              </w:rPr>
              <w:t>90</w:t>
            </w:r>
          </w:p>
        </w:tc>
      </w:tr>
      <w:tr w:rsidR="00270C44" w:rsidRPr="008F2742" w:rsidTr="00DA715F">
        <w:tc>
          <w:tcPr>
            <w:tcW w:w="3289" w:type="dxa"/>
          </w:tcPr>
          <w:p w:rsidR="00270C44" w:rsidRPr="00CB3379" w:rsidRDefault="00270C44" w:rsidP="006A5838">
            <w:pPr>
              <w:autoSpaceDE w:val="0"/>
              <w:autoSpaceDN w:val="0"/>
              <w:adjustRightInd w:val="0"/>
              <w:ind w:firstLine="68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379">
              <w:rPr>
                <w:rFonts w:ascii="Times New Roman" w:hAnsi="Times New Roman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2179" w:type="dxa"/>
            <w:shd w:val="clear" w:color="auto" w:fill="auto"/>
          </w:tcPr>
          <w:p w:rsidR="00270C44" w:rsidRPr="00270C44" w:rsidRDefault="00270C44" w:rsidP="00270C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C44">
              <w:rPr>
                <w:rFonts w:ascii="Times New Roman" w:hAnsi="Times New Roman" w:cs="Times New Roman"/>
                <w:sz w:val="28"/>
              </w:rPr>
              <w:t>4 719, 08</w:t>
            </w:r>
          </w:p>
        </w:tc>
        <w:tc>
          <w:tcPr>
            <w:tcW w:w="1930" w:type="dxa"/>
            <w:shd w:val="clear" w:color="auto" w:fill="auto"/>
          </w:tcPr>
          <w:p w:rsidR="00270C44" w:rsidRPr="00270C44" w:rsidRDefault="00270C44" w:rsidP="00A41F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C44">
              <w:rPr>
                <w:rFonts w:ascii="Times New Roman" w:hAnsi="Times New Roman" w:cs="Times New Roman"/>
                <w:sz w:val="28"/>
              </w:rPr>
              <w:t>5</w:t>
            </w:r>
            <w:r w:rsidR="00A41F76">
              <w:rPr>
                <w:rFonts w:ascii="Times New Roman" w:hAnsi="Times New Roman" w:cs="Times New Roman"/>
                <w:sz w:val="28"/>
              </w:rPr>
              <w:t> </w:t>
            </w:r>
            <w:r w:rsidRPr="00270C44">
              <w:rPr>
                <w:rFonts w:ascii="Times New Roman" w:hAnsi="Times New Roman" w:cs="Times New Roman"/>
                <w:sz w:val="28"/>
              </w:rPr>
              <w:t>648</w:t>
            </w:r>
            <w:r w:rsidR="00A41F76">
              <w:rPr>
                <w:rFonts w:ascii="Times New Roman" w:hAnsi="Times New Roman" w:cs="Times New Roman"/>
                <w:sz w:val="28"/>
              </w:rPr>
              <w:t>,</w:t>
            </w:r>
            <w:r w:rsidRPr="00270C44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1924" w:type="dxa"/>
            <w:shd w:val="clear" w:color="auto" w:fill="auto"/>
          </w:tcPr>
          <w:p w:rsidR="00270C44" w:rsidRPr="00270C44" w:rsidRDefault="00270C44" w:rsidP="00270C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C44">
              <w:rPr>
                <w:rFonts w:ascii="Times New Roman" w:hAnsi="Times New Roman" w:cs="Times New Roman"/>
                <w:sz w:val="28"/>
              </w:rPr>
              <w:t>5</w:t>
            </w:r>
            <w:r>
              <w:rPr>
                <w:rFonts w:ascii="Times New Roman" w:hAnsi="Times New Roman" w:cs="Times New Roman"/>
                <w:sz w:val="28"/>
              </w:rPr>
              <w:t> </w:t>
            </w:r>
            <w:r w:rsidRPr="00270C44">
              <w:rPr>
                <w:rFonts w:ascii="Times New Roman" w:hAnsi="Times New Roman" w:cs="Times New Roman"/>
                <w:sz w:val="28"/>
              </w:rPr>
              <w:t>465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270C44">
              <w:rPr>
                <w:rFonts w:ascii="Times New Roman" w:hAnsi="Times New Roman" w:cs="Times New Roman"/>
                <w:sz w:val="28"/>
              </w:rPr>
              <w:t>09</w:t>
            </w:r>
          </w:p>
        </w:tc>
      </w:tr>
      <w:tr w:rsidR="00270C44" w:rsidRPr="008F2742" w:rsidTr="00DA715F">
        <w:tc>
          <w:tcPr>
            <w:tcW w:w="3289" w:type="dxa"/>
          </w:tcPr>
          <w:p w:rsidR="00270C44" w:rsidRPr="00CB3379" w:rsidRDefault="00270C44" w:rsidP="006A583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CB3379">
              <w:rPr>
                <w:rFonts w:ascii="Times New Roman" w:hAnsi="Times New Roman"/>
                <w:sz w:val="28"/>
                <w:szCs w:val="28"/>
                <w:lang w:eastAsia="ru-RU"/>
              </w:rPr>
              <w:t>Дефицит(-), профицит(+)</w:t>
            </w:r>
          </w:p>
        </w:tc>
        <w:tc>
          <w:tcPr>
            <w:tcW w:w="2179" w:type="dxa"/>
            <w:shd w:val="clear" w:color="auto" w:fill="auto"/>
          </w:tcPr>
          <w:p w:rsidR="00270C44" w:rsidRPr="00270C44" w:rsidRDefault="00270C44" w:rsidP="00270C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+</w:t>
            </w:r>
            <w:r w:rsidRPr="00270C44">
              <w:rPr>
                <w:rFonts w:ascii="Times New Roman" w:hAnsi="Times New Roman" w:cs="Times New Roman"/>
                <w:sz w:val="28"/>
              </w:rPr>
              <w:t>301,85</w:t>
            </w:r>
          </w:p>
        </w:tc>
        <w:tc>
          <w:tcPr>
            <w:tcW w:w="1930" w:type="dxa"/>
            <w:shd w:val="clear" w:color="auto" w:fill="auto"/>
          </w:tcPr>
          <w:p w:rsidR="00270C44" w:rsidRPr="00270C44" w:rsidRDefault="00270C44" w:rsidP="00270C4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C44">
              <w:rPr>
                <w:rFonts w:ascii="Times New Roman" w:hAnsi="Times New Roman" w:cs="Times New Roman"/>
                <w:sz w:val="28"/>
              </w:rPr>
              <w:t>-141,66</w:t>
            </w:r>
          </w:p>
        </w:tc>
        <w:tc>
          <w:tcPr>
            <w:tcW w:w="1924" w:type="dxa"/>
            <w:shd w:val="clear" w:color="auto" w:fill="auto"/>
          </w:tcPr>
          <w:p w:rsidR="00270C44" w:rsidRPr="00270C44" w:rsidRDefault="00270C44" w:rsidP="00A41F7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270C44">
              <w:rPr>
                <w:rFonts w:ascii="Times New Roman" w:hAnsi="Times New Roman" w:cs="Times New Roman"/>
                <w:sz w:val="28"/>
              </w:rPr>
              <w:t>+356</w:t>
            </w:r>
            <w:r>
              <w:rPr>
                <w:rFonts w:ascii="Times New Roman" w:hAnsi="Times New Roman" w:cs="Times New Roman"/>
                <w:sz w:val="28"/>
              </w:rPr>
              <w:t>,</w:t>
            </w:r>
            <w:r w:rsidRPr="00270C44">
              <w:rPr>
                <w:rFonts w:ascii="Times New Roman" w:hAnsi="Times New Roman" w:cs="Times New Roman"/>
                <w:sz w:val="28"/>
              </w:rPr>
              <w:t>8</w:t>
            </w:r>
            <w:r w:rsidR="00A41F76">
              <w:rPr>
                <w:rFonts w:ascii="Times New Roman" w:hAnsi="Times New Roman" w:cs="Times New Roman"/>
                <w:sz w:val="28"/>
              </w:rPr>
              <w:t>1</w:t>
            </w:r>
          </w:p>
        </w:tc>
      </w:tr>
      <w:tr w:rsidR="00270C44" w:rsidRPr="00270C44" w:rsidTr="00270C44">
        <w:tc>
          <w:tcPr>
            <w:tcW w:w="3289" w:type="dxa"/>
            <w:shd w:val="clear" w:color="auto" w:fill="auto"/>
          </w:tcPr>
          <w:p w:rsidR="00DA715F" w:rsidRPr="00270C44" w:rsidRDefault="00DA715F" w:rsidP="006A583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C44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Муниципальный долг</w:t>
            </w:r>
          </w:p>
        </w:tc>
        <w:tc>
          <w:tcPr>
            <w:tcW w:w="2179" w:type="dxa"/>
            <w:shd w:val="clear" w:color="auto" w:fill="auto"/>
          </w:tcPr>
          <w:p w:rsidR="00DA715F" w:rsidRPr="00270C44" w:rsidRDefault="00270C44" w:rsidP="00270C44">
            <w:pPr>
              <w:jc w:val="center"/>
            </w:pPr>
            <w:r w:rsidRPr="00270C44">
              <w:rPr>
                <w:rFonts w:ascii="Times New Roman" w:hAnsi="Times New Roman" w:cs="Times New Roman"/>
                <w:sz w:val="28"/>
              </w:rPr>
              <w:t>995,00</w:t>
            </w:r>
          </w:p>
        </w:tc>
        <w:tc>
          <w:tcPr>
            <w:tcW w:w="1930" w:type="dxa"/>
            <w:shd w:val="clear" w:color="auto" w:fill="auto"/>
          </w:tcPr>
          <w:p w:rsidR="00DA715F" w:rsidRPr="00270C44" w:rsidRDefault="00270C44" w:rsidP="006A5838">
            <w:pPr>
              <w:autoSpaceDE w:val="0"/>
              <w:autoSpaceDN w:val="0"/>
              <w:adjustRightInd w:val="0"/>
              <w:ind w:left="-108" w:right="-108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C44">
              <w:rPr>
                <w:rFonts w:ascii="Times New Roman" w:hAnsi="Times New Roman"/>
                <w:sz w:val="28"/>
                <w:szCs w:val="28"/>
                <w:lang w:eastAsia="ru-RU"/>
              </w:rPr>
              <w:t>899,00</w:t>
            </w:r>
          </w:p>
        </w:tc>
        <w:tc>
          <w:tcPr>
            <w:tcW w:w="1924" w:type="dxa"/>
            <w:shd w:val="clear" w:color="auto" w:fill="auto"/>
          </w:tcPr>
          <w:p w:rsidR="00DA715F" w:rsidRPr="00270C44" w:rsidRDefault="00270C44" w:rsidP="006A5838">
            <w:pPr>
              <w:autoSpaceDE w:val="0"/>
              <w:autoSpaceDN w:val="0"/>
              <w:adjustRightInd w:val="0"/>
              <w:ind w:left="-108" w:right="-108" w:firstLine="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270C44">
              <w:rPr>
                <w:rFonts w:ascii="Times New Roman" w:hAnsi="Times New Roman"/>
                <w:sz w:val="28"/>
                <w:szCs w:val="28"/>
                <w:lang w:eastAsia="ru-RU"/>
              </w:rPr>
              <w:t>790,00</w:t>
            </w:r>
          </w:p>
        </w:tc>
      </w:tr>
    </w:tbl>
    <w:p w:rsidR="00EC5CDE" w:rsidRPr="008F2742" w:rsidRDefault="00EC5CDE" w:rsidP="00EC5CDE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8621F9" w:rsidRPr="00271CB4" w:rsidRDefault="008621F9" w:rsidP="008621F9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71CB4">
        <w:rPr>
          <w:rFonts w:ascii="Times New Roman" w:hAnsi="Times New Roman"/>
          <w:sz w:val="28"/>
          <w:szCs w:val="28"/>
          <w:lang w:eastAsia="ru-RU"/>
        </w:rPr>
        <w:t>Анализ исполнения бюджета города за период 2019-2021 годов показ</w:t>
      </w:r>
      <w:r w:rsidRPr="00271CB4">
        <w:rPr>
          <w:rFonts w:ascii="Times New Roman" w:hAnsi="Times New Roman"/>
          <w:sz w:val="28"/>
          <w:szCs w:val="28"/>
          <w:lang w:eastAsia="ru-RU"/>
        </w:rPr>
        <w:t>ы</w:t>
      </w:r>
      <w:r w:rsidRPr="00271CB4">
        <w:rPr>
          <w:rFonts w:ascii="Times New Roman" w:hAnsi="Times New Roman"/>
          <w:sz w:val="28"/>
          <w:szCs w:val="28"/>
          <w:lang w:eastAsia="ru-RU"/>
        </w:rPr>
        <w:t>вает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 xml:space="preserve"> снижение объема муниципального долга города-курорта Пятигорска (далее – муниципальный долг). Муниципальный долг по состоянию на 01.01.2022 года составил 790,0 млн. рублей, что на 109,0 млн. </w:t>
      </w:r>
      <w:r w:rsidRPr="00271CB4">
        <w:rPr>
          <w:rFonts w:ascii="Times New Roman" w:hAnsi="Times New Roman"/>
          <w:sz w:val="28"/>
          <w:szCs w:val="28"/>
          <w:lang w:eastAsia="ru-RU"/>
        </w:rPr>
        <w:t>рублей меньше, чем по состоянию на 01.01.2021 года, и на 205,0 млн. рублей меньше, чем по состоянию на 01.01.2020 года.</w:t>
      </w:r>
    </w:p>
    <w:p w:rsidR="008621F9" w:rsidRPr="00271CB4" w:rsidRDefault="008621F9" w:rsidP="008621F9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B4">
        <w:rPr>
          <w:rFonts w:ascii="Times New Roman" w:hAnsi="Times New Roman"/>
          <w:sz w:val="28"/>
          <w:szCs w:val="28"/>
          <w:lang w:eastAsia="ru-RU"/>
        </w:rPr>
        <w:t>Снижение объёма муниципального  долга достигнуто за счёт выбора заёмщиком инструмента экономически обоснованного периода заимствов</w:t>
      </w:r>
      <w:r w:rsidRPr="00271CB4">
        <w:rPr>
          <w:rFonts w:ascii="Times New Roman" w:hAnsi="Times New Roman"/>
          <w:sz w:val="28"/>
          <w:szCs w:val="28"/>
          <w:lang w:eastAsia="ru-RU"/>
        </w:rPr>
        <w:t>а</w:t>
      </w:r>
      <w:r w:rsidRPr="00271CB4"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ния и стоимости привлекаемых заёмных средств, что обеспечило </w:t>
      </w:r>
      <w:r w:rsidR="00A41F76">
        <w:rPr>
          <w:rFonts w:ascii="Times New Roman" w:hAnsi="Times New Roman"/>
          <w:sz w:val="28"/>
          <w:szCs w:val="28"/>
          <w:lang w:eastAsia="ru-RU"/>
        </w:rPr>
        <w:t>возмо</w:t>
      </w:r>
      <w:r w:rsidR="00A41F76">
        <w:rPr>
          <w:rFonts w:ascii="Times New Roman" w:hAnsi="Times New Roman"/>
          <w:sz w:val="28"/>
          <w:szCs w:val="28"/>
          <w:lang w:eastAsia="ru-RU"/>
        </w:rPr>
        <w:t>ж</w:t>
      </w:r>
      <w:r w:rsidR="00A41F76">
        <w:rPr>
          <w:rFonts w:ascii="Times New Roman" w:hAnsi="Times New Roman"/>
          <w:sz w:val="28"/>
          <w:szCs w:val="28"/>
          <w:lang w:eastAsia="ru-RU"/>
        </w:rPr>
        <w:t xml:space="preserve">ность </w:t>
      </w:r>
      <w:r w:rsidRPr="00271CB4">
        <w:rPr>
          <w:rFonts w:ascii="Times New Roman" w:hAnsi="Times New Roman"/>
          <w:sz w:val="28"/>
          <w:szCs w:val="28"/>
          <w:lang w:eastAsia="ru-RU"/>
        </w:rPr>
        <w:t xml:space="preserve">сохранить 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>долговые обязательства города на экономически безопасном уровне.</w:t>
      </w:r>
    </w:p>
    <w:p w:rsidR="008621F9" w:rsidRPr="00271CB4" w:rsidRDefault="008621F9" w:rsidP="008621F9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B4">
        <w:rPr>
          <w:rFonts w:ascii="Times New Roman" w:hAnsi="Times New Roman" w:cs="Times New Roman"/>
          <w:sz w:val="28"/>
          <w:szCs w:val="28"/>
          <w:lang w:eastAsia="ru-RU"/>
        </w:rPr>
        <w:t>Структуру муниципального долга составляют обязательства по кред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>там, привлеченным в бюджет города на покрытие дефицита бюджета и до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>л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>говых обязательств города-курорта Пятигорска в кредитных организациях.</w:t>
      </w:r>
    </w:p>
    <w:p w:rsidR="008621F9" w:rsidRPr="00271CB4" w:rsidRDefault="008621F9" w:rsidP="008621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1CB4">
        <w:rPr>
          <w:rFonts w:ascii="Times New Roman" w:hAnsi="Times New Roman" w:cs="Times New Roman"/>
          <w:sz w:val="28"/>
          <w:szCs w:val="28"/>
          <w:lang w:eastAsia="ru-RU"/>
        </w:rPr>
        <w:t>Отношение объема муниципального долга к налоговым и неналоговым доходам бюджета города (без учета</w:t>
      </w:r>
      <w:r w:rsidRPr="00271CB4">
        <w:rPr>
          <w:rFonts w:ascii="Times New Roman" w:hAnsi="Times New Roman" w:cs="Times New Roman"/>
          <w:sz w:val="28"/>
          <w:szCs w:val="28"/>
        </w:rPr>
        <w:t xml:space="preserve"> безвозмездных поступлений и (или) п</w:t>
      </w:r>
      <w:r w:rsidRPr="00271CB4">
        <w:rPr>
          <w:rFonts w:ascii="Times New Roman" w:hAnsi="Times New Roman" w:cs="Times New Roman"/>
          <w:sz w:val="28"/>
          <w:szCs w:val="28"/>
        </w:rPr>
        <w:t>о</w:t>
      </w:r>
      <w:r w:rsidRPr="00271CB4">
        <w:rPr>
          <w:rFonts w:ascii="Times New Roman" w:hAnsi="Times New Roman" w:cs="Times New Roman"/>
          <w:sz w:val="28"/>
          <w:szCs w:val="28"/>
        </w:rPr>
        <w:t xml:space="preserve">ступлений налоговых доходов по дополнительным нормативам отчислений от налога на доходы физических лиц), 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>в 2019-2021 годах отражено в таблице 2.</w:t>
      </w:r>
    </w:p>
    <w:p w:rsidR="008621F9" w:rsidRPr="00271CB4" w:rsidRDefault="008621F9" w:rsidP="008621F9">
      <w:pPr>
        <w:pStyle w:val="ConsPlusNormal"/>
        <w:shd w:val="clear" w:color="auto" w:fill="FFFFFF" w:themeFill="background1"/>
        <w:ind w:firstLine="680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271CB4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271CB4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271CB4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271CB4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271CB4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271CB4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271CB4">
        <w:rPr>
          <w:rFonts w:ascii="Times New Roman" w:eastAsiaTheme="minorHAnsi" w:hAnsi="Times New Roman" w:cstheme="minorBidi"/>
          <w:sz w:val="28"/>
          <w:szCs w:val="28"/>
          <w:lang w:eastAsia="en-US"/>
        </w:rPr>
        <w:tab/>
      </w:r>
      <w:r w:rsidRPr="00271CB4">
        <w:rPr>
          <w:rFonts w:ascii="Times New Roman" w:eastAsiaTheme="minorHAnsi" w:hAnsi="Times New Roman" w:cstheme="minorBidi"/>
          <w:sz w:val="24"/>
          <w:szCs w:val="24"/>
        </w:rPr>
        <w:t>Таблица 2</w:t>
      </w:r>
    </w:p>
    <w:p w:rsidR="00271CB4" w:rsidRDefault="00271CB4" w:rsidP="00271CB4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21F9" w:rsidRPr="00271CB4" w:rsidRDefault="008621F9" w:rsidP="00271CB4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1CB4">
        <w:rPr>
          <w:rFonts w:ascii="Times New Roman" w:hAnsi="Times New Roman" w:cs="Times New Roman"/>
          <w:sz w:val="28"/>
          <w:szCs w:val="28"/>
          <w:lang w:eastAsia="ru-RU"/>
        </w:rPr>
        <w:t xml:space="preserve">Отношение объема муниципального долга к налоговым и </w:t>
      </w:r>
    </w:p>
    <w:p w:rsidR="00271CB4" w:rsidRDefault="008621F9" w:rsidP="00271CB4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1CB4">
        <w:rPr>
          <w:rFonts w:ascii="Times New Roman" w:hAnsi="Times New Roman" w:cs="Times New Roman"/>
          <w:sz w:val="28"/>
          <w:szCs w:val="28"/>
          <w:lang w:eastAsia="ru-RU"/>
        </w:rPr>
        <w:t xml:space="preserve"> неналоговым доходам бюджета города</w:t>
      </w:r>
    </w:p>
    <w:p w:rsidR="008621F9" w:rsidRPr="00271CB4" w:rsidRDefault="008621F9" w:rsidP="00271CB4">
      <w:pPr>
        <w:shd w:val="clear" w:color="auto" w:fill="FFFFFF" w:themeFill="background1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71CB4">
        <w:rPr>
          <w:rFonts w:ascii="Times New Roman" w:hAnsi="Times New Roman" w:cs="Times New Roman"/>
          <w:sz w:val="28"/>
          <w:szCs w:val="28"/>
          <w:lang w:eastAsia="ru-RU"/>
        </w:rPr>
        <w:t xml:space="preserve"> в 2019-2021 годах</w:t>
      </w:r>
    </w:p>
    <w:p w:rsidR="008621F9" w:rsidRPr="00271CB4" w:rsidRDefault="008621F9" w:rsidP="008621F9">
      <w:pPr>
        <w:shd w:val="clear" w:color="auto" w:fill="FFFFFF" w:themeFill="background1"/>
        <w:spacing w:after="0" w:line="240" w:lineRule="auto"/>
        <w:ind w:firstLine="680"/>
        <w:jc w:val="righ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227" w:type="dxa"/>
        <w:tblInd w:w="95" w:type="dxa"/>
        <w:tblLook w:val="04A0"/>
      </w:tblPr>
      <w:tblGrid>
        <w:gridCol w:w="1573"/>
        <w:gridCol w:w="2976"/>
        <w:gridCol w:w="1985"/>
        <w:gridCol w:w="2693"/>
      </w:tblGrid>
      <w:tr w:rsidR="008621F9" w:rsidRPr="00271CB4" w:rsidTr="00271CB4">
        <w:trPr>
          <w:cantSplit/>
          <w:trHeight w:val="20"/>
        </w:trPr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F9" w:rsidRPr="00271CB4" w:rsidRDefault="008621F9" w:rsidP="00B74A0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/>
                <w:sz w:val="24"/>
                <w:szCs w:val="24"/>
              </w:rPr>
              <w:t xml:space="preserve">Налоговые и неналоговые доходы бюджета города                   </w:t>
            </w:r>
            <w:r w:rsidRPr="00271CB4">
              <w:rPr>
                <w:rFonts w:ascii="Times New Roman" w:hAnsi="Times New Roman"/>
                <w:sz w:val="24"/>
                <w:szCs w:val="24"/>
                <w:lang w:eastAsia="ru-RU"/>
              </w:rPr>
              <w:t>(млн.рублей)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/>
                <w:sz w:val="24"/>
                <w:szCs w:val="24"/>
              </w:rPr>
              <w:t>Муниципальный долг</w:t>
            </w:r>
          </w:p>
          <w:p w:rsidR="008621F9" w:rsidRPr="00271CB4" w:rsidRDefault="008621F9" w:rsidP="00862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/>
                <w:sz w:val="24"/>
                <w:szCs w:val="24"/>
                <w:lang w:eastAsia="ru-RU"/>
              </w:rPr>
              <w:t>(млн.рублей)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Отношение объема м</w:t>
            </w:r>
            <w:r w:rsidRPr="00271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271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ниципального долга к налоговым и неналог</w:t>
            </w:r>
            <w:r w:rsidRPr="00271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271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вым доходам</w:t>
            </w:r>
          </w:p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271CB4">
              <w:rPr>
                <w:rFonts w:ascii="Times New Roman" w:hAnsi="Times New Roman"/>
                <w:sz w:val="24"/>
                <w:szCs w:val="24"/>
              </w:rPr>
              <w:t>%)</w:t>
            </w:r>
          </w:p>
        </w:tc>
      </w:tr>
      <w:tr w:rsidR="008621F9" w:rsidRPr="00271CB4" w:rsidTr="00271CB4">
        <w:trPr>
          <w:cantSplit/>
          <w:trHeight w:val="2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B4">
              <w:rPr>
                <w:rFonts w:ascii="Times New Roman" w:hAnsi="Times New Roman"/>
                <w:sz w:val="28"/>
                <w:szCs w:val="28"/>
              </w:rPr>
              <w:t>2019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B4">
              <w:rPr>
                <w:rFonts w:ascii="Times New Roman" w:hAnsi="Times New Roman"/>
                <w:sz w:val="28"/>
                <w:szCs w:val="28"/>
              </w:rPr>
              <w:t>1 509,7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B4">
              <w:rPr>
                <w:rFonts w:ascii="Times New Roman" w:hAnsi="Times New Roman"/>
                <w:sz w:val="28"/>
                <w:szCs w:val="28"/>
                <w:lang w:eastAsia="ru-RU"/>
              </w:rPr>
              <w:t>995,0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B4">
              <w:rPr>
                <w:rFonts w:ascii="Times New Roman" w:hAnsi="Times New Roman"/>
                <w:sz w:val="28"/>
                <w:szCs w:val="28"/>
              </w:rPr>
              <w:t>65,9</w:t>
            </w:r>
          </w:p>
        </w:tc>
      </w:tr>
      <w:tr w:rsidR="008621F9" w:rsidRPr="00271CB4" w:rsidTr="00271CB4">
        <w:trPr>
          <w:cantSplit/>
          <w:trHeight w:val="2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B4">
              <w:rPr>
                <w:rFonts w:ascii="Times New Roman" w:hAnsi="Times New Roman"/>
                <w:sz w:val="28"/>
                <w:szCs w:val="28"/>
              </w:rPr>
              <w:t>2020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B4">
              <w:rPr>
                <w:rFonts w:ascii="Times New Roman" w:hAnsi="Times New Roman"/>
                <w:sz w:val="28"/>
                <w:szCs w:val="28"/>
              </w:rPr>
              <w:t>1 597,4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B4">
              <w:rPr>
                <w:rFonts w:ascii="Times New Roman" w:hAnsi="Times New Roman"/>
                <w:sz w:val="28"/>
                <w:szCs w:val="28"/>
                <w:lang w:eastAsia="ru-RU"/>
              </w:rPr>
              <w:t>899,0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B4">
              <w:rPr>
                <w:rFonts w:ascii="Times New Roman" w:hAnsi="Times New Roman"/>
                <w:sz w:val="28"/>
                <w:szCs w:val="28"/>
              </w:rPr>
              <w:t>56,3</w:t>
            </w:r>
          </w:p>
        </w:tc>
      </w:tr>
      <w:tr w:rsidR="008621F9" w:rsidRPr="00271CB4" w:rsidTr="00271CB4">
        <w:trPr>
          <w:cantSplit/>
          <w:trHeight w:val="20"/>
        </w:trPr>
        <w:tc>
          <w:tcPr>
            <w:tcW w:w="15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right="-26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B4">
              <w:rPr>
                <w:rFonts w:ascii="Times New Roman" w:hAnsi="Times New Roman"/>
                <w:sz w:val="28"/>
                <w:szCs w:val="28"/>
              </w:rPr>
              <w:t>2021 г.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B4">
              <w:rPr>
                <w:rFonts w:ascii="Times New Roman" w:hAnsi="Times New Roman"/>
                <w:sz w:val="28"/>
                <w:szCs w:val="28"/>
              </w:rPr>
              <w:t>1 848,2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B4">
              <w:rPr>
                <w:rFonts w:ascii="Times New Roman" w:hAnsi="Times New Roman"/>
                <w:sz w:val="28"/>
                <w:szCs w:val="28"/>
                <w:lang w:eastAsia="ru-RU"/>
              </w:rPr>
              <w:t>790,0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71CB4">
              <w:rPr>
                <w:rFonts w:ascii="Times New Roman" w:hAnsi="Times New Roman"/>
                <w:sz w:val="28"/>
                <w:szCs w:val="28"/>
              </w:rPr>
              <w:t>42,7</w:t>
            </w:r>
          </w:p>
        </w:tc>
      </w:tr>
    </w:tbl>
    <w:p w:rsidR="008621F9" w:rsidRPr="00271CB4" w:rsidRDefault="008621F9" w:rsidP="008621F9">
      <w:pPr>
        <w:pStyle w:val="a7"/>
        <w:shd w:val="clear" w:color="auto" w:fill="FFFFFF" w:themeFill="background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21F9" w:rsidRPr="00271CB4" w:rsidRDefault="008621F9" w:rsidP="008621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1CB4">
        <w:rPr>
          <w:rFonts w:ascii="Times New Roman" w:hAnsi="Times New Roman" w:cs="Times New Roman"/>
          <w:sz w:val="28"/>
          <w:szCs w:val="28"/>
        </w:rPr>
        <w:t>Муниципальный долг по итогам 2019 года составил 995,0 млн. рублей, или 65,9% к объёму налоговых и неналоговых доходов бюджета города. По итогам 2020 года муниципальный долг уменьшился на 96,0 млн. рублей и с</w:t>
      </w:r>
      <w:r w:rsidRPr="00271CB4">
        <w:rPr>
          <w:rFonts w:ascii="Times New Roman" w:hAnsi="Times New Roman" w:cs="Times New Roman"/>
          <w:sz w:val="28"/>
          <w:szCs w:val="28"/>
        </w:rPr>
        <w:t>о</w:t>
      </w:r>
      <w:r w:rsidRPr="00271CB4">
        <w:rPr>
          <w:rFonts w:ascii="Times New Roman" w:hAnsi="Times New Roman" w:cs="Times New Roman"/>
          <w:sz w:val="28"/>
          <w:szCs w:val="28"/>
        </w:rPr>
        <w:t>ставил 56,3% к объёму налоговых и неналоговых доходов бюджета города, что на 9,6% меньше данного соотношения по итогам 2019 года. Муниц</w:t>
      </w:r>
      <w:r w:rsidRPr="00271CB4">
        <w:rPr>
          <w:rFonts w:ascii="Times New Roman" w:hAnsi="Times New Roman" w:cs="Times New Roman"/>
          <w:sz w:val="28"/>
          <w:szCs w:val="28"/>
        </w:rPr>
        <w:t>и</w:t>
      </w:r>
      <w:r w:rsidRPr="00271CB4">
        <w:rPr>
          <w:rFonts w:ascii="Times New Roman" w:hAnsi="Times New Roman" w:cs="Times New Roman"/>
          <w:sz w:val="28"/>
          <w:szCs w:val="28"/>
        </w:rPr>
        <w:t xml:space="preserve">пальный долг по итогам 2021 года составил 790,0 млн. рублей или 42,7% к объёму налоговых и неналоговых доходов бюджета города, что на 13,6 % меньше данного соотношения по итогам 2020 года. </w:t>
      </w:r>
    </w:p>
    <w:p w:rsidR="008621F9" w:rsidRPr="00271CB4" w:rsidRDefault="008621F9" w:rsidP="008621F9">
      <w:pPr>
        <w:pStyle w:val="ConsPlusNormal"/>
        <w:shd w:val="clear" w:color="auto" w:fill="FFFFFF" w:themeFill="background1"/>
        <w:ind w:firstLine="680"/>
        <w:jc w:val="both"/>
        <w:rPr>
          <w:rFonts w:ascii="Times New Roman" w:eastAsia="Times New Roman" w:hAnsi="Times New Roman"/>
          <w:sz w:val="28"/>
          <w:szCs w:val="28"/>
        </w:rPr>
      </w:pPr>
      <w:r w:rsidRPr="00271CB4">
        <w:rPr>
          <w:rFonts w:ascii="Times New Roman" w:eastAsia="Times New Roman" w:hAnsi="Times New Roman"/>
          <w:sz w:val="28"/>
          <w:szCs w:val="28"/>
        </w:rPr>
        <w:t>Динамика показателей муниципального долга по итогам 2019-2021 г</w:t>
      </w:r>
      <w:r w:rsidRPr="00271CB4">
        <w:rPr>
          <w:rFonts w:ascii="Times New Roman" w:eastAsia="Times New Roman" w:hAnsi="Times New Roman"/>
          <w:sz w:val="28"/>
          <w:szCs w:val="28"/>
        </w:rPr>
        <w:t>о</w:t>
      </w:r>
      <w:r w:rsidRPr="00271CB4">
        <w:rPr>
          <w:rFonts w:ascii="Times New Roman" w:eastAsia="Times New Roman" w:hAnsi="Times New Roman"/>
          <w:sz w:val="28"/>
          <w:szCs w:val="28"/>
        </w:rPr>
        <w:t>дов приведена в таблице 3.</w:t>
      </w:r>
    </w:p>
    <w:p w:rsidR="008621F9" w:rsidRPr="00271CB4" w:rsidRDefault="008621F9" w:rsidP="008621F9">
      <w:pPr>
        <w:pStyle w:val="ConsPlusNormal"/>
        <w:shd w:val="clear" w:color="auto" w:fill="FFFFFF" w:themeFill="background1"/>
        <w:ind w:firstLine="680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271CB4">
        <w:rPr>
          <w:rFonts w:ascii="Times New Roman" w:eastAsiaTheme="minorHAnsi" w:hAnsi="Times New Roman" w:cstheme="minorBidi"/>
          <w:sz w:val="24"/>
          <w:szCs w:val="24"/>
        </w:rPr>
        <w:t>Таблица 3</w:t>
      </w:r>
    </w:p>
    <w:p w:rsidR="008621F9" w:rsidRPr="00271CB4" w:rsidRDefault="008621F9" w:rsidP="008621F9">
      <w:pPr>
        <w:pStyle w:val="ConsPlusNormal"/>
        <w:shd w:val="clear" w:color="auto" w:fill="FFFFFF" w:themeFill="background1"/>
        <w:spacing w:line="240" w:lineRule="exact"/>
        <w:ind w:firstLine="680"/>
        <w:jc w:val="center"/>
        <w:rPr>
          <w:rFonts w:ascii="Times New Roman" w:eastAsia="Times New Roman" w:hAnsi="Times New Roman"/>
          <w:sz w:val="28"/>
          <w:szCs w:val="28"/>
        </w:rPr>
      </w:pPr>
      <w:r w:rsidRPr="00271CB4">
        <w:rPr>
          <w:rFonts w:ascii="Times New Roman" w:eastAsia="Times New Roman" w:hAnsi="Times New Roman"/>
          <w:sz w:val="28"/>
          <w:szCs w:val="28"/>
        </w:rPr>
        <w:t xml:space="preserve">Динамика показателей муниципального долга </w:t>
      </w:r>
    </w:p>
    <w:p w:rsidR="008621F9" w:rsidRDefault="008621F9" w:rsidP="008621F9">
      <w:pPr>
        <w:pStyle w:val="ConsPlusNormal"/>
        <w:shd w:val="clear" w:color="auto" w:fill="FFFFFF" w:themeFill="background1"/>
        <w:spacing w:line="240" w:lineRule="exact"/>
        <w:ind w:firstLine="680"/>
        <w:jc w:val="center"/>
        <w:rPr>
          <w:rFonts w:ascii="Times New Roman" w:eastAsia="Times New Roman" w:hAnsi="Times New Roman"/>
          <w:sz w:val="28"/>
          <w:szCs w:val="28"/>
        </w:rPr>
      </w:pPr>
      <w:r w:rsidRPr="00271CB4">
        <w:rPr>
          <w:rFonts w:ascii="Times New Roman" w:eastAsia="Times New Roman" w:hAnsi="Times New Roman"/>
          <w:sz w:val="28"/>
          <w:szCs w:val="28"/>
        </w:rPr>
        <w:t>по итогам 2019-2021 годов</w:t>
      </w:r>
    </w:p>
    <w:p w:rsidR="00271CB4" w:rsidRDefault="00271CB4" w:rsidP="008621F9">
      <w:pPr>
        <w:pStyle w:val="ConsPlusNormal"/>
        <w:shd w:val="clear" w:color="auto" w:fill="FFFFFF" w:themeFill="background1"/>
        <w:spacing w:line="240" w:lineRule="exact"/>
        <w:ind w:firstLine="68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Style w:val="1"/>
        <w:tblW w:w="9464" w:type="dxa"/>
        <w:tblLayout w:type="fixed"/>
        <w:tblLook w:val="04A0"/>
      </w:tblPr>
      <w:tblGrid>
        <w:gridCol w:w="534"/>
        <w:gridCol w:w="2126"/>
        <w:gridCol w:w="1276"/>
        <w:gridCol w:w="1417"/>
        <w:gridCol w:w="1559"/>
        <w:gridCol w:w="1276"/>
        <w:gridCol w:w="1276"/>
      </w:tblGrid>
      <w:tr w:rsidR="008621F9" w:rsidRPr="00805F64" w:rsidTr="00271CB4">
        <w:trPr>
          <w:cantSplit/>
          <w:trHeight w:val="20"/>
        </w:trPr>
        <w:tc>
          <w:tcPr>
            <w:tcW w:w="534" w:type="dxa"/>
            <w:vMerge w:val="restart"/>
          </w:tcPr>
          <w:p w:rsidR="008621F9" w:rsidRPr="00805F64" w:rsidRDefault="008621F9" w:rsidP="00271CB4">
            <w:pPr>
              <w:ind w:left="-142" w:right="-108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№ п/п</w:t>
            </w:r>
          </w:p>
        </w:tc>
        <w:tc>
          <w:tcPr>
            <w:tcW w:w="2126" w:type="dxa"/>
            <w:vMerge w:val="restart"/>
          </w:tcPr>
          <w:p w:rsidR="008621F9" w:rsidRPr="00805F64" w:rsidRDefault="008621F9" w:rsidP="00271CB4">
            <w:pPr>
              <w:ind w:left="-142" w:right="-108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Наименование</w:t>
            </w: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показателя</w:t>
            </w:r>
          </w:p>
        </w:tc>
        <w:tc>
          <w:tcPr>
            <w:tcW w:w="1276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2019 год</w:t>
            </w:r>
          </w:p>
        </w:tc>
        <w:tc>
          <w:tcPr>
            <w:tcW w:w="1417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2020 год</w:t>
            </w:r>
          </w:p>
        </w:tc>
        <w:tc>
          <w:tcPr>
            <w:tcW w:w="1559" w:type="dxa"/>
            <w:vMerge w:val="restart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Динамика измен</w:t>
            </w:r>
            <w:r w:rsidRPr="00805F64">
              <w:rPr>
                <w:rFonts w:ascii="Times New Roman" w:hAnsi="Times New Roman" w:cs="Times New Roman"/>
                <w:sz w:val="18"/>
              </w:rPr>
              <w:t>е</w:t>
            </w:r>
            <w:r w:rsidRPr="00805F64">
              <w:rPr>
                <w:rFonts w:ascii="Times New Roman" w:hAnsi="Times New Roman" w:cs="Times New Roman"/>
                <w:sz w:val="18"/>
              </w:rPr>
              <w:t>ния2020 г.к2019 г.в %</w:t>
            </w:r>
          </w:p>
        </w:tc>
        <w:tc>
          <w:tcPr>
            <w:tcW w:w="1276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2021 год</w:t>
            </w:r>
          </w:p>
        </w:tc>
        <w:tc>
          <w:tcPr>
            <w:tcW w:w="1276" w:type="dxa"/>
            <w:vMerge w:val="restart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Динамика изменения</w:t>
            </w: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2021 г.к</w:t>
            </w: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2020 г.в %</w:t>
            </w:r>
          </w:p>
        </w:tc>
      </w:tr>
      <w:tr w:rsidR="008621F9" w:rsidRPr="00805F64" w:rsidTr="00271CB4">
        <w:trPr>
          <w:cantSplit/>
          <w:trHeight w:val="20"/>
        </w:trPr>
        <w:tc>
          <w:tcPr>
            <w:tcW w:w="534" w:type="dxa"/>
            <w:vMerge/>
          </w:tcPr>
          <w:p w:rsidR="008621F9" w:rsidRPr="00805F64" w:rsidRDefault="008621F9" w:rsidP="00271CB4">
            <w:pPr>
              <w:ind w:left="-142"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  <w:vMerge/>
          </w:tcPr>
          <w:p w:rsidR="008621F9" w:rsidRPr="00805F64" w:rsidRDefault="008621F9" w:rsidP="00271CB4">
            <w:pPr>
              <w:ind w:left="-142"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Сумма</w:t>
            </w: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(млн.руб.)</w:t>
            </w:r>
          </w:p>
        </w:tc>
        <w:tc>
          <w:tcPr>
            <w:tcW w:w="1417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Сумма</w:t>
            </w: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(млн. руб.)</w:t>
            </w:r>
          </w:p>
        </w:tc>
        <w:tc>
          <w:tcPr>
            <w:tcW w:w="1559" w:type="dxa"/>
            <w:vMerge/>
          </w:tcPr>
          <w:p w:rsidR="008621F9" w:rsidRPr="00805F64" w:rsidRDefault="008621F9" w:rsidP="00271CB4">
            <w:pPr>
              <w:ind w:left="-142"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6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Сумма</w:t>
            </w: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(млн. руб.)</w:t>
            </w:r>
          </w:p>
        </w:tc>
        <w:tc>
          <w:tcPr>
            <w:tcW w:w="1276" w:type="dxa"/>
            <w:vMerge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8621F9" w:rsidRPr="00805F64" w:rsidTr="00271CB4">
        <w:trPr>
          <w:cantSplit/>
          <w:trHeight w:val="20"/>
        </w:trPr>
        <w:tc>
          <w:tcPr>
            <w:tcW w:w="534" w:type="dxa"/>
          </w:tcPr>
          <w:p w:rsidR="008621F9" w:rsidRPr="00805F64" w:rsidRDefault="008621F9" w:rsidP="00271CB4">
            <w:pPr>
              <w:ind w:left="-142" w:right="-108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26" w:type="dxa"/>
          </w:tcPr>
          <w:p w:rsidR="008621F9" w:rsidRPr="00805F64" w:rsidRDefault="008621F9" w:rsidP="00271CB4">
            <w:pPr>
              <w:ind w:left="-142" w:right="-108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Муниципальный долг, всего,</w:t>
            </w:r>
          </w:p>
          <w:p w:rsidR="008621F9" w:rsidRPr="00805F64" w:rsidRDefault="008621F9" w:rsidP="00271CB4">
            <w:pPr>
              <w:ind w:left="-142" w:right="-108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в том числе:</w:t>
            </w:r>
          </w:p>
        </w:tc>
        <w:tc>
          <w:tcPr>
            <w:tcW w:w="1276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995,0</w:t>
            </w:r>
          </w:p>
        </w:tc>
        <w:tc>
          <w:tcPr>
            <w:tcW w:w="1417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899,0</w:t>
            </w:r>
          </w:p>
        </w:tc>
        <w:tc>
          <w:tcPr>
            <w:tcW w:w="1559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-9,7</w:t>
            </w:r>
          </w:p>
        </w:tc>
        <w:tc>
          <w:tcPr>
            <w:tcW w:w="1276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790,0</w:t>
            </w:r>
          </w:p>
        </w:tc>
        <w:tc>
          <w:tcPr>
            <w:tcW w:w="1276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-12,1</w:t>
            </w:r>
          </w:p>
        </w:tc>
      </w:tr>
      <w:tr w:rsidR="008621F9" w:rsidRPr="00805F64" w:rsidTr="00271CB4">
        <w:trPr>
          <w:cantSplit/>
          <w:trHeight w:val="20"/>
        </w:trPr>
        <w:tc>
          <w:tcPr>
            <w:tcW w:w="534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2126" w:type="dxa"/>
          </w:tcPr>
          <w:p w:rsidR="008621F9" w:rsidRPr="00805F64" w:rsidRDefault="008621F9" w:rsidP="00271CB4">
            <w:pPr>
              <w:ind w:left="-142" w:right="-108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Кредиты кредитных орг</w:t>
            </w:r>
            <w:r w:rsidRPr="00805F64">
              <w:rPr>
                <w:rFonts w:ascii="Times New Roman" w:hAnsi="Times New Roman" w:cs="Times New Roman"/>
                <w:sz w:val="18"/>
              </w:rPr>
              <w:t>а</w:t>
            </w:r>
            <w:r w:rsidRPr="00805F64">
              <w:rPr>
                <w:rFonts w:ascii="Times New Roman" w:hAnsi="Times New Roman" w:cs="Times New Roman"/>
                <w:sz w:val="18"/>
              </w:rPr>
              <w:t>низаций</w:t>
            </w:r>
          </w:p>
        </w:tc>
        <w:tc>
          <w:tcPr>
            <w:tcW w:w="1276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995,0</w:t>
            </w:r>
          </w:p>
        </w:tc>
        <w:tc>
          <w:tcPr>
            <w:tcW w:w="1417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899,0</w:t>
            </w:r>
          </w:p>
        </w:tc>
        <w:tc>
          <w:tcPr>
            <w:tcW w:w="1559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-9,7</w:t>
            </w:r>
          </w:p>
        </w:tc>
        <w:tc>
          <w:tcPr>
            <w:tcW w:w="1276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790,0</w:t>
            </w:r>
          </w:p>
        </w:tc>
        <w:tc>
          <w:tcPr>
            <w:tcW w:w="1276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-12,1</w:t>
            </w:r>
          </w:p>
        </w:tc>
      </w:tr>
      <w:tr w:rsidR="008621F9" w:rsidRPr="00805F64" w:rsidTr="00271CB4">
        <w:trPr>
          <w:cantSplit/>
          <w:trHeight w:val="20"/>
        </w:trPr>
        <w:tc>
          <w:tcPr>
            <w:tcW w:w="534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2126" w:type="dxa"/>
          </w:tcPr>
          <w:p w:rsidR="008621F9" w:rsidRPr="00805F64" w:rsidRDefault="008621F9" w:rsidP="00271CB4">
            <w:pPr>
              <w:ind w:left="-142" w:right="-108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Кредиты из</w:t>
            </w:r>
          </w:p>
          <w:p w:rsidR="008621F9" w:rsidRPr="00805F64" w:rsidRDefault="008621F9" w:rsidP="00271CB4">
            <w:pPr>
              <w:ind w:left="-142" w:right="-108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краевого бюджета</w:t>
            </w:r>
          </w:p>
        </w:tc>
        <w:tc>
          <w:tcPr>
            <w:tcW w:w="1276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17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59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  <w:tr w:rsidR="008621F9" w:rsidRPr="00805F64" w:rsidTr="00271CB4">
        <w:trPr>
          <w:cantSplit/>
          <w:trHeight w:val="20"/>
        </w:trPr>
        <w:tc>
          <w:tcPr>
            <w:tcW w:w="534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lastRenderedPageBreak/>
              <w:t>3.</w:t>
            </w:r>
          </w:p>
        </w:tc>
        <w:tc>
          <w:tcPr>
            <w:tcW w:w="2126" w:type="dxa"/>
          </w:tcPr>
          <w:p w:rsidR="008621F9" w:rsidRPr="00805F64" w:rsidRDefault="008621F9" w:rsidP="00271CB4">
            <w:pPr>
              <w:ind w:left="-142" w:right="-108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Муниципальные</w:t>
            </w:r>
          </w:p>
          <w:p w:rsidR="008621F9" w:rsidRPr="00805F64" w:rsidRDefault="008621F9" w:rsidP="00271CB4">
            <w:pPr>
              <w:ind w:left="-142" w:right="-108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гарантии</w:t>
            </w:r>
          </w:p>
        </w:tc>
        <w:tc>
          <w:tcPr>
            <w:tcW w:w="1276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417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559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0</w:t>
            </w:r>
          </w:p>
        </w:tc>
        <w:tc>
          <w:tcPr>
            <w:tcW w:w="1276" w:type="dxa"/>
          </w:tcPr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8621F9" w:rsidRPr="00805F64" w:rsidRDefault="008621F9" w:rsidP="00271CB4">
            <w:pPr>
              <w:ind w:left="-142" w:right="-108"/>
              <w:jc w:val="center"/>
              <w:rPr>
                <w:rFonts w:ascii="Times New Roman" w:hAnsi="Times New Roman" w:cs="Times New Roman"/>
                <w:sz w:val="18"/>
              </w:rPr>
            </w:pPr>
            <w:r w:rsidRPr="00805F64">
              <w:rPr>
                <w:rFonts w:ascii="Times New Roman" w:hAnsi="Times New Roman" w:cs="Times New Roman"/>
                <w:sz w:val="18"/>
              </w:rPr>
              <w:t>0</w:t>
            </w:r>
          </w:p>
        </w:tc>
      </w:tr>
    </w:tbl>
    <w:p w:rsidR="008621F9" w:rsidRPr="00271CB4" w:rsidRDefault="008621F9" w:rsidP="008621F9">
      <w:pPr>
        <w:tabs>
          <w:tab w:val="left" w:pos="9239"/>
          <w:tab w:val="left" w:pos="940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1CB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Принятые в 2020-2021 годах меры по эффективному управлению м</w:t>
      </w:r>
      <w:r w:rsidRPr="00271CB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71CB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ниципальными финансами позволили обеспечить снижение муниципального долга с 995,0 млн. рублей за 2019 год до 790,0 млн. рублей за 2021 год и сн</w:t>
      </w:r>
      <w:r w:rsidRPr="00271CB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71CB4">
        <w:rPr>
          <w:rFonts w:ascii="Times New Roman" w:eastAsia="Times New Roman" w:hAnsi="Times New Roman" w:cs="Times New Roman"/>
          <w:sz w:val="28"/>
          <w:szCs w:val="28"/>
          <w:lang w:eastAsia="ru-RU"/>
        </w:rPr>
        <w:t>зить долговую нагрузку с 65,9% за 2019 год до 42,7% за 2021 год.</w:t>
      </w:r>
    </w:p>
    <w:p w:rsidR="008621F9" w:rsidRPr="00271CB4" w:rsidRDefault="008621F9" w:rsidP="008621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1CB4">
        <w:rPr>
          <w:rFonts w:ascii="Times New Roman" w:hAnsi="Times New Roman" w:cs="Times New Roman"/>
          <w:sz w:val="28"/>
          <w:szCs w:val="28"/>
        </w:rPr>
        <w:t>В соответствии со статьёй 111 Бюджетного кодекса Российской Фед</w:t>
      </w:r>
      <w:r w:rsidRPr="00271CB4">
        <w:rPr>
          <w:rFonts w:ascii="Times New Roman" w:hAnsi="Times New Roman" w:cs="Times New Roman"/>
          <w:sz w:val="28"/>
          <w:szCs w:val="28"/>
        </w:rPr>
        <w:t>е</w:t>
      </w:r>
      <w:r w:rsidRPr="00271CB4">
        <w:rPr>
          <w:rFonts w:ascii="Times New Roman" w:hAnsi="Times New Roman" w:cs="Times New Roman"/>
          <w:sz w:val="28"/>
          <w:szCs w:val="28"/>
        </w:rPr>
        <w:t>рации расходы бюджета города на обслуживание муниципального долга не превышали 15% общего объема расходов бюджета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 xml:space="preserve"> города</w:t>
      </w:r>
      <w:r w:rsidRPr="00271CB4">
        <w:rPr>
          <w:rFonts w:ascii="Times New Roman" w:hAnsi="Times New Roman" w:cs="Times New Roman"/>
          <w:sz w:val="28"/>
          <w:szCs w:val="28"/>
        </w:rPr>
        <w:t>, за исключением объема расходов, которые осуществляются за счет субвенций, предоставля</w:t>
      </w:r>
      <w:r w:rsidRPr="00271CB4">
        <w:rPr>
          <w:rFonts w:ascii="Times New Roman" w:hAnsi="Times New Roman" w:cs="Times New Roman"/>
          <w:sz w:val="28"/>
          <w:szCs w:val="28"/>
        </w:rPr>
        <w:t>е</w:t>
      </w:r>
      <w:r w:rsidRPr="00271CB4">
        <w:rPr>
          <w:rFonts w:ascii="Times New Roman" w:hAnsi="Times New Roman" w:cs="Times New Roman"/>
          <w:sz w:val="28"/>
          <w:szCs w:val="28"/>
        </w:rPr>
        <w:t xml:space="preserve">мых из бюджетов бюджетной системы Российской Федерации. </w:t>
      </w:r>
    </w:p>
    <w:p w:rsidR="008621F9" w:rsidRPr="00271CB4" w:rsidRDefault="008621F9" w:rsidP="008621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1CB4">
        <w:rPr>
          <w:rFonts w:ascii="Times New Roman" w:hAnsi="Times New Roman" w:cs="Times New Roman"/>
          <w:sz w:val="28"/>
          <w:szCs w:val="28"/>
        </w:rPr>
        <w:t>Установилась устойчивая динамика снижения расходов на обслужив</w:t>
      </w:r>
      <w:r w:rsidRPr="00271CB4">
        <w:rPr>
          <w:rFonts w:ascii="Times New Roman" w:hAnsi="Times New Roman" w:cs="Times New Roman"/>
          <w:sz w:val="28"/>
          <w:szCs w:val="28"/>
        </w:rPr>
        <w:t>а</w:t>
      </w:r>
      <w:r w:rsidRPr="00271CB4">
        <w:rPr>
          <w:rFonts w:ascii="Times New Roman" w:hAnsi="Times New Roman" w:cs="Times New Roman"/>
          <w:sz w:val="28"/>
          <w:szCs w:val="28"/>
        </w:rPr>
        <w:t>ние муниципального долга. В 2019 году они составили 47,3 млн. рублей, в 2020 году – 36,0 млн. рублей, в 2021 году – 21,4 млн. рублей. Расходы на о</w:t>
      </w:r>
      <w:r w:rsidRPr="00271CB4">
        <w:rPr>
          <w:rFonts w:ascii="Times New Roman" w:hAnsi="Times New Roman" w:cs="Times New Roman"/>
          <w:sz w:val="28"/>
          <w:szCs w:val="28"/>
        </w:rPr>
        <w:t>б</w:t>
      </w:r>
      <w:r w:rsidRPr="00271CB4">
        <w:rPr>
          <w:rFonts w:ascii="Times New Roman" w:hAnsi="Times New Roman" w:cs="Times New Roman"/>
          <w:sz w:val="28"/>
          <w:szCs w:val="28"/>
        </w:rPr>
        <w:t>служивание муниципального долга в 2020 году по отношению к 2019 году снизились на 23,9%, а в 2021 году по отношению к 2020 году снизились на 40,6%.</w:t>
      </w:r>
    </w:p>
    <w:p w:rsidR="008621F9" w:rsidRPr="00271CB4" w:rsidRDefault="008621F9" w:rsidP="008621F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271CB4">
        <w:rPr>
          <w:rFonts w:ascii="Times New Roman" w:hAnsi="Times New Roman" w:cs="Times New Roman"/>
          <w:sz w:val="28"/>
          <w:szCs w:val="28"/>
        </w:rPr>
        <w:t xml:space="preserve">Удельный вес расходов бюджета 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>города</w:t>
      </w:r>
      <w:r w:rsidRPr="00271CB4">
        <w:rPr>
          <w:rFonts w:ascii="Times New Roman" w:hAnsi="Times New Roman" w:cs="Times New Roman"/>
          <w:sz w:val="28"/>
          <w:szCs w:val="28"/>
        </w:rPr>
        <w:t xml:space="preserve"> на обслуживание муниципал</w:t>
      </w:r>
      <w:r w:rsidRPr="00271CB4">
        <w:rPr>
          <w:rFonts w:ascii="Times New Roman" w:hAnsi="Times New Roman" w:cs="Times New Roman"/>
          <w:sz w:val="28"/>
          <w:szCs w:val="28"/>
        </w:rPr>
        <w:t>ь</w:t>
      </w:r>
      <w:r w:rsidRPr="00271CB4">
        <w:rPr>
          <w:rFonts w:ascii="Times New Roman" w:hAnsi="Times New Roman" w:cs="Times New Roman"/>
          <w:sz w:val="28"/>
          <w:szCs w:val="28"/>
        </w:rPr>
        <w:t xml:space="preserve">ного долга 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 xml:space="preserve">в 2019-2021 годах в общем </w:t>
      </w:r>
      <w:r w:rsidRPr="00271CB4">
        <w:rPr>
          <w:rFonts w:ascii="Times New Roman" w:hAnsi="Times New Roman" w:cs="Times New Roman"/>
          <w:sz w:val="28"/>
          <w:szCs w:val="28"/>
        </w:rPr>
        <w:t>объеме расходов бюджета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 xml:space="preserve"> города</w:t>
      </w:r>
      <w:r w:rsidRPr="00271CB4">
        <w:rPr>
          <w:rFonts w:ascii="Times New Roman" w:hAnsi="Times New Roman" w:cs="Times New Roman"/>
          <w:sz w:val="28"/>
          <w:szCs w:val="28"/>
        </w:rPr>
        <w:t>, за исключением объема расходов, которые осуществляются за счет субвенций, предоставляемых из бюджетов бюджетной системы Российской Федерации, отражен в таблице 4.</w:t>
      </w:r>
    </w:p>
    <w:p w:rsidR="00271CB4" w:rsidRDefault="00271CB4" w:rsidP="008621F9">
      <w:pPr>
        <w:pStyle w:val="ConsPlusNormal"/>
        <w:shd w:val="clear" w:color="auto" w:fill="FFFFFF" w:themeFill="background1"/>
        <w:ind w:firstLine="680"/>
        <w:jc w:val="right"/>
        <w:rPr>
          <w:rFonts w:ascii="Times New Roman" w:eastAsiaTheme="minorHAnsi" w:hAnsi="Times New Roman" w:cstheme="minorBidi"/>
          <w:sz w:val="24"/>
          <w:szCs w:val="24"/>
        </w:rPr>
      </w:pPr>
    </w:p>
    <w:p w:rsidR="008621F9" w:rsidRPr="00271CB4" w:rsidRDefault="008621F9" w:rsidP="008621F9">
      <w:pPr>
        <w:pStyle w:val="ConsPlusNormal"/>
        <w:shd w:val="clear" w:color="auto" w:fill="FFFFFF" w:themeFill="background1"/>
        <w:ind w:firstLine="680"/>
        <w:jc w:val="right"/>
        <w:rPr>
          <w:rFonts w:ascii="Times New Roman" w:eastAsiaTheme="minorHAnsi" w:hAnsi="Times New Roman" w:cstheme="minorBidi"/>
          <w:sz w:val="24"/>
          <w:szCs w:val="24"/>
        </w:rPr>
      </w:pPr>
      <w:r w:rsidRPr="00271CB4">
        <w:rPr>
          <w:rFonts w:ascii="Times New Roman" w:eastAsiaTheme="minorHAnsi" w:hAnsi="Times New Roman" w:cstheme="minorBidi"/>
          <w:sz w:val="24"/>
          <w:szCs w:val="24"/>
        </w:rPr>
        <w:t>Таблица 4</w:t>
      </w:r>
    </w:p>
    <w:p w:rsidR="008621F9" w:rsidRPr="00271CB4" w:rsidRDefault="008621F9" w:rsidP="008621F9">
      <w:pPr>
        <w:pStyle w:val="ConsPlusNormal"/>
        <w:shd w:val="clear" w:color="auto" w:fill="FFFFFF" w:themeFill="background1"/>
        <w:spacing w:line="240" w:lineRule="exact"/>
        <w:ind w:firstLine="680"/>
        <w:jc w:val="center"/>
        <w:rPr>
          <w:rFonts w:ascii="Times New Roman" w:hAnsi="Times New Roman"/>
          <w:sz w:val="28"/>
          <w:szCs w:val="28"/>
        </w:rPr>
      </w:pPr>
      <w:r w:rsidRPr="00271CB4">
        <w:rPr>
          <w:rFonts w:ascii="Times New Roman" w:hAnsi="Times New Roman"/>
          <w:sz w:val="28"/>
          <w:szCs w:val="28"/>
        </w:rPr>
        <w:t xml:space="preserve">Удельный вес расходов бюджета города </w:t>
      </w:r>
    </w:p>
    <w:p w:rsidR="008621F9" w:rsidRPr="00271CB4" w:rsidRDefault="008621F9" w:rsidP="008621F9">
      <w:pPr>
        <w:pStyle w:val="ConsPlusNormal"/>
        <w:shd w:val="clear" w:color="auto" w:fill="FFFFFF" w:themeFill="background1"/>
        <w:spacing w:line="240" w:lineRule="exact"/>
        <w:ind w:firstLine="680"/>
        <w:jc w:val="center"/>
        <w:rPr>
          <w:rFonts w:ascii="Times New Roman" w:hAnsi="Times New Roman"/>
          <w:sz w:val="28"/>
          <w:szCs w:val="28"/>
        </w:rPr>
      </w:pPr>
      <w:r w:rsidRPr="00271CB4">
        <w:rPr>
          <w:rFonts w:ascii="Times New Roman" w:hAnsi="Times New Roman"/>
          <w:sz w:val="28"/>
          <w:szCs w:val="28"/>
        </w:rPr>
        <w:t>на обслуживание муниципального долга в 2019-2021 годах</w:t>
      </w:r>
    </w:p>
    <w:p w:rsidR="008621F9" w:rsidRPr="00271CB4" w:rsidRDefault="008621F9" w:rsidP="008621F9">
      <w:pPr>
        <w:pStyle w:val="ConsPlusNormal"/>
        <w:shd w:val="clear" w:color="auto" w:fill="FFFFFF" w:themeFill="background1"/>
        <w:ind w:firstLine="680"/>
        <w:jc w:val="center"/>
        <w:rPr>
          <w:rFonts w:ascii="Times New Roman" w:eastAsiaTheme="minorHAnsi" w:hAnsi="Times New Roman" w:cstheme="minorBidi"/>
          <w:color w:val="FF0000"/>
          <w:sz w:val="22"/>
          <w:szCs w:val="22"/>
          <w:lang w:eastAsia="en-US"/>
        </w:rPr>
      </w:pPr>
    </w:p>
    <w:tbl>
      <w:tblPr>
        <w:tblW w:w="9369" w:type="dxa"/>
        <w:tblInd w:w="95" w:type="dxa"/>
        <w:tblLook w:val="04A0"/>
      </w:tblPr>
      <w:tblGrid>
        <w:gridCol w:w="1147"/>
        <w:gridCol w:w="1843"/>
        <w:gridCol w:w="2835"/>
        <w:gridCol w:w="3544"/>
      </w:tblGrid>
      <w:tr w:rsidR="00C7413E" w:rsidRPr="00271CB4" w:rsidTr="00C7413E">
        <w:trPr>
          <w:trHeight w:val="20"/>
        </w:trPr>
        <w:tc>
          <w:tcPr>
            <w:tcW w:w="11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13E" w:rsidRPr="00271CB4" w:rsidRDefault="00C7413E" w:rsidP="00C7413E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3E" w:rsidRPr="00271CB4" w:rsidRDefault="00C7413E" w:rsidP="00C7413E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1CB4">
              <w:rPr>
                <w:rFonts w:ascii="Times New Roman" w:hAnsi="Times New Roman"/>
                <w:sz w:val="24"/>
                <w:szCs w:val="24"/>
              </w:rPr>
              <w:t>Расходы бюджета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города</w:t>
            </w:r>
            <w:r w:rsidRPr="00271CB4">
              <w:rPr>
                <w:rFonts w:ascii="Times New Roman" w:hAnsi="Times New Roman"/>
                <w:sz w:val="24"/>
                <w:szCs w:val="24"/>
              </w:rPr>
              <w:t xml:space="preserve"> на обсл</w:t>
            </w:r>
            <w:r w:rsidRPr="00271CB4">
              <w:rPr>
                <w:rFonts w:ascii="Times New Roman" w:hAnsi="Times New Roman"/>
                <w:sz w:val="24"/>
                <w:szCs w:val="24"/>
              </w:rPr>
              <w:t>у</w:t>
            </w:r>
            <w:r w:rsidRPr="00271CB4">
              <w:rPr>
                <w:rFonts w:ascii="Times New Roman" w:hAnsi="Times New Roman"/>
                <w:sz w:val="24"/>
                <w:szCs w:val="24"/>
              </w:rPr>
              <w:t xml:space="preserve">живание 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мун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ципального долга</w:t>
            </w:r>
          </w:p>
          <w:p w:rsidR="00C7413E" w:rsidRPr="00271CB4" w:rsidRDefault="00C7413E" w:rsidP="00C7413E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3E" w:rsidRPr="00271CB4" w:rsidRDefault="00C7413E" w:rsidP="00C7413E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, за исключением объема расходов, которые осущ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ствляются за счет субве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ций, предоставляемых из бюджетов бюджетной си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темы Российской Федер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413E" w:rsidRPr="00271CB4" w:rsidRDefault="00C7413E" w:rsidP="00C7413E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/>
                <w:sz w:val="24"/>
                <w:szCs w:val="24"/>
              </w:rPr>
              <w:t>Удельный вес расходов на обсл</w:t>
            </w:r>
            <w:r w:rsidRPr="00271CB4">
              <w:rPr>
                <w:rFonts w:ascii="Times New Roman" w:hAnsi="Times New Roman"/>
                <w:sz w:val="24"/>
                <w:szCs w:val="24"/>
              </w:rPr>
              <w:t>у</w:t>
            </w:r>
            <w:r w:rsidRPr="00271CB4">
              <w:rPr>
                <w:rFonts w:ascii="Times New Roman" w:hAnsi="Times New Roman"/>
                <w:sz w:val="24"/>
                <w:szCs w:val="24"/>
              </w:rPr>
              <w:t xml:space="preserve">живание муниципального долга к общему объему </w:t>
            </w:r>
            <w:r w:rsidRPr="00271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расходов 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бюдж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, за исключением объема расходов, которые осуществляю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ся за счет субвенций, предоста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ляемых из бюджетов бюджетной системы Российской Федерации</w:t>
            </w:r>
          </w:p>
        </w:tc>
      </w:tr>
      <w:tr w:rsidR="00C7413E" w:rsidRPr="00271CB4" w:rsidTr="00C7413E">
        <w:trPr>
          <w:trHeight w:val="20"/>
        </w:trPr>
        <w:tc>
          <w:tcPr>
            <w:tcW w:w="11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413E" w:rsidRPr="00271CB4" w:rsidRDefault="00C7413E" w:rsidP="008621F9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3E" w:rsidRPr="00271CB4" w:rsidRDefault="00C7413E" w:rsidP="008621F9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( млн. руб.)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3E" w:rsidRPr="00271CB4" w:rsidRDefault="00C7413E" w:rsidP="008621F9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( млн. руб.)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3E" w:rsidRPr="00271CB4" w:rsidRDefault="00C7413E" w:rsidP="008621F9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 w:cs="Times New Roman"/>
                <w:sz w:val="24"/>
                <w:szCs w:val="24"/>
              </w:rPr>
              <w:t>( %)</w:t>
            </w:r>
          </w:p>
        </w:tc>
      </w:tr>
      <w:tr w:rsidR="008621F9" w:rsidRPr="00271CB4" w:rsidTr="00C7413E">
        <w:trPr>
          <w:trHeight w:val="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/>
                <w:sz w:val="24"/>
                <w:szCs w:val="24"/>
              </w:rPr>
              <w:t>47,3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2 901,7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/>
                <w:sz w:val="24"/>
                <w:szCs w:val="24"/>
              </w:rPr>
              <w:t>1,6</w:t>
            </w:r>
          </w:p>
        </w:tc>
      </w:tr>
      <w:tr w:rsidR="008621F9" w:rsidRPr="00271CB4" w:rsidTr="00C7413E">
        <w:trPr>
          <w:trHeight w:val="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/>
                <w:sz w:val="24"/>
                <w:szCs w:val="24"/>
              </w:rPr>
              <w:t>36,0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3 229,1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/>
                <w:sz w:val="24"/>
                <w:szCs w:val="24"/>
              </w:rPr>
              <w:t>1,1</w:t>
            </w:r>
          </w:p>
        </w:tc>
      </w:tr>
      <w:tr w:rsidR="008621F9" w:rsidRPr="00271CB4" w:rsidTr="00C7413E">
        <w:trPr>
          <w:trHeight w:val="20"/>
        </w:trPr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/>
                <w:sz w:val="24"/>
                <w:szCs w:val="24"/>
              </w:rPr>
              <w:t>21,4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71CB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2 782,7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21F9" w:rsidRPr="00271CB4" w:rsidRDefault="008621F9" w:rsidP="008621F9">
            <w:pPr>
              <w:shd w:val="clear" w:color="auto" w:fill="FFFFFF" w:themeFill="background1"/>
              <w:spacing w:after="0" w:line="240" w:lineRule="auto"/>
              <w:ind w:left="-95" w:right="-12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CB4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</w:tbl>
    <w:p w:rsidR="008621F9" w:rsidRPr="00271CB4" w:rsidRDefault="008621F9" w:rsidP="008621F9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621F9" w:rsidRPr="00271CB4" w:rsidRDefault="008621F9" w:rsidP="008621F9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B4">
        <w:rPr>
          <w:rFonts w:ascii="Times New Roman" w:hAnsi="Times New Roman" w:cs="Times New Roman"/>
          <w:sz w:val="28"/>
          <w:szCs w:val="28"/>
        </w:rPr>
        <w:t>Принятые меры по управлению муниципальными финансами позвол</w:t>
      </w:r>
      <w:r w:rsidRPr="00271CB4">
        <w:rPr>
          <w:rFonts w:ascii="Times New Roman" w:hAnsi="Times New Roman" w:cs="Times New Roman"/>
          <w:sz w:val="28"/>
          <w:szCs w:val="28"/>
        </w:rPr>
        <w:t>и</w:t>
      </w:r>
      <w:r w:rsidRPr="00271CB4">
        <w:rPr>
          <w:rFonts w:ascii="Times New Roman" w:hAnsi="Times New Roman" w:cs="Times New Roman"/>
          <w:sz w:val="28"/>
          <w:szCs w:val="28"/>
        </w:rPr>
        <w:t xml:space="preserve">ли минимизировать расходы на обслуживание муниципального долга. 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>За п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 xml:space="preserve">риод 2019-2021 годов достигнута экономия средств бюджета города в общей сумме 165,7 млн. рублей, в том числе за счёт: </w:t>
      </w:r>
    </w:p>
    <w:p w:rsidR="008621F9" w:rsidRPr="00271CB4" w:rsidRDefault="008621F9" w:rsidP="008621F9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B4">
        <w:rPr>
          <w:rFonts w:ascii="Times New Roman" w:hAnsi="Times New Roman" w:cs="Times New Roman"/>
          <w:sz w:val="28"/>
          <w:szCs w:val="28"/>
          <w:lang w:eastAsia="ru-RU"/>
        </w:rPr>
        <w:t>управления остатками средств бюджетных, автономных и казённых у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>ч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 xml:space="preserve">реждений на едином счёте </w:t>
      </w:r>
      <w:r w:rsidRPr="00271CB4">
        <w:rPr>
          <w:rFonts w:ascii="Times New Roman" w:hAnsi="Times New Roman" w:cs="Times New Roman"/>
          <w:sz w:val="28"/>
          <w:szCs w:val="28"/>
        </w:rPr>
        <w:t>бюджета</w:t>
      </w:r>
      <w:r w:rsidR="00B74A0E">
        <w:rPr>
          <w:rFonts w:ascii="Times New Roman" w:hAnsi="Times New Roman" w:cs="Times New Roman"/>
          <w:sz w:val="28"/>
          <w:szCs w:val="28"/>
          <w:lang w:eastAsia="ru-RU"/>
        </w:rPr>
        <w:t xml:space="preserve"> города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 xml:space="preserve"> - в сумме 26,7 млн. рублей;</w:t>
      </w:r>
    </w:p>
    <w:p w:rsidR="008621F9" w:rsidRPr="00271CB4" w:rsidRDefault="008621F9" w:rsidP="008621F9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B4">
        <w:rPr>
          <w:rFonts w:ascii="Times New Roman" w:hAnsi="Times New Roman" w:cs="Times New Roman"/>
          <w:sz w:val="28"/>
          <w:szCs w:val="28"/>
          <w:lang w:eastAsia="ru-RU"/>
        </w:rPr>
        <w:t xml:space="preserve">привлечения в </w:t>
      </w:r>
      <w:r w:rsidRPr="00271CB4">
        <w:rPr>
          <w:rFonts w:ascii="Times New Roman" w:hAnsi="Times New Roman" w:cs="Times New Roman"/>
          <w:sz w:val="28"/>
          <w:szCs w:val="28"/>
        </w:rPr>
        <w:t>бюджет</w:t>
      </w:r>
      <w:r w:rsidR="00B74A0E">
        <w:rPr>
          <w:rFonts w:ascii="Times New Roman" w:hAnsi="Times New Roman" w:cs="Times New Roman"/>
          <w:sz w:val="28"/>
          <w:szCs w:val="28"/>
          <w:lang w:eastAsia="ru-RU"/>
        </w:rPr>
        <w:t xml:space="preserve"> города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 xml:space="preserve"> бюджетного кредита из средств фед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>рального бюджета - в сумме 21,7 млн. рублей;</w:t>
      </w:r>
    </w:p>
    <w:p w:rsidR="008621F9" w:rsidRPr="00271CB4" w:rsidRDefault="008621F9" w:rsidP="008621F9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привлечения в </w:t>
      </w:r>
      <w:r w:rsidRPr="00271CB4">
        <w:rPr>
          <w:rFonts w:ascii="Times New Roman" w:hAnsi="Times New Roman" w:cs="Times New Roman"/>
          <w:sz w:val="28"/>
          <w:szCs w:val="28"/>
        </w:rPr>
        <w:t>бюджет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 xml:space="preserve"> города бюджетных кредитов из средств краев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>го бюджета - в сумме 10,8 млн. рублей;</w:t>
      </w:r>
    </w:p>
    <w:p w:rsidR="008621F9" w:rsidRPr="00271CB4" w:rsidRDefault="008621F9" w:rsidP="008621F9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B4">
        <w:rPr>
          <w:rFonts w:ascii="Times New Roman" w:hAnsi="Times New Roman" w:cs="Times New Roman"/>
          <w:sz w:val="28"/>
          <w:szCs w:val="28"/>
          <w:lang w:eastAsia="ru-RU"/>
        </w:rPr>
        <w:t>перекредитования ранее заключённых контрактов на меньшую пр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>центную ставку по кредитам - в сумме 33,4 млн. рублей;</w:t>
      </w:r>
    </w:p>
    <w:p w:rsidR="008621F9" w:rsidRPr="00271CB4" w:rsidRDefault="008621F9" w:rsidP="008621F9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1CB4">
        <w:rPr>
          <w:rFonts w:ascii="Times New Roman" w:hAnsi="Times New Roman" w:cs="Times New Roman"/>
          <w:sz w:val="28"/>
          <w:szCs w:val="28"/>
          <w:lang w:eastAsia="ru-RU"/>
        </w:rPr>
        <w:t>снижения объёма привлечения кредитных ресурсов по сравнению с плановыми показателями - в сумме 73,1 млн. рублей.</w:t>
      </w:r>
    </w:p>
    <w:p w:rsidR="008621F9" w:rsidRPr="00271CB4" w:rsidRDefault="008621F9" w:rsidP="008621F9">
      <w:pPr>
        <w:pStyle w:val="a7"/>
        <w:shd w:val="clear" w:color="auto" w:fill="FFFFFF" w:themeFill="background1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1CB4">
        <w:rPr>
          <w:rFonts w:ascii="Times New Roman" w:hAnsi="Times New Roman" w:cs="Times New Roman"/>
          <w:sz w:val="28"/>
          <w:szCs w:val="28"/>
        </w:rPr>
        <w:t>Принятые меры по минимизации расходов на обслуживание муниц</w:t>
      </w:r>
      <w:r w:rsidRPr="00271CB4">
        <w:rPr>
          <w:rFonts w:ascii="Times New Roman" w:hAnsi="Times New Roman" w:cs="Times New Roman"/>
          <w:sz w:val="28"/>
          <w:szCs w:val="28"/>
        </w:rPr>
        <w:t>и</w:t>
      </w:r>
      <w:r w:rsidRPr="00271CB4">
        <w:rPr>
          <w:rFonts w:ascii="Times New Roman" w:hAnsi="Times New Roman" w:cs="Times New Roman"/>
          <w:sz w:val="28"/>
          <w:szCs w:val="28"/>
        </w:rPr>
        <w:t>пального долга позволили перенаправить средства на другие социально зн</w:t>
      </w:r>
      <w:r w:rsidRPr="00271CB4">
        <w:rPr>
          <w:rFonts w:ascii="Times New Roman" w:hAnsi="Times New Roman" w:cs="Times New Roman"/>
          <w:sz w:val="28"/>
          <w:szCs w:val="28"/>
        </w:rPr>
        <w:t>а</w:t>
      </w:r>
      <w:r w:rsidRPr="00271CB4">
        <w:rPr>
          <w:rFonts w:ascii="Times New Roman" w:hAnsi="Times New Roman" w:cs="Times New Roman"/>
          <w:sz w:val="28"/>
          <w:szCs w:val="28"/>
        </w:rPr>
        <w:t>чимые расходы бюджета</w:t>
      </w:r>
      <w:r w:rsidRPr="00271CB4">
        <w:rPr>
          <w:rFonts w:ascii="Times New Roman" w:hAnsi="Times New Roman" w:cs="Times New Roman"/>
          <w:sz w:val="28"/>
          <w:szCs w:val="28"/>
          <w:lang w:eastAsia="ru-RU"/>
        </w:rPr>
        <w:t xml:space="preserve"> города</w:t>
      </w:r>
      <w:r w:rsidRPr="00271CB4">
        <w:rPr>
          <w:rFonts w:ascii="Times New Roman" w:hAnsi="Times New Roman" w:cs="Times New Roman"/>
          <w:sz w:val="28"/>
          <w:szCs w:val="28"/>
        </w:rPr>
        <w:t>.</w:t>
      </w:r>
    </w:p>
    <w:p w:rsidR="008621F9" w:rsidRPr="00002086" w:rsidRDefault="008621F9" w:rsidP="008621F9">
      <w:pPr>
        <w:pStyle w:val="ConsPlusNormal"/>
        <w:shd w:val="clear" w:color="auto" w:fill="FFFFFF" w:themeFill="background1"/>
        <w:ind w:firstLine="680"/>
        <w:jc w:val="both"/>
        <w:rPr>
          <w:rFonts w:ascii="Times New Roman" w:eastAsia="Times New Roman" w:hAnsi="Times New Roman"/>
          <w:spacing w:val="-1"/>
          <w:sz w:val="28"/>
          <w:szCs w:val="28"/>
        </w:rPr>
      </w:pPr>
      <w:r w:rsidRPr="00271CB4">
        <w:rPr>
          <w:rFonts w:ascii="Times New Roman" w:eastAsia="Times New Roman" w:hAnsi="Times New Roman"/>
          <w:spacing w:val="-1"/>
          <w:sz w:val="28"/>
          <w:szCs w:val="28"/>
        </w:rPr>
        <w:t>Таким образом, управление муниципальными финансами строится на принципах жёсткого контролирования объёма муниципального долга и ра</w:t>
      </w:r>
      <w:r w:rsidRPr="00271CB4">
        <w:rPr>
          <w:rFonts w:ascii="Times New Roman" w:eastAsia="Times New Roman" w:hAnsi="Times New Roman"/>
          <w:spacing w:val="-1"/>
          <w:sz w:val="28"/>
          <w:szCs w:val="28"/>
        </w:rPr>
        <w:t>с</w:t>
      </w:r>
      <w:r w:rsidRPr="00271CB4">
        <w:rPr>
          <w:rFonts w:ascii="Times New Roman" w:eastAsia="Times New Roman" w:hAnsi="Times New Roman"/>
          <w:spacing w:val="-1"/>
          <w:sz w:val="28"/>
          <w:szCs w:val="28"/>
        </w:rPr>
        <w:t>ходов на его обслуживание.</w:t>
      </w:r>
    </w:p>
    <w:p w:rsidR="008621F9" w:rsidRPr="008F2742" w:rsidRDefault="008621F9" w:rsidP="008621F9">
      <w:pPr>
        <w:shd w:val="clear" w:color="auto" w:fill="FFFFFF"/>
        <w:spacing w:after="0" w:line="240" w:lineRule="auto"/>
        <w:ind w:left="14" w:right="5" w:hanging="14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p w:rsidR="00B74A0E" w:rsidRDefault="00EC5CDE" w:rsidP="00EC5CDE">
      <w:pPr>
        <w:shd w:val="clear" w:color="auto" w:fill="FFFFFF"/>
        <w:spacing w:after="0" w:line="240" w:lineRule="exact"/>
        <w:ind w:right="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70C44">
        <w:rPr>
          <w:rFonts w:ascii="Times New Roman" w:hAnsi="Times New Roman"/>
          <w:sz w:val="28"/>
          <w:szCs w:val="28"/>
          <w:lang w:val="en-US"/>
        </w:rPr>
        <w:t>III</w:t>
      </w:r>
      <w:r w:rsidRPr="00270C44">
        <w:rPr>
          <w:rFonts w:ascii="Times New Roman" w:hAnsi="Times New Roman"/>
          <w:sz w:val="28"/>
          <w:szCs w:val="28"/>
        </w:rPr>
        <w:t>.</w:t>
      </w:r>
      <w:r w:rsidRPr="00270C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Прогноз основн</w:t>
      </w:r>
      <w:r w:rsidR="00B74A0E">
        <w:rPr>
          <w:rFonts w:ascii="Times New Roman" w:eastAsia="Times New Roman" w:hAnsi="Times New Roman" w:cs="Times New Roman"/>
          <w:spacing w:val="-1"/>
          <w:sz w:val="28"/>
          <w:szCs w:val="28"/>
        </w:rPr>
        <w:t>ых характеристик бюджета города</w:t>
      </w:r>
    </w:p>
    <w:p w:rsidR="00EC5CDE" w:rsidRPr="00270C44" w:rsidRDefault="00EC5CDE" w:rsidP="00EC5CDE">
      <w:pPr>
        <w:shd w:val="clear" w:color="auto" w:fill="FFFFFF"/>
        <w:spacing w:after="0" w:line="240" w:lineRule="exact"/>
        <w:ind w:right="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70C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на долгосрочный период</w:t>
      </w:r>
    </w:p>
    <w:p w:rsidR="00B74A0E" w:rsidRDefault="00B74A0E" w:rsidP="00EC5CDE">
      <w:pPr>
        <w:shd w:val="clear" w:color="auto" w:fill="FFFFFF"/>
        <w:spacing w:after="0" w:line="240" w:lineRule="auto"/>
        <w:ind w:left="14" w:right="5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C5CDE" w:rsidRPr="00270C44" w:rsidRDefault="00EC5CDE" w:rsidP="00EC5CDE">
      <w:pPr>
        <w:shd w:val="clear" w:color="auto" w:fill="FFFFFF"/>
        <w:spacing w:after="0" w:line="240" w:lineRule="auto"/>
        <w:ind w:left="14" w:right="5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70C44">
        <w:rPr>
          <w:rFonts w:ascii="Times New Roman" w:eastAsia="Times New Roman" w:hAnsi="Times New Roman" w:cs="Times New Roman"/>
          <w:spacing w:val="-1"/>
          <w:sz w:val="28"/>
          <w:szCs w:val="28"/>
        </w:rPr>
        <w:t>Прогноз основных характеристик бюджета города на период до 202</w:t>
      </w:r>
      <w:r w:rsidR="00270C44" w:rsidRPr="00270C44">
        <w:rPr>
          <w:rFonts w:ascii="Times New Roman" w:eastAsia="Times New Roman" w:hAnsi="Times New Roman" w:cs="Times New Roman"/>
          <w:spacing w:val="-1"/>
          <w:sz w:val="28"/>
          <w:szCs w:val="28"/>
        </w:rPr>
        <w:t>8</w:t>
      </w:r>
      <w:r w:rsidRPr="00270C4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года представлен в приложении 1 к настоящему Бюджетному прогнозу.</w:t>
      </w:r>
    </w:p>
    <w:p w:rsidR="00EC5CDE" w:rsidRPr="008F2742" w:rsidRDefault="00EC5CDE" w:rsidP="00EC5CDE">
      <w:pPr>
        <w:shd w:val="clear" w:color="auto" w:fill="FFFFFF"/>
        <w:spacing w:after="0" w:line="240" w:lineRule="auto"/>
        <w:ind w:left="14" w:right="5" w:firstLine="680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p w:rsidR="00EC5CDE" w:rsidRDefault="00EC5CDE" w:rsidP="00B74A0E">
      <w:pPr>
        <w:shd w:val="clear" w:color="auto" w:fill="FFFFFF"/>
        <w:spacing w:after="0" w:line="240" w:lineRule="exact"/>
        <w:ind w:right="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70C44">
        <w:rPr>
          <w:rFonts w:ascii="Times New Roman" w:hAnsi="Times New Roman"/>
          <w:sz w:val="28"/>
          <w:szCs w:val="28"/>
          <w:lang w:val="en-US"/>
        </w:rPr>
        <w:t>IV</w:t>
      </w:r>
      <w:r w:rsidRPr="00270C44">
        <w:rPr>
          <w:rFonts w:ascii="Times New Roman" w:hAnsi="Times New Roman"/>
          <w:sz w:val="28"/>
          <w:szCs w:val="28"/>
        </w:rPr>
        <w:t xml:space="preserve">. </w:t>
      </w:r>
      <w:r w:rsidRPr="00270C44">
        <w:rPr>
          <w:rFonts w:ascii="Times New Roman" w:eastAsia="Times New Roman" w:hAnsi="Times New Roman" w:cs="Times New Roman"/>
          <w:spacing w:val="-1"/>
          <w:sz w:val="28"/>
          <w:szCs w:val="28"/>
        </w:rPr>
        <w:t>Показатели финансового обеспечения муниципальных  программ города-курорта Пятигорска на период их действия за счет средств бюджета города</w:t>
      </w:r>
    </w:p>
    <w:p w:rsidR="00B74A0E" w:rsidRPr="00270C44" w:rsidRDefault="00B74A0E" w:rsidP="00B74A0E">
      <w:pPr>
        <w:shd w:val="clear" w:color="auto" w:fill="FFFFFF"/>
        <w:spacing w:after="0" w:line="240" w:lineRule="exact"/>
        <w:ind w:right="6"/>
        <w:jc w:val="center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C5CDE" w:rsidRPr="00270C44" w:rsidRDefault="00EC5CDE" w:rsidP="00EC5CDE">
      <w:pPr>
        <w:shd w:val="clear" w:color="auto" w:fill="FFFFFF"/>
        <w:spacing w:after="0" w:line="240" w:lineRule="auto"/>
        <w:ind w:left="14" w:right="5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270C44">
        <w:rPr>
          <w:rFonts w:ascii="Times New Roman" w:eastAsia="Times New Roman" w:hAnsi="Times New Roman" w:cs="Times New Roman"/>
          <w:spacing w:val="-1"/>
          <w:sz w:val="28"/>
          <w:szCs w:val="28"/>
        </w:rPr>
        <w:t>Показатели финансового обеспечения муниципальных программ гор</w:t>
      </w:r>
      <w:r w:rsidRPr="00270C44"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 w:rsidRPr="00270C44">
        <w:rPr>
          <w:rFonts w:ascii="Times New Roman" w:eastAsia="Times New Roman" w:hAnsi="Times New Roman" w:cs="Times New Roman"/>
          <w:spacing w:val="-1"/>
          <w:sz w:val="28"/>
          <w:szCs w:val="28"/>
        </w:rPr>
        <w:t>да-курорта Пятигорска на период их действия за счет средств бюджета города представлены в приложении 2 к настоящему Бюджетному прогнозу.</w:t>
      </w:r>
    </w:p>
    <w:p w:rsidR="00EC5CDE" w:rsidRPr="00270C44" w:rsidRDefault="00EC5CDE" w:rsidP="00EC5CDE">
      <w:pPr>
        <w:shd w:val="clear" w:color="auto" w:fill="FFFFFF"/>
        <w:spacing w:after="0" w:line="240" w:lineRule="auto"/>
        <w:ind w:left="14" w:right="5"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C5CDE" w:rsidRPr="00270C44" w:rsidRDefault="00EC5CDE" w:rsidP="00EC5CDE">
      <w:pPr>
        <w:shd w:val="clear" w:color="auto" w:fill="FFFFFF"/>
        <w:spacing w:after="0" w:line="240" w:lineRule="exact"/>
        <w:ind w:right="17"/>
        <w:jc w:val="center"/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</w:pPr>
      <w:r w:rsidRPr="00270C44">
        <w:rPr>
          <w:rFonts w:ascii="Times New Roman" w:hAnsi="Times New Roman"/>
          <w:color w:val="000000" w:themeColor="text1"/>
          <w:sz w:val="28"/>
          <w:szCs w:val="28"/>
          <w:lang w:val="en-US"/>
        </w:rPr>
        <w:t>V</w:t>
      </w:r>
      <w:r w:rsidRPr="00270C44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270C44">
        <w:rPr>
          <w:rFonts w:ascii="Times New Roman" w:eastAsia="Times New Roman" w:hAnsi="Times New Roman" w:cs="Times New Roman"/>
          <w:color w:val="000000" w:themeColor="text1"/>
          <w:spacing w:val="-1"/>
          <w:sz w:val="28"/>
          <w:szCs w:val="28"/>
        </w:rPr>
        <w:t>Цели, задачи реализации бюджетной политики города-курорта Пятигорска, налоговой политики города-курорта Пятигорска и долговой политики города-курорта Пятигорска на долгосрочный период</w:t>
      </w:r>
    </w:p>
    <w:p w:rsidR="00EC5CDE" w:rsidRPr="00C32996" w:rsidRDefault="00EC5CDE" w:rsidP="00EC5C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color w:val="FF0000"/>
          <w:spacing w:val="-1"/>
          <w:sz w:val="28"/>
          <w:szCs w:val="28"/>
        </w:rPr>
      </w:pPr>
    </w:p>
    <w:p w:rsidR="00EC5CDE" w:rsidRPr="004A1CE4" w:rsidRDefault="00EC5CDE" w:rsidP="00EC5CDE">
      <w:pPr>
        <w:spacing w:after="0" w:line="240" w:lineRule="auto"/>
        <w:ind w:firstLine="680"/>
        <w:jc w:val="both"/>
        <w:rPr>
          <w:rFonts w:ascii="Times New Roman" w:eastAsia="Times New Roman" w:hAnsi="Times New Roman" w:cs="Times New Roman"/>
          <w:spacing w:val="-1"/>
          <w:sz w:val="28"/>
          <w:szCs w:val="28"/>
        </w:rPr>
      </w:pPr>
      <w:r w:rsidRPr="00E65619">
        <w:rPr>
          <w:rFonts w:ascii="Times New Roman" w:eastAsia="Times New Roman" w:hAnsi="Times New Roman" w:cs="Times New Roman"/>
          <w:spacing w:val="-1"/>
          <w:sz w:val="28"/>
          <w:szCs w:val="28"/>
        </w:rPr>
        <w:t>Целью бюджетной политики города-курорта Пятигорска (далее - бю</w:t>
      </w:r>
      <w:r w:rsidRPr="00E65619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E65619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жетная политика) является </w:t>
      </w:r>
      <w:r w:rsidR="00C32996" w:rsidRPr="00E65619">
        <w:rPr>
          <w:rFonts w:ascii="Times New Roman" w:hAnsi="Times New Roman" w:cs="Times New Roman"/>
          <w:sz w:val="28"/>
          <w:szCs w:val="28"/>
        </w:rPr>
        <w:t>обеспечение финансовой стабильности, выполн</w:t>
      </w:r>
      <w:r w:rsidR="00C32996" w:rsidRPr="00E65619">
        <w:rPr>
          <w:rFonts w:ascii="Times New Roman" w:hAnsi="Times New Roman" w:cs="Times New Roman"/>
          <w:sz w:val="28"/>
          <w:szCs w:val="28"/>
        </w:rPr>
        <w:t>е</w:t>
      </w:r>
      <w:r w:rsidR="00C32996" w:rsidRPr="00E65619">
        <w:rPr>
          <w:rFonts w:ascii="Times New Roman" w:hAnsi="Times New Roman" w:cs="Times New Roman"/>
          <w:sz w:val="28"/>
          <w:szCs w:val="28"/>
        </w:rPr>
        <w:t xml:space="preserve">ние всех взятых </w:t>
      </w:r>
      <w:r w:rsidR="00C32996" w:rsidRPr="004A1CE4">
        <w:rPr>
          <w:rFonts w:ascii="Times New Roman" w:hAnsi="Times New Roman" w:cs="Times New Roman"/>
          <w:sz w:val="28"/>
          <w:szCs w:val="28"/>
        </w:rPr>
        <w:t>обязательств в экономике и социальной сфере, что будет способствовать улучшению качества жизни и благосостояния населения г</w:t>
      </w:r>
      <w:r w:rsidR="00C32996" w:rsidRPr="004A1CE4">
        <w:rPr>
          <w:rFonts w:ascii="Times New Roman" w:hAnsi="Times New Roman" w:cs="Times New Roman"/>
          <w:sz w:val="28"/>
          <w:szCs w:val="28"/>
        </w:rPr>
        <w:t>о</w:t>
      </w:r>
      <w:r w:rsidR="00C32996" w:rsidRPr="004A1CE4">
        <w:rPr>
          <w:rFonts w:ascii="Times New Roman" w:hAnsi="Times New Roman" w:cs="Times New Roman"/>
          <w:sz w:val="28"/>
          <w:szCs w:val="28"/>
        </w:rPr>
        <w:t>рода.</w:t>
      </w:r>
    </w:p>
    <w:p w:rsidR="00C32996" w:rsidRPr="004A1CE4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1CE4">
        <w:rPr>
          <w:rFonts w:ascii="Times New Roman" w:hAnsi="Times New Roman"/>
          <w:sz w:val="28"/>
          <w:szCs w:val="28"/>
        </w:rPr>
        <w:t>Основными направлениями бюджетной политики города-курорта П</w:t>
      </w:r>
      <w:r w:rsidRPr="004A1CE4">
        <w:rPr>
          <w:rFonts w:ascii="Times New Roman" w:hAnsi="Times New Roman"/>
          <w:sz w:val="28"/>
          <w:szCs w:val="28"/>
        </w:rPr>
        <w:t>я</w:t>
      </w:r>
      <w:r w:rsidRPr="004A1CE4">
        <w:rPr>
          <w:rFonts w:ascii="Times New Roman" w:hAnsi="Times New Roman"/>
          <w:sz w:val="28"/>
          <w:szCs w:val="28"/>
        </w:rPr>
        <w:t xml:space="preserve">тигорска </w:t>
      </w:r>
      <w:r w:rsidR="00D2368C" w:rsidRPr="004A1CE4">
        <w:rPr>
          <w:rFonts w:ascii="Times New Roman" w:hAnsi="Times New Roman"/>
          <w:sz w:val="28"/>
          <w:szCs w:val="28"/>
        </w:rPr>
        <w:t xml:space="preserve">на период до 2028 года </w:t>
      </w:r>
      <w:r w:rsidRPr="004A1CE4">
        <w:rPr>
          <w:rFonts w:ascii="Times New Roman" w:hAnsi="Times New Roman"/>
          <w:sz w:val="28"/>
          <w:szCs w:val="28"/>
        </w:rPr>
        <w:t>являются:</w:t>
      </w:r>
    </w:p>
    <w:p w:rsidR="00C32996" w:rsidRPr="004A1CE4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1CE4">
        <w:rPr>
          <w:rFonts w:ascii="Times New Roman" w:hAnsi="Times New Roman"/>
          <w:sz w:val="28"/>
          <w:szCs w:val="28"/>
        </w:rPr>
        <w:t>1. Достижение показателей национальных целей и задач развития п</w:t>
      </w:r>
      <w:r w:rsidRPr="004A1CE4">
        <w:rPr>
          <w:rFonts w:ascii="Times New Roman" w:hAnsi="Times New Roman"/>
          <w:sz w:val="28"/>
          <w:szCs w:val="28"/>
        </w:rPr>
        <w:t>о</w:t>
      </w:r>
      <w:r w:rsidRPr="004A1CE4">
        <w:rPr>
          <w:rFonts w:ascii="Times New Roman" w:hAnsi="Times New Roman"/>
          <w:sz w:val="28"/>
          <w:szCs w:val="28"/>
        </w:rPr>
        <w:t>средством реализации муниципальных программ города-курорта Пятигорска</w:t>
      </w:r>
      <w:r w:rsidR="00E179AC" w:rsidRPr="004A1CE4">
        <w:rPr>
          <w:rFonts w:ascii="Times New Roman" w:hAnsi="Times New Roman"/>
          <w:sz w:val="28"/>
          <w:szCs w:val="28"/>
        </w:rPr>
        <w:t xml:space="preserve"> на период их действия</w:t>
      </w:r>
      <w:r w:rsidRPr="004A1CE4">
        <w:rPr>
          <w:rFonts w:ascii="Times New Roman" w:hAnsi="Times New Roman"/>
          <w:sz w:val="28"/>
          <w:szCs w:val="28"/>
        </w:rPr>
        <w:t>, включающих в себя региональные составляющие н</w:t>
      </w:r>
      <w:r w:rsidRPr="004A1CE4">
        <w:rPr>
          <w:rFonts w:ascii="Times New Roman" w:hAnsi="Times New Roman"/>
          <w:sz w:val="28"/>
          <w:szCs w:val="28"/>
        </w:rPr>
        <w:t>а</w:t>
      </w:r>
      <w:r w:rsidRPr="004A1CE4">
        <w:rPr>
          <w:rFonts w:ascii="Times New Roman" w:hAnsi="Times New Roman"/>
          <w:sz w:val="28"/>
          <w:szCs w:val="28"/>
        </w:rPr>
        <w:t>циональных проектов.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A1CE4">
        <w:rPr>
          <w:rFonts w:ascii="Times New Roman" w:hAnsi="Times New Roman"/>
          <w:sz w:val="28"/>
          <w:szCs w:val="28"/>
        </w:rPr>
        <w:t>Муниципальные программы города-курорта Пятигорска по-прежнему являются основным инструментом</w:t>
      </w:r>
      <w:r w:rsidRPr="00C32996">
        <w:rPr>
          <w:rFonts w:ascii="Times New Roman" w:hAnsi="Times New Roman"/>
          <w:sz w:val="28"/>
          <w:szCs w:val="28"/>
        </w:rPr>
        <w:t xml:space="preserve"> достижения целей бюджетной политики города-курорта Пятигорска.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При реализации интегрированных в структуру муниципальных пр</w:t>
      </w:r>
      <w:r w:rsidRPr="00C32996">
        <w:rPr>
          <w:rFonts w:ascii="Times New Roman" w:hAnsi="Times New Roman"/>
          <w:sz w:val="28"/>
          <w:szCs w:val="28"/>
        </w:rPr>
        <w:t>о</w:t>
      </w:r>
      <w:r w:rsidRPr="00C32996">
        <w:rPr>
          <w:rFonts w:ascii="Times New Roman" w:hAnsi="Times New Roman"/>
          <w:sz w:val="28"/>
          <w:szCs w:val="28"/>
        </w:rPr>
        <w:t xml:space="preserve">грамм города-курорта Пятигорска региональных проектов, реализуемых в рамках национальных проектов, особое внимание будет сосредоточено на </w:t>
      </w:r>
      <w:r w:rsidRPr="00C32996">
        <w:rPr>
          <w:rFonts w:ascii="Times New Roman" w:hAnsi="Times New Roman"/>
          <w:sz w:val="28"/>
          <w:szCs w:val="28"/>
        </w:rPr>
        <w:lastRenderedPageBreak/>
        <w:t>повышении качества реализации региональных проектов, обеспечении на</w:t>
      </w:r>
      <w:r w:rsidRPr="00C32996">
        <w:rPr>
          <w:rFonts w:ascii="Times New Roman" w:hAnsi="Times New Roman"/>
          <w:sz w:val="28"/>
          <w:szCs w:val="28"/>
        </w:rPr>
        <w:t>д</w:t>
      </w:r>
      <w:r w:rsidRPr="00C32996">
        <w:rPr>
          <w:rFonts w:ascii="Times New Roman" w:hAnsi="Times New Roman"/>
          <w:sz w:val="28"/>
          <w:szCs w:val="28"/>
        </w:rPr>
        <w:t>лежащего контроля за своевременностью и полнотой достижения заявленных результатов, а также на ритмичности исполнения расходов бюджета города, направленных на их реализацию.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Для достижения национальных целей в социальной сфере бюджетные ресурсы будут в первоочередном порядке направлены на финансовое обесп</w:t>
      </w:r>
      <w:r w:rsidRPr="00C32996">
        <w:rPr>
          <w:rFonts w:ascii="Times New Roman" w:hAnsi="Times New Roman"/>
          <w:sz w:val="28"/>
          <w:szCs w:val="28"/>
        </w:rPr>
        <w:t>е</w:t>
      </w:r>
      <w:r w:rsidRPr="00C32996">
        <w:rPr>
          <w:rFonts w:ascii="Times New Roman" w:hAnsi="Times New Roman"/>
          <w:sz w:val="28"/>
          <w:szCs w:val="28"/>
        </w:rPr>
        <w:t>чение следующих направлений расходов: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обеспечение доступности и получения качественного образования в у</w:t>
      </w:r>
      <w:r w:rsidRPr="00C32996">
        <w:rPr>
          <w:rFonts w:ascii="Times New Roman" w:hAnsi="Times New Roman"/>
          <w:sz w:val="28"/>
          <w:szCs w:val="28"/>
        </w:rPr>
        <w:t>с</w:t>
      </w:r>
      <w:r w:rsidRPr="00C32996">
        <w:rPr>
          <w:rFonts w:ascii="Times New Roman" w:hAnsi="Times New Roman"/>
          <w:sz w:val="28"/>
          <w:szCs w:val="28"/>
        </w:rPr>
        <w:t>ловиях, отвечающих современным требованиям;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развитие дополнительного образования детей, включая внедрение си</w:t>
      </w:r>
      <w:r w:rsidRPr="00C32996">
        <w:rPr>
          <w:rFonts w:ascii="Times New Roman" w:hAnsi="Times New Roman"/>
          <w:sz w:val="28"/>
          <w:szCs w:val="28"/>
        </w:rPr>
        <w:t>с</w:t>
      </w:r>
      <w:r w:rsidRPr="00C32996">
        <w:rPr>
          <w:rFonts w:ascii="Times New Roman" w:hAnsi="Times New Roman"/>
          <w:sz w:val="28"/>
          <w:szCs w:val="28"/>
        </w:rPr>
        <w:t>темы персонифицированного учета детей путем предоставления сертификата дополнительного образования детей;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развитие системы выявления, поддержки и развития способностей и талантов детей, в том числе детей, проявивших выдающиеся способности;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укрепление материально-технической базы образовательных организ</w:t>
      </w:r>
      <w:r w:rsidRPr="00C32996">
        <w:rPr>
          <w:rFonts w:ascii="Times New Roman" w:hAnsi="Times New Roman"/>
          <w:sz w:val="28"/>
          <w:szCs w:val="28"/>
        </w:rPr>
        <w:t>а</w:t>
      </w:r>
      <w:r w:rsidRPr="00C32996">
        <w:rPr>
          <w:rFonts w:ascii="Times New Roman" w:hAnsi="Times New Roman"/>
          <w:sz w:val="28"/>
          <w:szCs w:val="28"/>
        </w:rPr>
        <w:t>ций города-курорта Пятигорска, реализующих основные образовательные программы общего образования, в том числе проведение капитального р</w:t>
      </w:r>
      <w:r w:rsidRPr="00C32996">
        <w:rPr>
          <w:rFonts w:ascii="Times New Roman" w:hAnsi="Times New Roman"/>
          <w:sz w:val="28"/>
          <w:szCs w:val="28"/>
        </w:rPr>
        <w:t>е</w:t>
      </w:r>
      <w:r w:rsidRPr="00C32996">
        <w:rPr>
          <w:rFonts w:ascii="Times New Roman" w:hAnsi="Times New Roman"/>
          <w:sz w:val="28"/>
          <w:szCs w:val="28"/>
        </w:rPr>
        <w:t>монта их зданий, модернизации инфраструктуры, в целях повышения качес</w:t>
      </w:r>
      <w:r w:rsidRPr="00C32996">
        <w:rPr>
          <w:rFonts w:ascii="Times New Roman" w:hAnsi="Times New Roman"/>
          <w:sz w:val="28"/>
          <w:szCs w:val="28"/>
        </w:rPr>
        <w:t>т</w:t>
      </w:r>
      <w:r w:rsidRPr="00C32996">
        <w:rPr>
          <w:rFonts w:ascii="Times New Roman" w:hAnsi="Times New Roman"/>
          <w:sz w:val="28"/>
          <w:szCs w:val="28"/>
        </w:rPr>
        <w:t>ва реализации образовательных услуг;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проведение антитеррористических мероприятий в образовательных о</w:t>
      </w:r>
      <w:r w:rsidRPr="00C32996">
        <w:rPr>
          <w:rFonts w:ascii="Times New Roman" w:hAnsi="Times New Roman"/>
          <w:sz w:val="28"/>
          <w:szCs w:val="28"/>
        </w:rPr>
        <w:t>р</w:t>
      </w:r>
      <w:r w:rsidRPr="00C32996">
        <w:rPr>
          <w:rFonts w:ascii="Times New Roman" w:hAnsi="Times New Roman"/>
          <w:sz w:val="28"/>
          <w:szCs w:val="28"/>
        </w:rPr>
        <w:t>ганизациях города-курорта Пятигорска;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обеспечение деятельности культурно-досуговых организаций;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поддержка творческой деятельности;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приоритетное финансовое обеспечение расходов, связанных с обесп</w:t>
      </w:r>
      <w:r w:rsidRPr="00C32996">
        <w:rPr>
          <w:rFonts w:ascii="Times New Roman" w:hAnsi="Times New Roman"/>
          <w:sz w:val="28"/>
          <w:szCs w:val="28"/>
        </w:rPr>
        <w:t>е</w:t>
      </w:r>
      <w:r w:rsidRPr="00C32996">
        <w:rPr>
          <w:rFonts w:ascii="Times New Roman" w:hAnsi="Times New Roman"/>
          <w:sz w:val="28"/>
          <w:szCs w:val="28"/>
        </w:rPr>
        <w:t>чением социальных выплат населению города Пятигорска;</w:t>
      </w:r>
    </w:p>
    <w:p w:rsidR="00C32996" w:rsidRPr="00C32996" w:rsidRDefault="00C32996" w:rsidP="00C329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96">
        <w:rPr>
          <w:rFonts w:ascii="Times New Roman" w:hAnsi="Times New Roman" w:cs="Times New Roman"/>
          <w:sz w:val="28"/>
          <w:szCs w:val="28"/>
        </w:rPr>
        <w:t>создание условий для обеспечения доступным и комфортным жильем м</w:t>
      </w:r>
      <w:r w:rsidR="00D440B9">
        <w:rPr>
          <w:rFonts w:ascii="Times New Roman" w:hAnsi="Times New Roman" w:cs="Times New Roman"/>
          <w:sz w:val="28"/>
          <w:szCs w:val="28"/>
        </w:rPr>
        <w:t>олодых семей в городе Пятигорске</w:t>
      </w:r>
      <w:r w:rsidRPr="00C32996">
        <w:rPr>
          <w:rFonts w:ascii="Times New Roman" w:hAnsi="Times New Roman" w:cs="Times New Roman"/>
          <w:sz w:val="28"/>
          <w:szCs w:val="28"/>
        </w:rPr>
        <w:t>;</w:t>
      </w:r>
    </w:p>
    <w:p w:rsidR="00C32996" w:rsidRPr="00C32996" w:rsidRDefault="00C32996" w:rsidP="00C329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96">
        <w:rPr>
          <w:rFonts w:ascii="Times New Roman" w:hAnsi="Times New Roman" w:cs="Times New Roman"/>
          <w:sz w:val="28"/>
          <w:szCs w:val="28"/>
        </w:rPr>
        <w:t>реализация мероприятий, направленных на увеличение доли граждан, ведущих здоровый образ жизни, а также увеличение доли граждан, систем</w:t>
      </w:r>
      <w:r w:rsidRPr="00C32996">
        <w:rPr>
          <w:rFonts w:ascii="Times New Roman" w:hAnsi="Times New Roman" w:cs="Times New Roman"/>
          <w:sz w:val="28"/>
          <w:szCs w:val="28"/>
        </w:rPr>
        <w:t>а</w:t>
      </w:r>
      <w:r w:rsidRPr="00C32996">
        <w:rPr>
          <w:rFonts w:ascii="Times New Roman" w:hAnsi="Times New Roman" w:cs="Times New Roman"/>
          <w:sz w:val="28"/>
          <w:szCs w:val="28"/>
        </w:rPr>
        <w:t>тически занимающихся физической культурой и спортом;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проведение городских и участие в региональных, межмуниципальных физкультурных, физкультурно-оздоровительных и спортивных мероприят</w:t>
      </w:r>
      <w:r w:rsidRPr="00C32996">
        <w:rPr>
          <w:rFonts w:ascii="Times New Roman" w:hAnsi="Times New Roman"/>
          <w:sz w:val="28"/>
          <w:szCs w:val="28"/>
        </w:rPr>
        <w:t>и</w:t>
      </w:r>
      <w:r w:rsidRPr="00C32996">
        <w:rPr>
          <w:rFonts w:ascii="Times New Roman" w:hAnsi="Times New Roman"/>
          <w:sz w:val="28"/>
          <w:szCs w:val="28"/>
        </w:rPr>
        <w:t>ях.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 xml:space="preserve">Общий объем средств, направляемых на решение социальных задач, составляет </w:t>
      </w:r>
      <w:r w:rsidR="008E05D8">
        <w:rPr>
          <w:rFonts w:ascii="Times New Roman" w:hAnsi="Times New Roman"/>
          <w:sz w:val="28"/>
          <w:szCs w:val="28"/>
        </w:rPr>
        <w:t>более половины</w:t>
      </w:r>
      <w:r w:rsidRPr="00C32996">
        <w:rPr>
          <w:rFonts w:ascii="Times New Roman" w:hAnsi="Times New Roman"/>
          <w:sz w:val="28"/>
          <w:szCs w:val="28"/>
        </w:rPr>
        <w:t xml:space="preserve"> всех бюджетных расходов. Это свидетельствует, с одной стороны, о ярко выраженном социальном характере бюджета города, а с другой - о его недостаточной гибкости из-за значительной доли первооч</w:t>
      </w:r>
      <w:r w:rsidRPr="00C32996">
        <w:rPr>
          <w:rFonts w:ascii="Times New Roman" w:hAnsi="Times New Roman"/>
          <w:sz w:val="28"/>
          <w:szCs w:val="28"/>
        </w:rPr>
        <w:t>е</w:t>
      </w:r>
      <w:r w:rsidRPr="00C32996">
        <w:rPr>
          <w:rFonts w:ascii="Times New Roman" w:hAnsi="Times New Roman"/>
          <w:sz w:val="28"/>
          <w:szCs w:val="28"/>
        </w:rPr>
        <w:t>редных, обязательных расходов.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Бюджетная политика города-курорта Пятигорска в сфере национальной экономики будет реализована по следующим основным направлениям: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создание благоприятных условий для ведения предпринимательской деятельности на территории города;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повышение доступности финансовых ресурсов и инфраструктуры по</w:t>
      </w:r>
      <w:r w:rsidRPr="00C32996">
        <w:rPr>
          <w:rFonts w:ascii="Times New Roman" w:hAnsi="Times New Roman"/>
          <w:sz w:val="28"/>
          <w:szCs w:val="28"/>
        </w:rPr>
        <w:t>д</w:t>
      </w:r>
      <w:r w:rsidRPr="00C32996">
        <w:rPr>
          <w:rFonts w:ascii="Times New Roman" w:hAnsi="Times New Roman"/>
          <w:sz w:val="28"/>
          <w:szCs w:val="28"/>
        </w:rPr>
        <w:t>держки субъектов малого и среднего предпринимательства;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lastRenderedPageBreak/>
        <w:t>реализация мероприятий по благоустройству территорий в целях п</w:t>
      </w:r>
      <w:r w:rsidRPr="00C32996">
        <w:rPr>
          <w:rFonts w:ascii="Times New Roman" w:hAnsi="Times New Roman"/>
          <w:sz w:val="28"/>
          <w:szCs w:val="28"/>
        </w:rPr>
        <w:t>о</w:t>
      </w:r>
      <w:r w:rsidRPr="00C32996">
        <w:rPr>
          <w:rFonts w:ascii="Times New Roman" w:hAnsi="Times New Roman"/>
          <w:sz w:val="28"/>
          <w:szCs w:val="28"/>
        </w:rPr>
        <w:t>вышения комфортности условий проживания населения;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обеспечение экологического благополучия населения города путем р</w:t>
      </w:r>
      <w:r w:rsidRPr="00C32996">
        <w:rPr>
          <w:rFonts w:ascii="Times New Roman" w:hAnsi="Times New Roman"/>
          <w:sz w:val="28"/>
          <w:szCs w:val="28"/>
        </w:rPr>
        <w:t>е</w:t>
      </w:r>
      <w:r w:rsidRPr="00C32996">
        <w:rPr>
          <w:rFonts w:ascii="Times New Roman" w:hAnsi="Times New Roman"/>
          <w:sz w:val="28"/>
          <w:szCs w:val="28"/>
        </w:rPr>
        <w:t>шения задач по санитарной очистке территории города, ликвидации несан</w:t>
      </w:r>
      <w:r w:rsidRPr="00C32996">
        <w:rPr>
          <w:rFonts w:ascii="Times New Roman" w:hAnsi="Times New Roman"/>
          <w:sz w:val="28"/>
          <w:szCs w:val="28"/>
        </w:rPr>
        <w:t>к</w:t>
      </w:r>
      <w:r w:rsidRPr="00C32996">
        <w:rPr>
          <w:rFonts w:ascii="Times New Roman" w:hAnsi="Times New Roman"/>
          <w:sz w:val="28"/>
          <w:szCs w:val="28"/>
        </w:rPr>
        <w:t>ционированных свалок;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обеспечение устойчивого сокращения непригодного для проживания жилищного фонда.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2. Повышение эффективности и результативности бюджетных расх</w:t>
      </w:r>
      <w:r w:rsidRPr="00C32996">
        <w:rPr>
          <w:rFonts w:ascii="Times New Roman" w:hAnsi="Times New Roman"/>
          <w:sz w:val="28"/>
          <w:szCs w:val="28"/>
        </w:rPr>
        <w:t>о</w:t>
      </w:r>
      <w:r w:rsidRPr="00C32996">
        <w:rPr>
          <w:rFonts w:ascii="Times New Roman" w:hAnsi="Times New Roman"/>
          <w:sz w:val="28"/>
          <w:szCs w:val="28"/>
        </w:rPr>
        <w:t>дов.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С целью повышения эффективности и результативности бюджетных расходов с учетом их приоритизации необходимо проведение следующих мероприятий: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безусловное исполнение принятых бюджетных обязательств;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мониторинг расходных обязательств в целях недопущения установл</w:t>
      </w:r>
      <w:r w:rsidRPr="00C32996">
        <w:rPr>
          <w:rFonts w:ascii="Times New Roman" w:hAnsi="Times New Roman"/>
          <w:sz w:val="28"/>
          <w:szCs w:val="28"/>
        </w:rPr>
        <w:t>е</w:t>
      </w:r>
      <w:r w:rsidRPr="00C32996">
        <w:rPr>
          <w:rFonts w:ascii="Times New Roman" w:hAnsi="Times New Roman"/>
          <w:sz w:val="28"/>
          <w:szCs w:val="28"/>
        </w:rPr>
        <w:t>ния и исполнения расходных обязательств, не связанных с решением вопр</w:t>
      </w:r>
      <w:r w:rsidRPr="00C32996">
        <w:rPr>
          <w:rFonts w:ascii="Times New Roman" w:hAnsi="Times New Roman"/>
          <w:sz w:val="28"/>
          <w:szCs w:val="28"/>
        </w:rPr>
        <w:t>о</w:t>
      </w:r>
      <w:r w:rsidRPr="00C32996">
        <w:rPr>
          <w:rFonts w:ascii="Times New Roman" w:hAnsi="Times New Roman"/>
          <w:sz w:val="28"/>
          <w:szCs w:val="28"/>
        </w:rPr>
        <w:t xml:space="preserve">сов, отнесенных </w:t>
      </w:r>
      <w:hyperlink r:id="rId10" w:history="1">
        <w:r w:rsidRPr="00C32996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C32996">
        <w:rPr>
          <w:rFonts w:ascii="Times New Roman" w:hAnsi="Times New Roman"/>
          <w:sz w:val="28"/>
          <w:szCs w:val="28"/>
        </w:rPr>
        <w:t xml:space="preserve"> Российской Федерации и федеральными з</w:t>
      </w:r>
      <w:r w:rsidRPr="00C32996">
        <w:rPr>
          <w:rFonts w:ascii="Times New Roman" w:hAnsi="Times New Roman"/>
          <w:sz w:val="28"/>
          <w:szCs w:val="28"/>
        </w:rPr>
        <w:t>а</w:t>
      </w:r>
      <w:r w:rsidRPr="00C32996">
        <w:rPr>
          <w:rFonts w:ascii="Times New Roman" w:hAnsi="Times New Roman"/>
          <w:sz w:val="28"/>
          <w:szCs w:val="28"/>
        </w:rPr>
        <w:t>конами к полномочиям органов местного самоуправления, и недопущения принятия расходных обязательств, которые не обеспечены источниками ф</w:t>
      </w:r>
      <w:r w:rsidRPr="00C32996">
        <w:rPr>
          <w:rFonts w:ascii="Times New Roman" w:hAnsi="Times New Roman"/>
          <w:sz w:val="28"/>
          <w:szCs w:val="28"/>
        </w:rPr>
        <w:t>и</w:t>
      </w:r>
      <w:r w:rsidRPr="00C32996">
        <w:rPr>
          <w:rFonts w:ascii="Times New Roman" w:hAnsi="Times New Roman"/>
          <w:sz w:val="28"/>
          <w:szCs w:val="28"/>
        </w:rPr>
        <w:t>нансирования;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обеспечение режима экономного и рационального использования бю</w:t>
      </w:r>
      <w:r w:rsidRPr="00C32996">
        <w:rPr>
          <w:rFonts w:ascii="Times New Roman" w:hAnsi="Times New Roman"/>
          <w:sz w:val="28"/>
          <w:szCs w:val="28"/>
        </w:rPr>
        <w:t>д</w:t>
      </w:r>
      <w:r w:rsidRPr="00C32996">
        <w:rPr>
          <w:rFonts w:ascii="Times New Roman" w:hAnsi="Times New Roman"/>
          <w:sz w:val="28"/>
          <w:szCs w:val="28"/>
        </w:rPr>
        <w:t>жетных средств;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обеспечение соблюдения норматива формирования расходов на соде</w:t>
      </w:r>
      <w:r w:rsidRPr="00C32996">
        <w:rPr>
          <w:rFonts w:ascii="Times New Roman" w:hAnsi="Times New Roman"/>
          <w:sz w:val="28"/>
          <w:szCs w:val="28"/>
        </w:rPr>
        <w:t>р</w:t>
      </w:r>
      <w:r w:rsidRPr="00C32996">
        <w:rPr>
          <w:rFonts w:ascii="Times New Roman" w:hAnsi="Times New Roman"/>
          <w:sz w:val="28"/>
          <w:szCs w:val="28"/>
        </w:rPr>
        <w:t>жание органов местного самоуправления, установленного Правительством Ставропольского края;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повышение качества оказания муниципальных услуг (выполнения р</w:t>
      </w:r>
      <w:r w:rsidRPr="00C32996">
        <w:rPr>
          <w:rFonts w:ascii="Times New Roman" w:hAnsi="Times New Roman"/>
          <w:sz w:val="28"/>
          <w:szCs w:val="28"/>
        </w:rPr>
        <w:t>а</w:t>
      </w:r>
      <w:r w:rsidRPr="00C32996">
        <w:rPr>
          <w:rFonts w:ascii="Times New Roman" w:hAnsi="Times New Roman"/>
          <w:sz w:val="28"/>
          <w:szCs w:val="28"/>
        </w:rPr>
        <w:t>бот);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реализация мер социальной поддержки населения;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повышение эффективности операций по управлению остатками средств на едином счете по учету средств бюджета города;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повышение операционной эффективности использования бюджетных средств с расширением практики использования механизмов казначейского сопровождения в соответствии с бюджетным законодательством Российской Федерации;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применение предусмотренных федеральным законодательством конк</w:t>
      </w:r>
      <w:r w:rsidRPr="00C32996">
        <w:rPr>
          <w:rFonts w:ascii="Times New Roman" w:hAnsi="Times New Roman"/>
          <w:sz w:val="28"/>
          <w:szCs w:val="28"/>
        </w:rPr>
        <w:t>у</w:t>
      </w:r>
      <w:r w:rsidRPr="00C32996">
        <w:rPr>
          <w:rFonts w:ascii="Times New Roman" w:hAnsi="Times New Roman"/>
          <w:sz w:val="28"/>
          <w:szCs w:val="28"/>
        </w:rPr>
        <w:t>рентных способов осуществления закупок товаров, работ и услуг для обесп</w:t>
      </w:r>
      <w:r w:rsidRPr="00C32996">
        <w:rPr>
          <w:rFonts w:ascii="Times New Roman" w:hAnsi="Times New Roman"/>
          <w:sz w:val="28"/>
          <w:szCs w:val="28"/>
        </w:rPr>
        <w:t>е</w:t>
      </w:r>
      <w:r w:rsidRPr="00C32996">
        <w:rPr>
          <w:rFonts w:ascii="Times New Roman" w:hAnsi="Times New Roman"/>
          <w:sz w:val="28"/>
          <w:szCs w:val="28"/>
        </w:rPr>
        <w:t>чения государственных и муниципальных нужд, образующих экономию бюджетных средств;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безусловное соблюдение бюджетно-финансовой дисциплины всеми участниками бюджетного процесса, проведение главными распорядителями средств бюджета города ведомственного контроля за эффективным ис</w:t>
      </w:r>
      <w:r w:rsidRPr="00C32996">
        <w:rPr>
          <w:rFonts w:ascii="Times New Roman" w:hAnsi="Times New Roman"/>
          <w:sz w:val="28"/>
          <w:szCs w:val="28"/>
        </w:rPr>
        <w:softHyphen/>
        <w:t>пользованием средств бюджета города в отношении подведомственных у</w:t>
      </w:r>
      <w:r w:rsidRPr="00C32996">
        <w:rPr>
          <w:rFonts w:ascii="Times New Roman" w:hAnsi="Times New Roman"/>
          <w:sz w:val="28"/>
          <w:szCs w:val="28"/>
        </w:rPr>
        <w:t>ч</w:t>
      </w:r>
      <w:r w:rsidRPr="00C32996">
        <w:rPr>
          <w:rFonts w:ascii="Times New Roman" w:hAnsi="Times New Roman"/>
          <w:sz w:val="28"/>
          <w:szCs w:val="28"/>
        </w:rPr>
        <w:t>реждений;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обязательное применение единых федеральных стандартов внутренн</w:t>
      </w:r>
      <w:r w:rsidRPr="00C32996">
        <w:rPr>
          <w:rFonts w:ascii="Times New Roman" w:hAnsi="Times New Roman"/>
          <w:sz w:val="28"/>
          <w:szCs w:val="28"/>
        </w:rPr>
        <w:t>е</w:t>
      </w:r>
      <w:r w:rsidRPr="00C32996">
        <w:rPr>
          <w:rFonts w:ascii="Times New Roman" w:hAnsi="Times New Roman"/>
          <w:sz w:val="28"/>
          <w:szCs w:val="28"/>
        </w:rPr>
        <w:t>го финансового аудита;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lastRenderedPageBreak/>
        <w:t>соблюдение финансовой дисциплины всеми главными распорядител</w:t>
      </w:r>
      <w:r w:rsidRPr="00C32996">
        <w:rPr>
          <w:rFonts w:ascii="Times New Roman" w:hAnsi="Times New Roman"/>
          <w:sz w:val="28"/>
          <w:szCs w:val="28"/>
        </w:rPr>
        <w:t>я</w:t>
      </w:r>
      <w:r w:rsidRPr="00C32996">
        <w:rPr>
          <w:rFonts w:ascii="Times New Roman" w:hAnsi="Times New Roman"/>
          <w:sz w:val="28"/>
          <w:szCs w:val="28"/>
        </w:rPr>
        <w:t>ми и получателями средств бюджета города;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снижение рисков возникновения просроченной кредиторской задо</w:t>
      </w:r>
      <w:r w:rsidRPr="00C32996">
        <w:rPr>
          <w:rFonts w:ascii="Times New Roman" w:hAnsi="Times New Roman"/>
          <w:sz w:val="28"/>
          <w:szCs w:val="28"/>
        </w:rPr>
        <w:t>л</w:t>
      </w:r>
      <w:r w:rsidRPr="00C32996">
        <w:rPr>
          <w:rFonts w:ascii="Times New Roman" w:hAnsi="Times New Roman"/>
          <w:sz w:val="28"/>
          <w:szCs w:val="28"/>
        </w:rPr>
        <w:t>женности;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проведение мероприятий по дальнейшей централизации функций по ведению бюджетного (бухгалтерского учета) и формированию отчетности;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совершенствование информационных технологий, используемых при планировании и исполнении бюджета города, обеспечение автоматизации и интеграции процессов планирования и исполнения бюджета города, ведения бухгалтерского и управленческого учета и формирования отчетности.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3. Развитие инициативного бюджетирования.</w:t>
      </w:r>
    </w:p>
    <w:p w:rsidR="00C32996" w:rsidRPr="00C32996" w:rsidRDefault="00C32996" w:rsidP="00C32996">
      <w:pPr>
        <w:pStyle w:val="a8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прямого вовлечения жителей города Пятигорска в решение приоритетных вопросов местного значения, принятия конкретных решений по расходованию средств бюджета города и осуществления общественного контроля эффективности и результативности их использования необходимо продолжить реализацию инициативных проектов, в том числе их включение в перечень лучших муниципальных практик инициативного бюджетиров</w:t>
      </w:r>
      <w:r w:rsidRPr="00C329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32996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на территории Ставропольского края с целью привлечения грантовой поддержки из бюджета Ставропольского края.</w:t>
      </w:r>
    </w:p>
    <w:p w:rsidR="00C32996" w:rsidRPr="00C32996" w:rsidRDefault="00C32996" w:rsidP="00C32996">
      <w:pPr>
        <w:pStyle w:val="a8"/>
        <w:spacing w:after="0" w:line="322" w:lineRule="exact"/>
        <w:ind w:left="20" w:right="2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необходимо продолжить на территории города Пятигорска реализацию программы поддержки местных инициатив, в рамках которой бюджету города предоставляется субсидия из бюджета Ставропольского края. 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4. Сохранение высокого уровня открытости бюджетных данных, хара</w:t>
      </w:r>
      <w:r w:rsidRPr="00C32996">
        <w:rPr>
          <w:rFonts w:ascii="Times New Roman" w:hAnsi="Times New Roman"/>
          <w:sz w:val="28"/>
          <w:szCs w:val="28"/>
        </w:rPr>
        <w:t>к</w:t>
      </w:r>
      <w:r w:rsidRPr="00C32996">
        <w:rPr>
          <w:rFonts w:ascii="Times New Roman" w:hAnsi="Times New Roman"/>
          <w:sz w:val="28"/>
          <w:szCs w:val="28"/>
        </w:rPr>
        <w:t>теризующих прозрачность бюджетного процесса города-курорта Пятигорска.</w:t>
      </w:r>
    </w:p>
    <w:p w:rsidR="00C32996" w:rsidRPr="00C32996" w:rsidRDefault="00C32996" w:rsidP="00C32996">
      <w:pPr>
        <w:pStyle w:val="a8"/>
        <w:spacing w:after="0" w:line="322" w:lineRule="exact"/>
        <w:ind w:left="20"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96">
        <w:rPr>
          <w:rFonts w:ascii="Times New Roman" w:hAnsi="Times New Roman" w:cs="Times New Roman"/>
          <w:sz w:val="28"/>
          <w:szCs w:val="28"/>
        </w:rPr>
        <w:t xml:space="preserve">В целях обеспечения открытости и прозрачности бюджетного процесса </w:t>
      </w:r>
      <w:r w:rsidRPr="00C3299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города-курорта Пятигорска</w:t>
      </w:r>
      <w:r w:rsidRPr="00C32996">
        <w:rPr>
          <w:rFonts w:ascii="Times New Roman" w:hAnsi="Times New Roman" w:cs="Times New Roman"/>
          <w:sz w:val="28"/>
          <w:szCs w:val="28"/>
        </w:rPr>
        <w:t>, повышения доступности информации о бюджете города необходимо продолжить работу по своевременному размещению а</w:t>
      </w:r>
      <w:r w:rsidRPr="00C32996">
        <w:rPr>
          <w:rFonts w:ascii="Times New Roman" w:hAnsi="Times New Roman" w:cs="Times New Roman"/>
          <w:sz w:val="28"/>
          <w:szCs w:val="28"/>
        </w:rPr>
        <w:t>к</w:t>
      </w:r>
      <w:r w:rsidRPr="00C32996">
        <w:rPr>
          <w:rFonts w:ascii="Times New Roman" w:hAnsi="Times New Roman" w:cs="Times New Roman"/>
          <w:sz w:val="28"/>
          <w:szCs w:val="28"/>
        </w:rPr>
        <w:t xml:space="preserve">туальной и достоверной информации о бюджетном процессе </w:t>
      </w:r>
      <w:r w:rsidRPr="00C329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города-курорта Пятигорска </w:t>
      </w:r>
      <w:r w:rsidRPr="00C32996">
        <w:rPr>
          <w:rFonts w:ascii="Times New Roman" w:hAnsi="Times New Roman" w:cs="Times New Roman"/>
          <w:sz w:val="28"/>
          <w:szCs w:val="28"/>
        </w:rPr>
        <w:t>и бюджете города на едином портале бюджетной системы Ро</w:t>
      </w:r>
      <w:r w:rsidRPr="00C32996">
        <w:rPr>
          <w:rFonts w:ascii="Times New Roman" w:hAnsi="Times New Roman" w:cs="Times New Roman"/>
          <w:sz w:val="28"/>
          <w:szCs w:val="28"/>
        </w:rPr>
        <w:t>с</w:t>
      </w:r>
      <w:r w:rsidRPr="00C32996">
        <w:rPr>
          <w:rFonts w:ascii="Times New Roman" w:hAnsi="Times New Roman" w:cs="Times New Roman"/>
          <w:sz w:val="28"/>
          <w:szCs w:val="28"/>
        </w:rPr>
        <w:t xml:space="preserve">сийской Федерации, </w:t>
      </w:r>
      <w:r w:rsidRPr="00C3299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разделах «Открытый бюджет» и «Муниципальные финансы» на официальном сайте муниципального образования город-курорт Пятигорск в информационно-телекоммуникационной сети «Интернет»</w:t>
      </w:r>
      <w:r w:rsidRPr="00C32996">
        <w:rPr>
          <w:rFonts w:ascii="Times New Roman" w:hAnsi="Times New Roman" w:cs="Times New Roman"/>
          <w:sz w:val="28"/>
          <w:szCs w:val="28"/>
        </w:rPr>
        <w:t>, а также освещению данной информации в средствах массовой информации.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Обеспечение публичности процесса управления муниципальными ф</w:t>
      </w:r>
      <w:r w:rsidRPr="00C32996">
        <w:rPr>
          <w:rFonts w:ascii="Times New Roman" w:hAnsi="Times New Roman"/>
          <w:sz w:val="28"/>
          <w:szCs w:val="28"/>
        </w:rPr>
        <w:t>и</w:t>
      </w:r>
      <w:r w:rsidRPr="00C32996">
        <w:rPr>
          <w:rFonts w:ascii="Times New Roman" w:hAnsi="Times New Roman"/>
          <w:sz w:val="28"/>
          <w:szCs w:val="28"/>
        </w:rPr>
        <w:t>нансами города-курорта Пятигорска позволит городу Пятигорску сохранить достигнутые высокие позиции в рейтинге открытости бюджетных данных.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При определении общих параметров расходов бюджета города на п</w:t>
      </w:r>
      <w:r w:rsidRPr="00C32996">
        <w:rPr>
          <w:rFonts w:ascii="Times New Roman" w:hAnsi="Times New Roman"/>
          <w:sz w:val="28"/>
          <w:szCs w:val="28"/>
        </w:rPr>
        <w:t>е</w:t>
      </w:r>
      <w:r w:rsidRPr="00C32996">
        <w:rPr>
          <w:rFonts w:ascii="Times New Roman" w:hAnsi="Times New Roman"/>
          <w:sz w:val="28"/>
          <w:szCs w:val="28"/>
        </w:rPr>
        <w:t xml:space="preserve">риод </w:t>
      </w:r>
      <w:r w:rsidR="00C7413E">
        <w:rPr>
          <w:rFonts w:ascii="Times New Roman" w:hAnsi="Times New Roman"/>
          <w:sz w:val="28"/>
          <w:szCs w:val="28"/>
        </w:rPr>
        <w:t>до 2028 года</w:t>
      </w:r>
      <w:r w:rsidRPr="00C32996">
        <w:rPr>
          <w:rFonts w:ascii="Times New Roman" w:hAnsi="Times New Roman"/>
          <w:sz w:val="28"/>
          <w:szCs w:val="28"/>
        </w:rPr>
        <w:t xml:space="preserve"> должны учитываться следующие подходы: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сохранение достигнутых ранее показателей по оплате труда отдельных категорий работников, определенных указами Президента Российской Фед</w:t>
      </w:r>
      <w:r w:rsidRPr="00C32996">
        <w:rPr>
          <w:rFonts w:ascii="Times New Roman" w:hAnsi="Times New Roman"/>
          <w:sz w:val="28"/>
          <w:szCs w:val="28"/>
        </w:rPr>
        <w:t>е</w:t>
      </w:r>
      <w:r w:rsidRPr="00C32996">
        <w:rPr>
          <w:rFonts w:ascii="Times New Roman" w:hAnsi="Times New Roman"/>
          <w:sz w:val="28"/>
          <w:szCs w:val="28"/>
        </w:rPr>
        <w:t>рации от 7 мая 2012 года №</w:t>
      </w:r>
      <w:hyperlink r:id="rId11" w:history="1">
        <w:r w:rsidRPr="00C32996">
          <w:rPr>
            <w:rFonts w:ascii="Times New Roman" w:hAnsi="Times New Roman"/>
            <w:sz w:val="28"/>
            <w:szCs w:val="28"/>
          </w:rPr>
          <w:t xml:space="preserve"> 597</w:t>
        </w:r>
      </w:hyperlink>
      <w:r w:rsidRPr="00C32996">
        <w:rPr>
          <w:rFonts w:ascii="Times New Roman" w:hAnsi="Times New Roman"/>
          <w:sz w:val="28"/>
          <w:szCs w:val="28"/>
        </w:rPr>
        <w:t xml:space="preserve"> «О мероприятиях по реализации государс</w:t>
      </w:r>
      <w:r w:rsidRPr="00C32996">
        <w:rPr>
          <w:rFonts w:ascii="Times New Roman" w:hAnsi="Times New Roman"/>
          <w:sz w:val="28"/>
          <w:szCs w:val="28"/>
        </w:rPr>
        <w:t>т</w:t>
      </w:r>
      <w:r w:rsidRPr="00C32996">
        <w:rPr>
          <w:rFonts w:ascii="Times New Roman" w:hAnsi="Times New Roman"/>
          <w:sz w:val="28"/>
          <w:szCs w:val="28"/>
        </w:rPr>
        <w:t xml:space="preserve">венной социальной политики», от 1 июня 2012 года </w:t>
      </w:r>
      <w:hyperlink r:id="rId12" w:history="1">
        <w:r w:rsidRPr="00C32996">
          <w:rPr>
            <w:rFonts w:ascii="Times New Roman" w:hAnsi="Times New Roman"/>
            <w:sz w:val="28"/>
            <w:szCs w:val="28"/>
          </w:rPr>
          <w:t>№ 761</w:t>
        </w:r>
      </w:hyperlink>
      <w:r w:rsidRPr="00C32996">
        <w:rPr>
          <w:rFonts w:ascii="Times New Roman" w:hAnsi="Times New Roman"/>
          <w:sz w:val="28"/>
          <w:szCs w:val="28"/>
        </w:rPr>
        <w:t xml:space="preserve"> «О Национальной стратегии действий в интересах детей на 2012 - 2017 годы» и от 28 декабря 2012 года </w:t>
      </w:r>
      <w:hyperlink r:id="rId13" w:history="1">
        <w:r w:rsidRPr="00C32996">
          <w:rPr>
            <w:rFonts w:ascii="Times New Roman" w:hAnsi="Times New Roman"/>
            <w:sz w:val="28"/>
            <w:szCs w:val="28"/>
          </w:rPr>
          <w:t>№ 1688</w:t>
        </w:r>
      </w:hyperlink>
      <w:r w:rsidRPr="00C32996">
        <w:rPr>
          <w:rFonts w:ascii="Times New Roman" w:hAnsi="Times New Roman"/>
          <w:sz w:val="28"/>
          <w:szCs w:val="28"/>
        </w:rPr>
        <w:t xml:space="preserve"> «О некоторых мерах по реализации государственной пол</w:t>
      </w:r>
      <w:r w:rsidRPr="00C32996">
        <w:rPr>
          <w:rFonts w:ascii="Times New Roman" w:hAnsi="Times New Roman"/>
          <w:sz w:val="28"/>
          <w:szCs w:val="28"/>
        </w:rPr>
        <w:t>и</w:t>
      </w:r>
      <w:r w:rsidRPr="00C32996">
        <w:rPr>
          <w:rFonts w:ascii="Times New Roman" w:hAnsi="Times New Roman"/>
          <w:sz w:val="28"/>
          <w:szCs w:val="28"/>
        </w:rPr>
        <w:lastRenderedPageBreak/>
        <w:t>тики в сфере защиты детей-сирот и детей, оставшихся без попечения родит</w:t>
      </w:r>
      <w:r w:rsidRPr="00C32996">
        <w:rPr>
          <w:rFonts w:ascii="Times New Roman" w:hAnsi="Times New Roman"/>
          <w:sz w:val="28"/>
          <w:szCs w:val="28"/>
        </w:rPr>
        <w:t>е</w:t>
      </w:r>
      <w:r w:rsidRPr="00C32996">
        <w:rPr>
          <w:rFonts w:ascii="Times New Roman" w:hAnsi="Times New Roman"/>
          <w:sz w:val="28"/>
          <w:szCs w:val="28"/>
        </w:rPr>
        <w:t>лей»;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обеспечение выплаты работникам муниципальных учреждений города-курорта Пятигорска заработной платы не ниже минимального размера опл</w:t>
      </w:r>
      <w:r w:rsidRPr="00C32996">
        <w:rPr>
          <w:rFonts w:ascii="Times New Roman" w:hAnsi="Times New Roman"/>
          <w:sz w:val="28"/>
          <w:szCs w:val="28"/>
        </w:rPr>
        <w:t>а</w:t>
      </w:r>
      <w:r w:rsidRPr="00C32996">
        <w:rPr>
          <w:rFonts w:ascii="Times New Roman" w:hAnsi="Times New Roman"/>
          <w:sz w:val="28"/>
          <w:szCs w:val="28"/>
        </w:rPr>
        <w:t xml:space="preserve">ты труда, установленного Федеральным </w:t>
      </w:r>
      <w:hyperlink r:id="rId14" w:history="1">
        <w:r w:rsidRPr="00C32996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C32996">
        <w:rPr>
          <w:rFonts w:ascii="Times New Roman" w:hAnsi="Times New Roman"/>
          <w:sz w:val="28"/>
          <w:szCs w:val="28"/>
        </w:rPr>
        <w:t xml:space="preserve"> «О минимальном размере оплаты труда»;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обеспечение оплаты труда работников учреждений бюджетной сферы, за исключением отдельных категорий работников, определенных указами Президента Российской Федерации, с учетом индексации с 01 июля 2022 г</w:t>
      </w:r>
      <w:r w:rsidRPr="00C32996">
        <w:rPr>
          <w:rFonts w:ascii="Times New Roman" w:hAnsi="Times New Roman"/>
          <w:sz w:val="28"/>
          <w:szCs w:val="28"/>
        </w:rPr>
        <w:t>о</w:t>
      </w:r>
      <w:r w:rsidRPr="00C32996">
        <w:rPr>
          <w:rFonts w:ascii="Times New Roman" w:hAnsi="Times New Roman"/>
          <w:sz w:val="28"/>
          <w:szCs w:val="28"/>
        </w:rPr>
        <w:t>да на 10,0 процентов;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исполнение публичных нормативных обязательств и иных социальных выплат населению города исходя из численности получателей и установле</w:t>
      </w:r>
      <w:r w:rsidRPr="00C32996">
        <w:rPr>
          <w:rFonts w:ascii="Times New Roman" w:hAnsi="Times New Roman"/>
          <w:sz w:val="28"/>
          <w:szCs w:val="28"/>
        </w:rPr>
        <w:t>н</w:t>
      </w:r>
      <w:r w:rsidRPr="00C32996">
        <w:rPr>
          <w:rFonts w:ascii="Times New Roman" w:hAnsi="Times New Roman"/>
          <w:sz w:val="28"/>
          <w:szCs w:val="28"/>
        </w:rPr>
        <w:t>ных размеров выплат;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индексация расходов на оплату коммунальных услуг с учетом прогн</w:t>
      </w:r>
      <w:r w:rsidRPr="00C32996">
        <w:rPr>
          <w:rFonts w:ascii="Times New Roman" w:hAnsi="Times New Roman"/>
          <w:sz w:val="28"/>
          <w:szCs w:val="28"/>
        </w:rPr>
        <w:t>о</w:t>
      </w:r>
      <w:r w:rsidRPr="00C32996">
        <w:rPr>
          <w:rFonts w:ascii="Times New Roman" w:hAnsi="Times New Roman"/>
          <w:sz w:val="28"/>
          <w:szCs w:val="28"/>
        </w:rPr>
        <w:t>зируемого роста тарифов;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реализация мероприятий, направленных на улучшение материально-технического состояния учреждений социальной сферы города Пятигорска;</w:t>
      </w:r>
    </w:p>
    <w:p w:rsidR="00C32996" w:rsidRPr="00C32996" w:rsidRDefault="00C32996" w:rsidP="00C32996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C32996">
        <w:rPr>
          <w:rFonts w:ascii="Times New Roman" w:hAnsi="Times New Roman"/>
          <w:sz w:val="28"/>
          <w:szCs w:val="28"/>
        </w:rPr>
        <w:t>приоритетное планирование инвестиционных расходов с учетом пр</w:t>
      </w:r>
      <w:r w:rsidRPr="00C32996">
        <w:rPr>
          <w:rFonts w:ascii="Times New Roman" w:hAnsi="Times New Roman"/>
          <w:sz w:val="28"/>
          <w:szCs w:val="28"/>
        </w:rPr>
        <w:t>и</w:t>
      </w:r>
      <w:r w:rsidRPr="00C32996">
        <w:rPr>
          <w:rFonts w:ascii="Times New Roman" w:hAnsi="Times New Roman"/>
          <w:sz w:val="28"/>
          <w:szCs w:val="28"/>
        </w:rPr>
        <w:t>нятых решений в отношении объектов капитального строительства, создание которых осуществляется в рамках национальных проектов, объектов кап</w:t>
      </w:r>
      <w:r w:rsidRPr="00C32996">
        <w:rPr>
          <w:rFonts w:ascii="Times New Roman" w:hAnsi="Times New Roman"/>
          <w:sz w:val="28"/>
          <w:szCs w:val="28"/>
        </w:rPr>
        <w:t>и</w:t>
      </w:r>
      <w:r w:rsidRPr="00C32996">
        <w:rPr>
          <w:rFonts w:ascii="Times New Roman" w:hAnsi="Times New Roman"/>
          <w:sz w:val="28"/>
          <w:szCs w:val="28"/>
        </w:rPr>
        <w:t>тального строительства, включенных в государственные программы Росси</w:t>
      </w:r>
      <w:r w:rsidRPr="00C32996">
        <w:rPr>
          <w:rFonts w:ascii="Times New Roman" w:hAnsi="Times New Roman"/>
          <w:sz w:val="28"/>
          <w:szCs w:val="28"/>
        </w:rPr>
        <w:t>й</w:t>
      </w:r>
      <w:r w:rsidRPr="00C32996">
        <w:rPr>
          <w:rFonts w:ascii="Times New Roman" w:hAnsi="Times New Roman"/>
          <w:sz w:val="28"/>
          <w:szCs w:val="28"/>
        </w:rPr>
        <w:t>ской Федерации, иных социально значимых объектов, подлежащих вводу в эксплуатацию в планируемом периоде, а также объектов инфраструктуры, необходимых для реализации новых инвестиционных проектов;</w:t>
      </w:r>
    </w:p>
    <w:p w:rsidR="00C32996" w:rsidRPr="00C32996" w:rsidRDefault="00C32996" w:rsidP="00C329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96">
        <w:rPr>
          <w:rFonts w:ascii="Times New Roman" w:hAnsi="Times New Roman" w:cs="Times New Roman"/>
          <w:sz w:val="28"/>
          <w:szCs w:val="28"/>
        </w:rPr>
        <w:t>направление на развитие сети местных автомобильных дорог средств дорожного фонда города-курорта Пятигорска, сформированных исходя из реалистичных прогнозов поступлений в виде субсидий из бюджетов бю</w:t>
      </w:r>
      <w:r w:rsidRPr="00C32996">
        <w:rPr>
          <w:rFonts w:ascii="Times New Roman" w:hAnsi="Times New Roman" w:cs="Times New Roman"/>
          <w:sz w:val="28"/>
          <w:szCs w:val="28"/>
        </w:rPr>
        <w:t>д</w:t>
      </w:r>
      <w:r w:rsidRPr="00C32996">
        <w:rPr>
          <w:rFonts w:ascii="Times New Roman" w:hAnsi="Times New Roman" w:cs="Times New Roman"/>
          <w:sz w:val="28"/>
          <w:szCs w:val="28"/>
        </w:rPr>
        <w:t>жетной системы Российской Федерации на финансовое обеспечение доро</w:t>
      </w:r>
      <w:r w:rsidRPr="00C32996">
        <w:rPr>
          <w:rFonts w:ascii="Times New Roman" w:hAnsi="Times New Roman" w:cs="Times New Roman"/>
          <w:sz w:val="28"/>
          <w:szCs w:val="28"/>
        </w:rPr>
        <w:t>ж</w:t>
      </w:r>
      <w:r w:rsidRPr="00C32996">
        <w:rPr>
          <w:rFonts w:ascii="Times New Roman" w:hAnsi="Times New Roman" w:cs="Times New Roman"/>
          <w:sz w:val="28"/>
          <w:szCs w:val="28"/>
        </w:rPr>
        <w:t>ной деятельности, по акцизам на автомобильный бензин, прямогонный бе</w:t>
      </w:r>
      <w:r w:rsidRPr="00C32996">
        <w:rPr>
          <w:rFonts w:ascii="Times New Roman" w:hAnsi="Times New Roman" w:cs="Times New Roman"/>
          <w:sz w:val="28"/>
          <w:szCs w:val="28"/>
        </w:rPr>
        <w:t>н</w:t>
      </w:r>
      <w:r w:rsidRPr="00C32996">
        <w:rPr>
          <w:rFonts w:ascii="Times New Roman" w:hAnsi="Times New Roman" w:cs="Times New Roman"/>
          <w:sz w:val="28"/>
          <w:szCs w:val="28"/>
        </w:rPr>
        <w:t>зин, дизельное топливо, моторные масла для дизельных и (или) карбюрато</w:t>
      </w:r>
      <w:r w:rsidRPr="00C32996">
        <w:rPr>
          <w:rFonts w:ascii="Times New Roman" w:hAnsi="Times New Roman" w:cs="Times New Roman"/>
          <w:sz w:val="28"/>
          <w:szCs w:val="28"/>
        </w:rPr>
        <w:t>р</w:t>
      </w:r>
      <w:r w:rsidRPr="00C32996">
        <w:rPr>
          <w:rFonts w:ascii="Times New Roman" w:hAnsi="Times New Roman" w:cs="Times New Roman"/>
          <w:sz w:val="28"/>
          <w:szCs w:val="28"/>
        </w:rPr>
        <w:t>ных (инжекторных) двигателей, производимые на территории Российской Федерации, подлежащим зачислению в бюджет города, по государственной пошлине за выдачу органом местного самоуправления города-курорта Пят</w:t>
      </w:r>
      <w:r w:rsidRPr="00C32996">
        <w:rPr>
          <w:rFonts w:ascii="Times New Roman" w:hAnsi="Times New Roman" w:cs="Times New Roman"/>
          <w:sz w:val="28"/>
          <w:szCs w:val="28"/>
        </w:rPr>
        <w:t>и</w:t>
      </w:r>
      <w:r w:rsidRPr="00C32996">
        <w:rPr>
          <w:rFonts w:ascii="Times New Roman" w:hAnsi="Times New Roman" w:cs="Times New Roman"/>
          <w:sz w:val="28"/>
          <w:szCs w:val="28"/>
        </w:rPr>
        <w:t>горска специального разрешения на движение по дорогам транспортных средств, осуществляющих перевозки опасных, тяжеловесных и (или) крупн</w:t>
      </w:r>
      <w:r w:rsidRPr="00C32996">
        <w:rPr>
          <w:rFonts w:ascii="Times New Roman" w:hAnsi="Times New Roman" w:cs="Times New Roman"/>
          <w:sz w:val="28"/>
          <w:szCs w:val="28"/>
        </w:rPr>
        <w:t>о</w:t>
      </w:r>
      <w:r w:rsidRPr="00C32996">
        <w:rPr>
          <w:rFonts w:ascii="Times New Roman" w:hAnsi="Times New Roman" w:cs="Times New Roman"/>
          <w:sz w:val="28"/>
          <w:szCs w:val="28"/>
        </w:rPr>
        <w:t>габаритных грузов, зачисляемой в бюджет города, и др.;</w:t>
      </w:r>
    </w:p>
    <w:p w:rsidR="00C32996" w:rsidRPr="00C32996" w:rsidRDefault="00C32996" w:rsidP="00C3299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2996">
        <w:rPr>
          <w:rFonts w:ascii="Times New Roman" w:hAnsi="Times New Roman" w:cs="Times New Roman"/>
          <w:sz w:val="28"/>
          <w:szCs w:val="28"/>
        </w:rPr>
        <w:t>внедрение механизма использования платы за негативное воздействие на окружающую среду, зачисленной в бюджет города, в соответствии пол</w:t>
      </w:r>
      <w:r w:rsidRPr="00C32996">
        <w:rPr>
          <w:rFonts w:ascii="Times New Roman" w:hAnsi="Times New Roman" w:cs="Times New Roman"/>
          <w:sz w:val="28"/>
          <w:szCs w:val="28"/>
        </w:rPr>
        <w:t>о</w:t>
      </w:r>
      <w:r w:rsidRPr="00C32996">
        <w:rPr>
          <w:rFonts w:ascii="Times New Roman" w:hAnsi="Times New Roman" w:cs="Times New Roman"/>
          <w:sz w:val="28"/>
          <w:szCs w:val="28"/>
        </w:rPr>
        <w:t>жениями, установленными Федеральным законом от 10 января 2002 года     № 7-ФЗ «Об охране окружающей среды».</w:t>
      </w:r>
    </w:p>
    <w:p w:rsidR="00EC5CDE" w:rsidRDefault="00EC5CDE" w:rsidP="00EC5CDE">
      <w:pPr>
        <w:shd w:val="clear" w:color="auto" w:fill="FFFFFF" w:themeFill="background1"/>
        <w:spacing w:after="0" w:line="240" w:lineRule="auto"/>
        <w:ind w:firstLine="68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C7413E" w:rsidRPr="008F2742" w:rsidRDefault="00C7413E" w:rsidP="00EC5CDE">
      <w:pPr>
        <w:shd w:val="clear" w:color="auto" w:fill="FFFFFF" w:themeFill="background1"/>
        <w:spacing w:after="0" w:line="240" w:lineRule="auto"/>
        <w:ind w:firstLine="68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EC5CDE" w:rsidRPr="00C32996" w:rsidRDefault="00EC5CDE" w:rsidP="00EC5CDE">
      <w:pPr>
        <w:shd w:val="clear" w:color="auto" w:fill="FFFFFF" w:themeFill="background1"/>
        <w:spacing w:after="0" w:line="240" w:lineRule="auto"/>
        <w:ind w:firstLine="68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VI. Риски реализации бюджетного прогноза</w:t>
      </w:r>
    </w:p>
    <w:p w:rsidR="00EC5CDE" w:rsidRPr="00C32996" w:rsidRDefault="00EC5CDE" w:rsidP="00EC5C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C5CDE" w:rsidRPr="00C32996" w:rsidRDefault="00EC5CDE" w:rsidP="00EC5C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Основными рисками реализации бюджетного прогноза являются разв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тие кризисных явлений в экономике и снижение темпов социально-экономического развития, приводящие к сокращению поступлений доходов в бюджет города-курорта Пятигорска, </w:t>
      </w:r>
      <w:r w:rsidRPr="00271CB4">
        <w:rPr>
          <w:rFonts w:ascii="Times New Roman" w:hAnsi="Times New Roman" w:cs="Times New Roman"/>
          <w:color w:val="000000" w:themeColor="text1"/>
          <w:sz w:val="28"/>
          <w:szCs w:val="28"/>
        </w:rPr>
        <w:t>повышению прогнозируемого уровня инфляции, ухудшению условий для заимствований, росту муниципального долга.</w:t>
      </w:r>
    </w:p>
    <w:p w:rsidR="00EC5CDE" w:rsidRPr="00C32996" w:rsidRDefault="00EC5CDE" w:rsidP="00EC5C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Изменения федерального законодательства и законодательства Ставр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польского края, влияющие на параметры бюджета города-курорта Пятиго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ска (новации в межбюджетном регулировании, снижение нормативов отчи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лений от налогов и сборов, установление новых расходных обязательств, с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кращение межбюджетных трансфертов, передача дополнительных полном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чий без должного финансового обеспечения), также приводят к возникнов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нию рисков неисполнения бюджетного прогноза.</w:t>
      </w:r>
    </w:p>
    <w:p w:rsidR="00EC5CDE" w:rsidRPr="00C32996" w:rsidRDefault="00EC5CDE" w:rsidP="00EC5C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В качестве мер профилактики рисков реализации бюджетного прогноза предлагается:</w:t>
      </w:r>
    </w:p>
    <w:p w:rsidR="00EC5CDE" w:rsidRPr="00C32996" w:rsidRDefault="00EC5CDE" w:rsidP="00EC5CD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принятие эффективных мер, направленных на развитие экономического потенциала города-курорта Пятигорска;</w:t>
      </w:r>
    </w:p>
    <w:p w:rsidR="00EC5CDE" w:rsidRPr="00C32996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максимальное наполнение (повышение собираемости) доходной части бюджета города-курорта Пятигорска;</w:t>
      </w:r>
    </w:p>
    <w:p w:rsidR="00EC5CDE" w:rsidRPr="00C32996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ограничение роста расходных обязательств на основе оценки эффекти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ности бюджетных расходов;</w:t>
      </w:r>
    </w:p>
    <w:p w:rsidR="00EC5CDE" w:rsidRPr="00C32996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поддержание экономически безопасного уровня долговых обязательств и минимально возможной стоимости их обслуживания;</w:t>
      </w:r>
    </w:p>
    <w:p w:rsidR="00EC5CDE" w:rsidRPr="00C32996" w:rsidRDefault="00EC5CDE" w:rsidP="00EC5CD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контроля за исполнением бюджета города-курорта Пят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горска.</w:t>
      </w:r>
    </w:p>
    <w:p w:rsidR="00D54F8F" w:rsidRPr="00C32996" w:rsidRDefault="00D54F8F" w:rsidP="00D54F8F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2846" w:rsidRPr="00C32996" w:rsidRDefault="001B2846" w:rsidP="00D54F8F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1B2846" w:rsidRPr="008F2742" w:rsidRDefault="001B2846" w:rsidP="00D54F8F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B2846" w:rsidRPr="008F2742" w:rsidRDefault="001B2846" w:rsidP="00D54F8F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B2846" w:rsidRPr="008F2742" w:rsidRDefault="001B2846" w:rsidP="00D54F8F">
      <w:pPr>
        <w:tabs>
          <w:tab w:val="left" w:pos="9498"/>
        </w:tabs>
        <w:spacing w:after="0" w:line="240" w:lineRule="exact"/>
        <w:jc w:val="both"/>
        <w:rPr>
          <w:rFonts w:ascii="Times New Roman" w:hAnsi="Times New Roman"/>
          <w:color w:val="FF0000"/>
          <w:sz w:val="28"/>
          <w:szCs w:val="28"/>
        </w:rPr>
        <w:sectPr w:rsidR="001B2846" w:rsidRPr="008F2742" w:rsidSect="00805F64">
          <w:headerReference w:type="default" r:id="rId15"/>
          <w:pgSz w:w="11906" w:h="16838" w:code="9"/>
          <w:pgMar w:top="1134" w:right="567" w:bottom="1134" w:left="1985" w:header="0" w:footer="0" w:gutter="0"/>
          <w:cols w:space="720"/>
          <w:noEndnote/>
          <w:titlePg/>
          <w:docGrid w:linePitch="299"/>
        </w:sectPr>
      </w:pPr>
    </w:p>
    <w:p w:rsidR="00BE0731" w:rsidRPr="00C32996" w:rsidRDefault="00BE0731" w:rsidP="00BE0731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 к</w:t>
      </w:r>
    </w:p>
    <w:p w:rsidR="00BE0731" w:rsidRPr="00C32996" w:rsidRDefault="00BE0731" w:rsidP="00BE0731">
      <w:pPr>
        <w:spacing w:after="0" w:line="240" w:lineRule="exact"/>
        <w:ind w:left="10773" w:right="-76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/>
          <w:color w:val="000000" w:themeColor="text1"/>
          <w:sz w:val="28"/>
          <w:szCs w:val="28"/>
        </w:rPr>
        <w:t>Бюджетному прогнозу</w:t>
      </w:r>
    </w:p>
    <w:p w:rsidR="00BE0731" w:rsidRPr="00C32996" w:rsidRDefault="00BE0731" w:rsidP="00BE0731">
      <w:pPr>
        <w:spacing w:after="0" w:line="240" w:lineRule="exact"/>
        <w:ind w:left="10773" w:right="-76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/>
          <w:color w:val="000000" w:themeColor="text1"/>
          <w:sz w:val="28"/>
          <w:szCs w:val="28"/>
        </w:rPr>
        <w:t>города-курорта Пятигорска</w:t>
      </w:r>
    </w:p>
    <w:p w:rsidR="00BE0731" w:rsidRPr="00C32996" w:rsidRDefault="00BE0731" w:rsidP="00BE0731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/>
          <w:color w:val="000000" w:themeColor="text1"/>
          <w:sz w:val="28"/>
          <w:szCs w:val="28"/>
        </w:rPr>
        <w:t>на период до 202</w:t>
      </w:r>
      <w:r w:rsidR="00C32996" w:rsidRPr="00C32996">
        <w:rPr>
          <w:rFonts w:ascii="Times New Roman" w:hAnsi="Times New Roman"/>
          <w:color w:val="000000" w:themeColor="text1"/>
          <w:sz w:val="28"/>
          <w:szCs w:val="28"/>
        </w:rPr>
        <w:t>8</w:t>
      </w:r>
      <w:r w:rsidRPr="00C32996">
        <w:rPr>
          <w:rFonts w:ascii="Times New Roman" w:hAnsi="Times New Roman"/>
          <w:color w:val="000000" w:themeColor="text1"/>
          <w:sz w:val="28"/>
          <w:szCs w:val="28"/>
        </w:rPr>
        <w:t xml:space="preserve"> года</w:t>
      </w:r>
    </w:p>
    <w:p w:rsidR="00BE0731" w:rsidRPr="00C32996" w:rsidRDefault="00BE0731" w:rsidP="00BE0731">
      <w:pPr>
        <w:spacing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50E1" w:rsidRDefault="000F50E1" w:rsidP="00BE0731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0731" w:rsidRPr="00C32996" w:rsidRDefault="00BE0731" w:rsidP="00BE0731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Прогноз </w:t>
      </w:r>
    </w:p>
    <w:p w:rsidR="00BE0731" w:rsidRPr="00C32996" w:rsidRDefault="00BE0731" w:rsidP="00BE0731">
      <w:pPr>
        <w:spacing w:after="0" w:line="240" w:lineRule="exact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основных характеристик бюджета города-курорта Пятигорска на долгосрочный период</w:t>
      </w:r>
    </w:p>
    <w:p w:rsidR="000F50E1" w:rsidRDefault="000F50E1" w:rsidP="00BE073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0731" w:rsidRDefault="00BE0731" w:rsidP="00BE0731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млн.рублей</w:t>
      </w:r>
    </w:p>
    <w:tbl>
      <w:tblPr>
        <w:tblW w:w="14669" w:type="dxa"/>
        <w:tblInd w:w="93" w:type="dxa"/>
        <w:tblLook w:val="04A0"/>
      </w:tblPr>
      <w:tblGrid>
        <w:gridCol w:w="4693"/>
        <w:gridCol w:w="1126"/>
        <w:gridCol w:w="1196"/>
        <w:gridCol w:w="1276"/>
        <w:gridCol w:w="1275"/>
        <w:gridCol w:w="1134"/>
        <w:gridCol w:w="1276"/>
        <w:gridCol w:w="1418"/>
        <w:gridCol w:w="1275"/>
      </w:tblGrid>
      <w:tr w:rsidR="000F50E1" w:rsidRPr="000F50E1" w:rsidTr="000F50E1">
        <w:trPr>
          <w:trHeight w:val="375"/>
        </w:trPr>
        <w:tc>
          <w:tcPr>
            <w:tcW w:w="4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Показатель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Год периода прогнозирования</w:t>
            </w:r>
          </w:p>
        </w:tc>
      </w:tr>
      <w:tr w:rsidR="000F50E1" w:rsidRPr="000F50E1" w:rsidTr="000F50E1">
        <w:trPr>
          <w:trHeight w:val="375"/>
        </w:trPr>
        <w:tc>
          <w:tcPr>
            <w:tcW w:w="4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2028</w:t>
            </w:r>
          </w:p>
        </w:tc>
      </w:tr>
      <w:tr w:rsidR="000F50E1" w:rsidRPr="000F50E1" w:rsidTr="000F50E1">
        <w:trPr>
          <w:trHeight w:val="112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Доходы всего, 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в том числе: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5821,90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6769,37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6378,61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4548,32</w:t>
            </w:r>
          </w:p>
        </w:tc>
      </w:tr>
      <w:tr w:rsidR="000F50E1" w:rsidRPr="000F50E1" w:rsidTr="000F50E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2066,94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1 987,10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2103,14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2181,82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2251,63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2251,63</w:t>
            </w:r>
          </w:p>
        </w:tc>
      </w:tr>
      <w:tr w:rsidR="000F50E1" w:rsidRPr="000F50E1" w:rsidTr="000F50E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3754,96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4782,27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4275,47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4102,83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2296,69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2296,69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2296,69</w:t>
            </w:r>
          </w:p>
        </w:tc>
      </w:tr>
      <w:tr w:rsidR="000F50E1" w:rsidRPr="000F50E1" w:rsidTr="000F50E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Расходы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5465,09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7247,44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7205,98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6284,65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4548,32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4548,32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4548,32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4548,32</w:t>
            </w:r>
          </w:p>
        </w:tc>
      </w:tr>
      <w:tr w:rsidR="000F50E1" w:rsidRPr="000F50E1" w:rsidTr="000F50E1">
        <w:trPr>
          <w:trHeight w:val="37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Дефицит/профицит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356,81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-478,07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-827,37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0,00</w:t>
            </w:r>
          </w:p>
        </w:tc>
      </w:tr>
    </w:tbl>
    <w:p w:rsidR="00C7413E" w:rsidRDefault="00C7413E" w:rsidP="00C7413E">
      <w:pPr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413E" w:rsidRDefault="00C7413E" w:rsidP="00C7413E">
      <w:pPr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413E" w:rsidRDefault="00C7413E" w:rsidP="00C7413E">
      <w:pPr>
        <w:spacing w:after="0" w:line="240" w:lineRule="exac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7413E" w:rsidRPr="00C7413E" w:rsidRDefault="00C7413E" w:rsidP="00C7413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805F64" w:rsidRDefault="00805F64" w:rsidP="003C5FF8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F64" w:rsidRDefault="00805F64" w:rsidP="003C5FF8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F64" w:rsidRDefault="00805F64" w:rsidP="003C5FF8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F64" w:rsidRDefault="00805F64" w:rsidP="003C5FF8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C5FF8" w:rsidRPr="00C32996" w:rsidRDefault="003C5FF8" w:rsidP="003C5FF8">
      <w:pPr>
        <w:spacing w:after="0" w:line="240" w:lineRule="exact"/>
        <w:ind w:left="10773" w:right="-76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C32996">
        <w:rPr>
          <w:rFonts w:ascii="Times New Roman" w:hAnsi="Times New Roman" w:cs="Times New Roman"/>
          <w:color w:val="000000" w:themeColor="text1"/>
          <w:sz w:val="28"/>
          <w:szCs w:val="28"/>
        </w:rPr>
        <w:t>к</w:t>
      </w:r>
    </w:p>
    <w:p w:rsidR="003C5FF8" w:rsidRPr="00C32996" w:rsidRDefault="003C5FF8" w:rsidP="003C5FF8">
      <w:pPr>
        <w:spacing w:after="0" w:line="240" w:lineRule="exact"/>
        <w:ind w:left="10773" w:right="-76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/>
          <w:color w:val="000000" w:themeColor="text1"/>
          <w:sz w:val="28"/>
          <w:szCs w:val="28"/>
        </w:rPr>
        <w:t>Бюджетному прогнозу</w:t>
      </w:r>
    </w:p>
    <w:p w:rsidR="003C5FF8" w:rsidRPr="00C32996" w:rsidRDefault="003C5FF8" w:rsidP="003C5FF8">
      <w:pPr>
        <w:spacing w:after="0" w:line="240" w:lineRule="exact"/>
        <w:ind w:left="10773" w:right="-76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/>
          <w:color w:val="000000" w:themeColor="text1"/>
          <w:sz w:val="28"/>
          <w:szCs w:val="28"/>
        </w:rPr>
        <w:t>города-курорта Пятигорска</w:t>
      </w:r>
    </w:p>
    <w:p w:rsidR="003C5FF8" w:rsidRDefault="003C5FF8" w:rsidP="003C5FF8">
      <w:pPr>
        <w:spacing w:after="0" w:line="240" w:lineRule="exact"/>
        <w:ind w:left="10773" w:right="-762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C32996">
        <w:rPr>
          <w:rFonts w:ascii="Times New Roman" w:hAnsi="Times New Roman"/>
          <w:color w:val="000000" w:themeColor="text1"/>
          <w:sz w:val="28"/>
          <w:szCs w:val="28"/>
        </w:rPr>
        <w:t>на период до 2028 года</w:t>
      </w:r>
    </w:p>
    <w:p w:rsidR="000F50E1" w:rsidRDefault="000F50E1" w:rsidP="003C5FF8">
      <w:pPr>
        <w:spacing w:after="0" w:line="240" w:lineRule="exact"/>
        <w:ind w:left="10773" w:right="-762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FD6F3B" w:rsidRPr="00D853D8" w:rsidRDefault="00FD6F3B" w:rsidP="00FD6F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D853D8">
        <w:rPr>
          <w:rFonts w:ascii="Times New Roman" w:hAnsi="Times New Roman"/>
          <w:sz w:val="28"/>
          <w:szCs w:val="28"/>
        </w:rPr>
        <w:t>ПОКАЗАТЕЛИ</w:t>
      </w:r>
    </w:p>
    <w:p w:rsidR="00FD6F3B" w:rsidRPr="005146AD" w:rsidRDefault="00FD6F3B" w:rsidP="00FD6F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 xml:space="preserve"> финансового обеспечения муниципальных программ города-курорта Пятигорска на период их действия</w:t>
      </w:r>
    </w:p>
    <w:p w:rsidR="00FD6F3B" w:rsidRPr="005146AD" w:rsidRDefault="00FD6F3B" w:rsidP="00FD6F3B">
      <w:pPr>
        <w:spacing w:after="0" w:line="240" w:lineRule="exact"/>
        <w:jc w:val="center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за счет средств бюджета города-курорта Пятигорска</w:t>
      </w:r>
    </w:p>
    <w:p w:rsidR="00FD6F3B" w:rsidRDefault="00FD6F3B" w:rsidP="00FD6F3B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146AD">
        <w:rPr>
          <w:rFonts w:ascii="Times New Roman" w:hAnsi="Times New Roman"/>
          <w:sz w:val="28"/>
          <w:szCs w:val="28"/>
        </w:rPr>
        <w:t>млн.рублей</w:t>
      </w:r>
    </w:p>
    <w:tbl>
      <w:tblPr>
        <w:tblW w:w="148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2"/>
        <w:gridCol w:w="5939"/>
        <w:gridCol w:w="1134"/>
        <w:gridCol w:w="1134"/>
        <w:gridCol w:w="1134"/>
        <w:gridCol w:w="1276"/>
        <w:gridCol w:w="1134"/>
        <w:gridCol w:w="696"/>
        <w:gridCol w:w="696"/>
        <w:gridCol w:w="696"/>
      </w:tblGrid>
      <w:tr w:rsidR="000F50E1" w:rsidRPr="000F50E1" w:rsidTr="00FD6F3B">
        <w:trPr>
          <w:cantSplit/>
          <w:trHeight w:val="20"/>
        </w:trPr>
        <w:tc>
          <w:tcPr>
            <w:tcW w:w="1022" w:type="dxa"/>
            <w:vMerge w:val="restart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39" w:type="dxa"/>
            <w:vMerge w:val="restart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муниципальной программы города-курорта Пятигорска</w:t>
            </w:r>
          </w:p>
        </w:tc>
        <w:tc>
          <w:tcPr>
            <w:tcW w:w="7900" w:type="dxa"/>
            <w:gridSpan w:val="8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города-курорта Пятигорска на финансовое обеспечение реализации муниципальных программ города-курорта Пятигорска</w:t>
            </w:r>
          </w:p>
        </w:tc>
      </w:tr>
      <w:tr w:rsidR="000F50E1" w:rsidRPr="000F50E1" w:rsidTr="00FD6F3B">
        <w:trPr>
          <w:cantSplit/>
          <w:trHeight w:val="20"/>
        </w:trPr>
        <w:tc>
          <w:tcPr>
            <w:tcW w:w="1022" w:type="dxa"/>
            <w:vMerge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39" w:type="dxa"/>
            <w:vMerge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2028</w:t>
            </w:r>
          </w:p>
        </w:tc>
      </w:tr>
      <w:tr w:rsidR="000F50E1" w:rsidRPr="000F50E1" w:rsidTr="00FD6F3B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Пятигорска «Развитие образования»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1 858,72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2 059,79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2 266,48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3 564,37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2 031,16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50E1" w:rsidRPr="000F50E1" w:rsidTr="00FD6F3B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Пятигорска «Социальная поддержка граждан»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1 713,67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1 500,09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1 111,00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897,74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871,67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50E1" w:rsidRPr="000F50E1" w:rsidTr="00FD6F3B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Пятигорска «Развитие жилищно-коммунального хозяйства, град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строительства, строительства и архитектуры»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443,87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922,19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835,95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189,31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188,14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50E1" w:rsidRPr="000F50E1" w:rsidTr="00FD6F3B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Пятигорска «Молодежная политика»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50E1" w:rsidRPr="000F50E1" w:rsidTr="00FD6F3B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Пятигорска «Сохранение и развитие культуры»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127,79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119,97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50E1" w:rsidRPr="000F50E1" w:rsidTr="00FD6F3B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 города-курорта Пятиго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«Экология и охрана окружающей среды»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234,59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458,73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1 223,31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246,05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50E1" w:rsidRPr="000F50E1" w:rsidTr="00FD6F3B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города-курорта Пятиго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«Развитие физической культуры и спорта»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128,13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246,50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150,25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114,01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50E1" w:rsidRPr="000F50E1" w:rsidTr="00FD6F3B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 города-курорта Пятиго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«Безопасный Пятигорск»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74,55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106,30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106,08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50E1" w:rsidRPr="000F50E1" w:rsidTr="00FD6F3B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 города-курорта Пятиго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«Управление финансами»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76,45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99,93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192,59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171,83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174,84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50E1" w:rsidRPr="000F50E1" w:rsidTr="00FD6F3B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 города-курорта Пятиго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«Управление имуществом»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56,90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51,80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50,22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50,22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50E1" w:rsidRPr="000F50E1" w:rsidTr="00FD6F3B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 программа  города-курорта Пятиго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 «Модернизация экономики, развитие малого и среднего бизнеса, курорта и туризма, энергетики, пр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мышленности и улучшение инвестиционного климата»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36,29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254,98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230,85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175,19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50E1" w:rsidRPr="000F50E1" w:rsidTr="00FD6F3B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Пятигорска «Развитие транспортной системы и обеспечение без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пасности дорожного движения»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341,86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735,78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513,01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302,96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253,16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50E1" w:rsidRPr="000F50E1" w:rsidTr="00FD6F3B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 «Развитие информацио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ного общества, оптимизация муниципальной службы и повышение качества предоставления государственных и муниципальных услуг в городе-курорте Пятигорске»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194,67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214,41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218,65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219,04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219,48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50E1" w:rsidRPr="000F50E1" w:rsidTr="00FD6F3B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Муниципальная программа города-курорта Пятигорска «Формирование современной городской среды» на 2018-2022 годы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119,53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F50E1" w:rsidRPr="000F50E1" w:rsidTr="00FD6F3B">
        <w:trPr>
          <w:cantSplit/>
          <w:trHeight w:val="20"/>
        </w:trPr>
        <w:tc>
          <w:tcPr>
            <w:tcW w:w="1022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5939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5 409,60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6 739,49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7 173,34</w:t>
            </w: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6 196,21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4 387,89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96" w:type="dxa"/>
            <w:shd w:val="clear" w:color="auto" w:fill="auto"/>
            <w:noWrap/>
            <w:vAlign w:val="center"/>
            <w:hideMark/>
          </w:tcPr>
          <w:p w:rsidR="000F50E1" w:rsidRPr="000F50E1" w:rsidRDefault="000F50E1" w:rsidP="000F50E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F50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3C5FF8" w:rsidRPr="008F2742" w:rsidRDefault="003C5FF8" w:rsidP="00BE0731">
      <w:pPr>
        <w:jc w:val="right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C5FF8" w:rsidRPr="008F2742" w:rsidSect="001B2846">
      <w:pgSz w:w="16838" w:h="11906" w:orient="landscape"/>
      <w:pgMar w:top="567" w:right="1418" w:bottom="1985" w:left="1134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787D" w:rsidRDefault="0042787D" w:rsidP="0083450C">
      <w:pPr>
        <w:spacing w:after="0" w:line="240" w:lineRule="auto"/>
      </w:pPr>
      <w:r>
        <w:separator/>
      </w:r>
    </w:p>
  </w:endnote>
  <w:endnote w:type="continuationSeparator" w:id="1">
    <w:p w:rsidR="0042787D" w:rsidRDefault="0042787D" w:rsidP="008345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787D" w:rsidRDefault="0042787D" w:rsidP="0083450C">
      <w:pPr>
        <w:spacing w:after="0" w:line="240" w:lineRule="auto"/>
      </w:pPr>
      <w:r>
        <w:separator/>
      </w:r>
    </w:p>
  </w:footnote>
  <w:footnote w:type="continuationSeparator" w:id="1">
    <w:p w:rsidR="0042787D" w:rsidRDefault="0042787D" w:rsidP="008345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273206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5C3ECE" w:rsidRDefault="005C3ECE">
        <w:pPr>
          <w:pStyle w:val="ab"/>
          <w:jc w:val="right"/>
        </w:pPr>
      </w:p>
      <w:p w:rsidR="005C3ECE" w:rsidRDefault="005C3ECE">
        <w:pPr>
          <w:pStyle w:val="ab"/>
          <w:jc w:val="right"/>
          <w:rPr>
            <w:color w:val="FFFFFF" w:themeColor="background1"/>
          </w:rPr>
        </w:pPr>
      </w:p>
      <w:p w:rsidR="005C3ECE" w:rsidRPr="00CF2DDB" w:rsidRDefault="00D347B6">
        <w:pPr>
          <w:pStyle w:val="ab"/>
          <w:jc w:val="right"/>
          <w:rPr>
            <w:color w:val="FFFFFF" w:themeColor="background1"/>
          </w:rPr>
        </w:pPr>
      </w:p>
    </w:sdtContent>
  </w:sdt>
  <w:p w:rsidR="005C3ECE" w:rsidRDefault="005C3ECE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6"/>
        <w:szCs w:val="26"/>
        <w:u w:val="none"/>
      </w:rPr>
    </w:lvl>
  </w:abstractNum>
  <w:abstractNum w:abstractNumId="1">
    <w:nsid w:val="1E961EBF"/>
    <w:multiLevelType w:val="singleLevel"/>
    <w:tmpl w:val="5E543CA6"/>
    <w:lvl w:ilvl="0">
      <w:start w:val="1"/>
      <w:numFmt w:val="decimal"/>
      <w:lvlText w:val="%1)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2">
    <w:nsid w:val="3B5E395C"/>
    <w:multiLevelType w:val="hybridMultilevel"/>
    <w:tmpl w:val="BEC41EB4"/>
    <w:lvl w:ilvl="0" w:tplc="E3DE542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44007183"/>
    <w:multiLevelType w:val="hybridMultilevel"/>
    <w:tmpl w:val="812254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3F4D3F"/>
    <w:multiLevelType w:val="hybridMultilevel"/>
    <w:tmpl w:val="1C065310"/>
    <w:lvl w:ilvl="0" w:tplc="5FBE6D6A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5">
    <w:nsid w:val="67AE4961"/>
    <w:multiLevelType w:val="hybridMultilevel"/>
    <w:tmpl w:val="4282E00E"/>
    <w:lvl w:ilvl="0" w:tplc="E9E2360E">
      <w:start w:val="1"/>
      <w:numFmt w:val="decimal"/>
      <w:lvlText w:val="%1."/>
      <w:lvlJc w:val="left"/>
      <w:pPr>
        <w:ind w:left="160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69134367"/>
    <w:multiLevelType w:val="hybridMultilevel"/>
    <w:tmpl w:val="89A02900"/>
    <w:lvl w:ilvl="0" w:tplc="A078C9B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50B6"/>
    <w:rsid w:val="0000404B"/>
    <w:rsid w:val="00033515"/>
    <w:rsid w:val="00044DA5"/>
    <w:rsid w:val="00050925"/>
    <w:rsid w:val="0007234F"/>
    <w:rsid w:val="00081CA1"/>
    <w:rsid w:val="00096C60"/>
    <w:rsid w:val="000A4DFB"/>
    <w:rsid w:val="000B42B9"/>
    <w:rsid w:val="000B4B17"/>
    <w:rsid w:val="000C3630"/>
    <w:rsid w:val="000D0978"/>
    <w:rsid w:val="000D2F3F"/>
    <w:rsid w:val="000D60D9"/>
    <w:rsid w:val="000D77D6"/>
    <w:rsid w:val="000E03D1"/>
    <w:rsid w:val="000E7205"/>
    <w:rsid w:val="000F412A"/>
    <w:rsid w:val="000F50E1"/>
    <w:rsid w:val="001165AC"/>
    <w:rsid w:val="001302AA"/>
    <w:rsid w:val="00132852"/>
    <w:rsid w:val="001454FA"/>
    <w:rsid w:val="00146A30"/>
    <w:rsid w:val="001837BD"/>
    <w:rsid w:val="001A24B6"/>
    <w:rsid w:val="001A3D4C"/>
    <w:rsid w:val="001A5D11"/>
    <w:rsid w:val="001A6B24"/>
    <w:rsid w:val="001A70E7"/>
    <w:rsid w:val="001B2846"/>
    <w:rsid w:val="001C44A5"/>
    <w:rsid w:val="001E586A"/>
    <w:rsid w:val="00203C52"/>
    <w:rsid w:val="00205209"/>
    <w:rsid w:val="0023492D"/>
    <w:rsid w:val="00237F4E"/>
    <w:rsid w:val="002411AD"/>
    <w:rsid w:val="00255AA2"/>
    <w:rsid w:val="0026703C"/>
    <w:rsid w:val="00270C44"/>
    <w:rsid w:val="00271CB4"/>
    <w:rsid w:val="00286DEB"/>
    <w:rsid w:val="00292DE5"/>
    <w:rsid w:val="002A2ABC"/>
    <w:rsid w:val="002C530E"/>
    <w:rsid w:val="002C783C"/>
    <w:rsid w:val="002E2225"/>
    <w:rsid w:val="002E6705"/>
    <w:rsid w:val="002E7484"/>
    <w:rsid w:val="002F770B"/>
    <w:rsid w:val="0032164E"/>
    <w:rsid w:val="003240E8"/>
    <w:rsid w:val="003347E0"/>
    <w:rsid w:val="003446B6"/>
    <w:rsid w:val="00356B6C"/>
    <w:rsid w:val="003820FA"/>
    <w:rsid w:val="00396757"/>
    <w:rsid w:val="003B6C31"/>
    <w:rsid w:val="003C5FF8"/>
    <w:rsid w:val="003E51E8"/>
    <w:rsid w:val="003F5963"/>
    <w:rsid w:val="003F6ACD"/>
    <w:rsid w:val="00413907"/>
    <w:rsid w:val="0042787D"/>
    <w:rsid w:val="00434C50"/>
    <w:rsid w:val="00442B07"/>
    <w:rsid w:val="00444679"/>
    <w:rsid w:val="00461590"/>
    <w:rsid w:val="00466FAE"/>
    <w:rsid w:val="00477339"/>
    <w:rsid w:val="0047770E"/>
    <w:rsid w:val="0049692D"/>
    <w:rsid w:val="004A1CE4"/>
    <w:rsid w:val="004A209B"/>
    <w:rsid w:val="004A60CD"/>
    <w:rsid w:val="004B0F2C"/>
    <w:rsid w:val="004C4539"/>
    <w:rsid w:val="004F36E9"/>
    <w:rsid w:val="004F4AB8"/>
    <w:rsid w:val="0050007F"/>
    <w:rsid w:val="005112B0"/>
    <w:rsid w:val="005146AD"/>
    <w:rsid w:val="00520839"/>
    <w:rsid w:val="00533483"/>
    <w:rsid w:val="005359DE"/>
    <w:rsid w:val="00562425"/>
    <w:rsid w:val="005648D8"/>
    <w:rsid w:val="005843FA"/>
    <w:rsid w:val="005B6AE3"/>
    <w:rsid w:val="005B6ED4"/>
    <w:rsid w:val="005B785A"/>
    <w:rsid w:val="005C3ECE"/>
    <w:rsid w:val="005C7EC5"/>
    <w:rsid w:val="005D10F0"/>
    <w:rsid w:val="005D1F6A"/>
    <w:rsid w:val="005D4470"/>
    <w:rsid w:val="005E3178"/>
    <w:rsid w:val="005E5B24"/>
    <w:rsid w:val="005F3B8A"/>
    <w:rsid w:val="005F4322"/>
    <w:rsid w:val="005F4DFF"/>
    <w:rsid w:val="005F54E7"/>
    <w:rsid w:val="005F62D5"/>
    <w:rsid w:val="0060309E"/>
    <w:rsid w:val="00605394"/>
    <w:rsid w:val="00606FED"/>
    <w:rsid w:val="0062102F"/>
    <w:rsid w:val="00630533"/>
    <w:rsid w:val="00633BEE"/>
    <w:rsid w:val="00635972"/>
    <w:rsid w:val="00642A39"/>
    <w:rsid w:val="00671E20"/>
    <w:rsid w:val="00672A48"/>
    <w:rsid w:val="00681D1C"/>
    <w:rsid w:val="006838C0"/>
    <w:rsid w:val="00687FA2"/>
    <w:rsid w:val="006943AF"/>
    <w:rsid w:val="006A3A76"/>
    <w:rsid w:val="006A4A5A"/>
    <w:rsid w:val="006A5838"/>
    <w:rsid w:val="006B0734"/>
    <w:rsid w:val="006C04A6"/>
    <w:rsid w:val="006C1119"/>
    <w:rsid w:val="006C5C1D"/>
    <w:rsid w:val="006D53A1"/>
    <w:rsid w:val="006D66F2"/>
    <w:rsid w:val="006E6134"/>
    <w:rsid w:val="00700300"/>
    <w:rsid w:val="00704B20"/>
    <w:rsid w:val="007154D3"/>
    <w:rsid w:val="00727F48"/>
    <w:rsid w:val="00737801"/>
    <w:rsid w:val="00741500"/>
    <w:rsid w:val="00745005"/>
    <w:rsid w:val="00750835"/>
    <w:rsid w:val="007515C9"/>
    <w:rsid w:val="007769A5"/>
    <w:rsid w:val="00776EA7"/>
    <w:rsid w:val="00797F99"/>
    <w:rsid w:val="007B4D4C"/>
    <w:rsid w:val="007C4FF0"/>
    <w:rsid w:val="007D26A0"/>
    <w:rsid w:val="007D6326"/>
    <w:rsid w:val="007E42D5"/>
    <w:rsid w:val="007E52DE"/>
    <w:rsid w:val="007F3312"/>
    <w:rsid w:val="007F4217"/>
    <w:rsid w:val="0080372B"/>
    <w:rsid w:val="00805F64"/>
    <w:rsid w:val="00816EB2"/>
    <w:rsid w:val="00823996"/>
    <w:rsid w:val="00826C10"/>
    <w:rsid w:val="0083450C"/>
    <w:rsid w:val="00840A07"/>
    <w:rsid w:val="00846398"/>
    <w:rsid w:val="008512B3"/>
    <w:rsid w:val="00857801"/>
    <w:rsid w:val="008621F9"/>
    <w:rsid w:val="0087590A"/>
    <w:rsid w:val="008833DA"/>
    <w:rsid w:val="008844BB"/>
    <w:rsid w:val="00893140"/>
    <w:rsid w:val="008933B1"/>
    <w:rsid w:val="00895BD9"/>
    <w:rsid w:val="008A5D5B"/>
    <w:rsid w:val="008A6037"/>
    <w:rsid w:val="008D487E"/>
    <w:rsid w:val="008E05D8"/>
    <w:rsid w:val="008E0732"/>
    <w:rsid w:val="008F2742"/>
    <w:rsid w:val="008F6C3D"/>
    <w:rsid w:val="00926005"/>
    <w:rsid w:val="00935E05"/>
    <w:rsid w:val="00946D8E"/>
    <w:rsid w:val="0095085F"/>
    <w:rsid w:val="00962E77"/>
    <w:rsid w:val="009670F4"/>
    <w:rsid w:val="00974635"/>
    <w:rsid w:val="00983D90"/>
    <w:rsid w:val="009A1FBA"/>
    <w:rsid w:val="009A3059"/>
    <w:rsid w:val="009B097C"/>
    <w:rsid w:val="009C39F8"/>
    <w:rsid w:val="009C3AE5"/>
    <w:rsid w:val="009D275B"/>
    <w:rsid w:val="009D2EFE"/>
    <w:rsid w:val="009D7E72"/>
    <w:rsid w:val="009E4241"/>
    <w:rsid w:val="009E5E1C"/>
    <w:rsid w:val="009E6CAE"/>
    <w:rsid w:val="009F05D3"/>
    <w:rsid w:val="00A04742"/>
    <w:rsid w:val="00A11772"/>
    <w:rsid w:val="00A26421"/>
    <w:rsid w:val="00A354F0"/>
    <w:rsid w:val="00A355DE"/>
    <w:rsid w:val="00A41F76"/>
    <w:rsid w:val="00A44A8C"/>
    <w:rsid w:val="00A45C89"/>
    <w:rsid w:val="00A5449A"/>
    <w:rsid w:val="00A81F83"/>
    <w:rsid w:val="00A94F88"/>
    <w:rsid w:val="00A96E2D"/>
    <w:rsid w:val="00AA2780"/>
    <w:rsid w:val="00AA6432"/>
    <w:rsid w:val="00AA7457"/>
    <w:rsid w:val="00AB390F"/>
    <w:rsid w:val="00AB42E2"/>
    <w:rsid w:val="00AB7C0E"/>
    <w:rsid w:val="00AC4D18"/>
    <w:rsid w:val="00AC5ABF"/>
    <w:rsid w:val="00AC727F"/>
    <w:rsid w:val="00AD70FE"/>
    <w:rsid w:val="00AE3E5F"/>
    <w:rsid w:val="00AE3FF5"/>
    <w:rsid w:val="00AF3FE4"/>
    <w:rsid w:val="00AF7E03"/>
    <w:rsid w:val="00B014E7"/>
    <w:rsid w:val="00B037D9"/>
    <w:rsid w:val="00B04667"/>
    <w:rsid w:val="00B112F1"/>
    <w:rsid w:val="00B13761"/>
    <w:rsid w:val="00B258FC"/>
    <w:rsid w:val="00B34D0A"/>
    <w:rsid w:val="00B41253"/>
    <w:rsid w:val="00B73982"/>
    <w:rsid w:val="00B74A0E"/>
    <w:rsid w:val="00B93A64"/>
    <w:rsid w:val="00BA18AA"/>
    <w:rsid w:val="00BA4D7D"/>
    <w:rsid w:val="00BD5213"/>
    <w:rsid w:val="00BD54B7"/>
    <w:rsid w:val="00BD6EC3"/>
    <w:rsid w:val="00BE0731"/>
    <w:rsid w:val="00BE1D1B"/>
    <w:rsid w:val="00C033E2"/>
    <w:rsid w:val="00C04828"/>
    <w:rsid w:val="00C14485"/>
    <w:rsid w:val="00C161B1"/>
    <w:rsid w:val="00C30301"/>
    <w:rsid w:val="00C32996"/>
    <w:rsid w:val="00C330CC"/>
    <w:rsid w:val="00C43EF7"/>
    <w:rsid w:val="00C46E3F"/>
    <w:rsid w:val="00C51A65"/>
    <w:rsid w:val="00C53D84"/>
    <w:rsid w:val="00C7413E"/>
    <w:rsid w:val="00C80608"/>
    <w:rsid w:val="00C853FF"/>
    <w:rsid w:val="00C87248"/>
    <w:rsid w:val="00C93CBE"/>
    <w:rsid w:val="00CA4581"/>
    <w:rsid w:val="00CB3379"/>
    <w:rsid w:val="00CC38B7"/>
    <w:rsid w:val="00CD6CD7"/>
    <w:rsid w:val="00CE0B09"/>
    <w:rsid w:val="00CE0C97"/>
    <w:rsid w:val="00CE6D9A"/>
    <w:rsid w:val="00CF2DDB"/>
    <w:rsid w:val="00CF66B7"/>
    <w:rsid w:val="00D12BD6"/>
    <w:rsid w:val="00D171E5"/>
    <w:rsid w:val="00D21E7C"/>
    <w:rsid w:val="00D23546"/>
    <w:rsid w:val="00D2368C"/>
    <w:rsid w:val="00D347B6"/>
    <w:rsid w:val="00D34A1C"/>
    <w:rsid w:val="00D440B9"/>
    <w:rsid w:val="00D54F8F"/>
    <w:rsid w:val="00D55D2F"/>
    <w:rsid w:val="00D56041"/>
    <w:rsid w:val="00D73C40"/>
    <w:rsid w:val="00D762AB"/>
    <w:rsid w:val="00D800BF"/>
    <w:rsid w:val="00D8019B"/>
    <w:rsid w:val="00D8436F"/>
    <w:rsid w:val="00D909F0"/>
    <w:rsid w:val="00D91949"/>
    <w:rsid w:val="00D93417"/>
    <w:rsid w:val="00DA715F"/>
    <w:rsid w:val="00DB5301"/>
    <w:rsid w:val="00DB65C3"/>
    <w:rsid w:val="00DB6A42"/>
    <w:rsid w:val="00DC34E2"/>
    <w:rsid w:val="00DE5CEF"/>
    <w:rsid w:val="00DF6AB9"/>
    <w:rsid w:val="00DF7121"/>
    <w:rsid w:val="00E00410"/>
    <w:rsid w:val="00E0310F"/>
    <w:rsid w:val="00E05A60"/>
    <w:rsid w:val="00E12EF1"/>
    <w:rsid w:val="00E179AC"/>
    <w:rsid w:val="00E17DF8"/>
    <w:rsid w:val="00E2745E"/>
    <w:rsid w:val="00E31B58"/>
    <w:rsid w:val="00E5181C"/>
    <w:rsid w:val="00E56434"/>
    <w:rsid w:val="00E65619"/>
    <w:rsid w:val="00E65CEA"/>
    <w:rsid w:val="00E660AE"/>
    <w:rsid w:val="00E71481"/>
    <w:rsid w:val="00E73778"/>
    <w:rsid w:val="00E76889"/>
    <w:rsid w:val="00E911CE"/>
    <w:rsid w:val="00E96198"/>
    <w:rsid w:val="00EA3276"/>
    <w:rsid w:val="00EA4BD9"/>
    <w:rsid w:val="00EA5F3B"/>
    <w:rsid w:val="00EC5CDE"/>
    <w:rsid w:val="00ED5459"/>
    <w:rsid w:val="00EE3EA1"/>
    <w:rsid w:val="00EF26DE"/>
    <w:rsid w:val="00EF3E30"/>
    <w:rsid w:val="00F24AEF"/>
    <w:rsid w:val="00F250B6"/>
    <w:rsid w:val="00F26845"/>
    <w:rsid w:val="00F27840"/>
    <w:rsid w:val="00F60495"/>
    <w:rsid w:val="00F6267B"/>
    <w:rsid w:val="00F64436"/>
    <w:rsid w:val="00F702EE"/>
    <w:rsid w:val="00F86BFF"/>
    <w:rsid w:val="00F939BD"/>
    <w:rsid w:val="00FA01B1"/>
    <w:rsid w:val="00FB0723"/>
    <w:rsid w:val="00FC1388"/>
    <w:rsid w:val="00FC4862"/>
    <w:rsid w:val="00FC6571"/>
    <w:rsid w:val="00FC7991"/>
    <w:rsid w:val="00FD01D2"/>
    <w:rsid w:val="00FD12D6"/>
    <w:rsid w:val="00FD6F3B"/>
    <w:rsid w:val="00FD7300"/>
    <w:rsid w:val="00FF25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9D2EF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2EFE"/>
  </w:style>
  <w:style w:type="character" w:customStyle="1" w:styleId="125pt">
    <w:name w:val="Основной текст + 12.5 pt"/>
    <w:aliases w:val="Интервал 0 pt3"/>
    <w:basedOn w:val="a0"/>
    <w:uiPriority w:val="99"/>
    <w:rsid w:val="009D2EFE"/>
    <w:rPr>
      <w:spacing w:val="-2"/>
      <w:sz w:val="25"/>
      <w:szCs w:val="25"/>
      <w:shd w:val="clear" w:color="auto" w:fill="FFFFFF"/>
    </w:rPr>
  </w:style>
  <w:style w:type="paragraph" w:styleId="aa">
    <w:name w:val="Normal (Web)"/>
    <w:basedOn w:val="a"/>
    <w:uiPriority w:val="99"/>
    <w:unhideWhenUsed/>
    <w:rsid w:val="009D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3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450C"/>
  </w:style>
  <w:style w:type="paragraph" w:styleId="ad">
    <w:name w:val="footer"/>
    <w:basedOn w:val="a"/>
    <w:link w:val="ae"/>
    <w:uiPriority w:val="99"/>
    <w:unhideWhenUsed/>
    <w:rsid w:val="0083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450C"/>
  </w:style>
  <w:style w:type="table" w:customStyle="1" w:styleId="1">
    <w:name w:val="Сетка таблицы1"/>
    <w:basedOn w:val="a1"/>
    <w:next w:val="a4"/>
    <w:uiPriority w:val="59"/>
    <w:rsid w:val="008621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D18"/>
    <w:pPr>
      <w:ind w:left="720"/>
      <w:contextualSpacing/>
    </w:pPr>
  </w:style>
  <w:style w:type="paragraph" w:customStyle="1" w:styleId="ConsPlusNormal">
    <w:name w:val="ConsPlusNormal"/>
    <w:rsid w:val="00FD12D6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table" w:styleId="a4">
    <w:name w:val="Table Grid"/>
    <w:basedOn w:val="a1"/>
    <w:uiPriority w:val="59"/>
    <w:rsid w:val="00DB53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07234F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30">
    <w:name w:val="Основной текст 3 Знак"/>
    <w:basedOn w:val="a0"/>
    <w:link w:val="3"/>
    <w:rsid w:val="0007234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8D4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87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0E7205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9D2EFE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9D2EFE"/>
  </w:style>
  <w:style w:type="character" w:customStyle="1" w:styleId="125pt">
    <w:name w:val="Основной текст + 12.5 pt"/>
    <w:aliases w:val="Интервал 0 pt3"/>
    <w:basedOn w:val="a0"/>
    <w:uiPriority w:val="99"/>
    <w:rsid w:val="009D2EFE"/>
    <w:rPr>
      <w:spacing w:val="-2"/>
      <w:sz w:val="25"/>
      <w:szCs w:val="25"/>
      <w:shd w:val="clear" w:color="auto" w:fill="FFFFFF"/>
    </w:rPr>
  </w:style>
  <w:style w:type="paragraph" w:styleId="aa">
    <w:name w:val="Normal (Web)"/>
    <w:basedOn w:val="a"/>
    <w:uiPriority w:val="99"/>
    <w:unhideWhenUsed/>
    <w:rsid w:val="009D2E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83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3450C"/>
  </w:style>
  <w:style w:type="paragraph" w:styleId="ad">
    <w:name w:val="footer"/>
    <w:basedOn w:val="a"/>
    <w:link w:val="ae"/>
    <w:uiPriority w:val="99"/>
    <w:unhideWhenUsed/>
    <w:rsid w:val="00834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3450C"/>
  </w:style>
  <w:style w:type="table" w:customStyle="1" w:styleId="1">
    <w:name w:val="Сетка таблицы1"/>
    <w:basedOn w:val="a1"/>
    <w:next w:val="a4"/>
    <w:uiPriority w:val="59"/>
    <w:rsid w:val="008621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76F8ED7F317B6C5A8D2AA0678B175BA98CFB0E75F25C68D760F21738E211AF2020DA8844844BEAAE2F1A05D56i8YFO" TargetMode="External"/><Relationship Id="rId13" Type="http://schemas.openxmlformats.org/officeDocument/2006/relationships/hyperlink" Target="consultantplus://offline/ref=A041E94C43E34A5EE2AAC4E74F09D3A3D174A937091A4CDD24D94A0ECE3FC964E3709D2AA4DBB353BBAF2E72CBAD0DN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041E94C43E34A5EE2AAC4E74F09D3A3D27FAB350D144CDD24D94A0ECE3FC964E3709D2AA4DBB353BBAF2E72CBAD0D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41E94C43E34A5EE2AAC4E74F09D3A3D27EA23308164CDD24D94A0ECE3FC964E3709D2AA4DBB353BBAF2E72CBAD0D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041E94C43E34A5EE2AAC4E74F09D3A3D174AC3507441BDF758C440BC66F9374E739C82FBAD3A44DB0B12EA703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6F8ED7F317B6C5A8D2AA0678B175BA99C6B2EE5A23C68D760F21738E211AF2020DA8844844BEAAE2F1A05D56i8YFO" TargetMode="External"/><Relationship Id="rId14" Type="http://schemas.openxmlformats.org/officeDocument/2006/relationships/hyperlink" Target="consultantplus://offline/ref=A041E94C43E34A5EE2AAC4E74F09D3A3D07BA9380A134CDD24D94A0ECE3FC964E3709D2AA4DBB353BBAF2E72CBAD0D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6264F-F1A6-47F3-9C8D-1F3BD3F98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4191</TotalTime>
  <Pages>16</Pages>
  <Words>4819</Words>
  <Characters>27469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User</cp:lastModifiedBy>
  <cp:revision>33</cp:revision>
  <cp:lastPrinted>2022-12-27T09:08:00Z</cp:lastPrinted>
  <dcterms:created xsi:type="dcterms:W3CDTF">2022-11-11T12:53:00Z</dcterms:created>
  <dcterms:modified xsi:type="dcterms:W3CDTF">2023-01-11T08:09:00Z</dcterms:modified>
</cp:coreProperties>
</file>