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E" w:rsidRPr="00C0502F" w:rsidRDefault="00C0502F" w:rsidP="00C0502F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502F" w:rsidRDefault="00C0502F" w:rsidP="00C050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502F">
        <w:rPr>
          <w:rFonts w:ascii="Times New Roman" w:hAnsi="Times New Roman" w:cs="Times New Roman"/>
          <w:sz w:val="28"/>
          <w:szCs w:val="28"/>
        </w:rPr>
        <w:t>О Порядке 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с </w:t>
      </w:r>
      <w:r w:rsidRPr="00C0502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</w:t>
      </w:r>
      <w:r w:rsidRPr="00C0502F">
        <w:rPr>
          <w:rFonts w:ascii="Times New Roman" w:hAnsi="Times New Roman" w:cs="Times New Roman"/>
          <w:sz w:val="28"/>
          <w:szCs w:val="28"/>
        </w:rPr>
        <w:t xml:space="preserve">горска, Решением Думы города Пятигорска от 27 октября 2011 года № 78-9 ГД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Муниципальном учреждении «Управ</w:t>
      </w:r>
      <w:r w:rsidRPr="00C0502F">
        <w:rPr>
          <w:rFonts w:ascii="Times New Roman" w:hAnsi="Times New Roman" w:cs="Times New Roman"/>
          <w:sz w:val="28"/>
          <w:szCs w:val="28"/>
        </w:rPr>
        <w:t xml:space="preserve">ление культуры администрации города Пятигорска», в целях реализации прав граждан на творческую деятельность в соответствии со статьей 10 Основ законодательства Российской Федерации о культуре, утвержденных Верховным Советом Российской Федерации от </w:t>
      </w:r>
      <w:r w:rsidR="009D5DD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C0502F">
        <w:rPr>
          <w:rFonts w:ascii="Times New Roman" w:hAnsi="Times New Roman" w:cs="Times New Roman"/>
          <w:sz w:val="28"/>
          <w:szCs w:val="28"/>
        </w:rPr>
        <w:t>09 октября 1992 года</w:t>
      </w:r>
      <w:r>
        <w:rPr>
          <w:rFonts w:ascii="Times New Roman" w:hAnsi="Times New Roman" w:cs="Times New Roman"/>
          <w:sz w:val="28"/>
          <w:szCs w:val="28"/>
        </w:rPr>
        <w:t xml:space="preserve"> № 3612-1.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</w:t>
      </w:r>
      <w:r w:rsidRPr="00C0502F">
        <w:rPr>
          <w:rFonts w:ascii="Times New Roman" w:hAnsi="Times New Roman" w:cs="Times New Roman"/>
          <w:sz w:val="28"/>
          <w:szCs w:val="28"/>
        </w:rPr>
        <w:t>организации 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разработан в целях </w:t>
      </w:r>
      <w:r w:rsidRPr="00C0502F">
        <w:rPr>
          <w:rFonts w:ascii="Times New Roman" w:hAnsi="Times New Roman" w:cs="Times New Roman"/>
          <w:sz w:val="28"/>
          <w:szCs w:val="28"/>
        </w:rPr>
        <w:t>упорядочения проведения уличных творческих выступлений на открытых площадках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23.12.2019 г. по 06.01.2020 г.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по проекту: с 23.12.2019 г. по 06.01.2020 г.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город-курорт Пятигорск, пл. Ленина, 2.</w:t>
      </w:r>
    </w:p>
    <w:p w:rsid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502F" w:rsidRDefault="00525855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8(8793)33-36-91.</w:t>
      </w:r>
    </w:p>
    <w:p w:rsidR="00525855" w:rsidRDefault="00525855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525855" w:rsidRDefault="00525855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55" w:rsidRDefault="00525855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55" w:rsidRDefault="00525855" w:rsidP="00525855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МУ «Управление культуры </w:t>
      </w:r>
    </w:p>
    <w:p w:rsidR="00525855" w:rsidRPr="00C0502F" w:rsidRDefault="00525855" w:rsidP="00525855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         </w:t>
      </w:r>
      <w:r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М.Ю.Ежек</w:t>
      </w:r>
      <w:proofErr w:type="spellEnd"/>
    </w:p>
    <w:p w:rsidR="00C0502F" w:rsidRPr="00C0502F" w:rsidRDefault="00C0502F" w:rsidP="00C05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502F" w:rsidRPr="00C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75"/>
    <w:rsid w:val="00164875"/>
    <w:rsid w:val="00525855"/>
    <w:rsid w:val="005D44AE"/>
    <w:rsid w:val="009D5DDB"/>
    <w:rsid w:val="00C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0156"/>
  <w15:chartTrackingRefBased/>
  <w15:docId w15:val="{EE94767B-CD54-4839-BA32-AA7BCA8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2019-12-23T06:13:00Z</cp:lastPrinted>
  <dcterms:created xsi:type="dcterms:W3CDTF">2019-12-20T13:16:00Z</dcterms:created>
  <dcterms:modified xsi:type="dcterms:W3CDTF">2019-12-23T06:13:00Z</dcterms:modified>
</cp:coreProperties>
</file>