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C1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AD36C1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Pr="005E20BE" w:rsidRDefault="00AD36C1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Пятигорска от 16.02.2017 г. №603 «</w:t>
      </w: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E20BE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AD36C1" w:rsidRDefault="00AD36C1" w:rsidP="00B73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6C1" w:rsidRPr="00AD7A4B" w:rsidRDefault="00AD36C1" w:rsidP="00AD678A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D7A4B">
        <w:rPr>
          <w:rFonts w:ascii="Times New Roman" w:hAnsi="Times New Roman"/>
          <w:sz w:val="28"/>
          <w:szCs w:val="28"/>
        </w:rPr>
        <w:t xml:space="preserve">В соответствии со ст. 170.1 Бюджетного кодекса Российской Федерации, Федеральным законом от 28 июня </w:t>
      </w:r>
      <w:smartTag w:uri="urn:schemas-microsoft-com:office:smarttags" w:element="metricconverter">
        <w:smartTagPr>
          <w:attr w:name="ProductID" w:val="2014 г"/>
        </w:smartTagPr>
        <w:r w:rsidRPr="00AD7A4B">
          <w:rPr>
            <w:rFonts w:ascii="Times New Roman" w:hAnsi="Times New Roman"/>
            <w:sz w:val="28"/>
            <w:szCs w:val="28"/>
          </w:rPr>
          <w:t>2014 г</w:t>
        </w:r>
      </w:smartTag>
      <w:r w:rsidRPr="00AD7A4B">
        <w:rPr>
          <w:rFonts w:ascii="Times New Roman" w:hAnsi="Times New Roman"/>
          <w:sz w:val="28"/>
          <w:szCs w:val="28"/>
        </w:rPr>
        <w:t xml:space="preserve">. № 172-ФЗ «О стратегическом планировании в Российской Федерации»,  Положением о бюджетном процессе в городе-курорте Пятигорске, утвержденным решением Думы города Пятигорска от </w:t>
      </w:r>
      <w:r w:rsidRPr="009A0DDE">
        <w:rPr>
          <w:rFonts w:ascii="Times New Roman" w:hAnsi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7 г"/>
        </w:smartTagPr>
        <w:r w:rsidRPr="009A0DDE">
          <w:rPr>
            <w:rFonts w:ascii="Times New Roman" w:hAnsi="Times New Roman"/>
            <w:sz w:val="28"/>
            <w:szCs w:val="28"/>
          </w:rPr>
          <w:t>2017 г</w:t>
        </w:r>
      </w:smartTag>
      <w:r w:rsidRPr="009A0DDE">
        <w:rPr>
          <w:rFonts w:ascii="Times New Roman" w:hAnsi="Times New Roman"/>
          <w:sz w:val="28"/>
          <w:szCs w:val="28"/>
        </w:rPr>
        <w:t>. № 54 – 20 РД</w:t>
      </w:r>
      <w:r w:rsidRPr="00AD7A4B">
        <w:rPr>
          <w:rFonts w:ascii="Times New Roman" w:hAnsi="Times New Roman"/>
          <w:sz w:val="28"/>
          <w:szCs w:val="28"/>
        </w:rPr>
        <w:t>, в целях обеспечения связи систем стратегического и бюджетного планирования в долгосрочной перспективе</w:t>
      </w:r>
      <w:r>
        <w:rPr>
          <w:rFonts w:ascii="Times New Roman" w:hAnsi="Times New Roman"/>
          <w:sz w:val="28"/>
          <w:szCs w:val="28"/>
        </w:rPr>
        <w:t>, -</w:t>
      </w:r>
    </w:p>
    <w:p w:rsidR="00AD36C1" w:rsidRDefault="00AD36C1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20BE">
        <w:rPr>
          <w:rFonts w:ascii="Times New Roman" w:hAnsi="Times New Roman"/>
          <w:sz w:val="28"/>
          <w:szCs w:val="28"/>
        </w:rPr>
        <w:t>ПОСТАНОВЛЯЮ:</w:t>
      </w:r>
    </w:p>
    <w:p w:rsidR="00AD36C1" w:rsidRPr="005E20BE" w:rsidRDefault="00AD36C1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2F77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AC4D1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Pr="00AC4D1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AC4D18">
        <w:rPr>
          <w:rFonts w:ascii="Times New Roman" w:hAnsi="Times New Roman"/>
          <w:bCs/>
          <w:sz w:val="28"/>
          <w:szCs w:val="28"/>
        </w:rPr>
        <w:t>на период до 2022 года</w:t>
      </w:r>
      <w:r>
        <w:rPr>
          <w:rFonts w:ascii="Times New Roman" w:hAnsi="Times New Roman"/>
          <w:bCs/>
          <w:sz w:val="28"/>
          <w:szCs w:val="28"/>
        </w:rPr>
        <w:t>, утвержденный</w:t>
      </w:r>
      <w:r w:rsidRPr="00C13D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города Пятигорска от 16.02.2017 г. №603 «</w:t>
      </w: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E20BE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» изложив приложение 1 и приложение 2 к Бюджетному прогнозу города-курорта Пятигорска на период до 2022 года в новой редакции, согласно приложению  к настоящему постановлению. </w:t>
      </w:r>
    </w:p>
    <w:p w:rsidR="00AD36C1" w:rsidRDefault="00AD36C1" w:rsidP="00FC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6C1" w:rsidRPr="009D40F9" w:rsidRDefault="00AD36C1" w:rsidP="00FC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0F9">
        <w:rPr>
          <w:rFonts w:ascii="Times New Roman" w:hAnsi="Times New Roman"/>
          <w:sz w:val="28"/>
          <w:szCs w:val="28"/>
        </w:rPr>
        <w:t xml:space="preserve">2. Обеспечить государственную регистрацию изменений в Бюджетный прогноз города-курорта Пятигорска на период до 2022 года в федеральной информационной системе стратегического планирования в течение 10 дней со дня его утверждения. </w:t>
      </w:r>
    </w:p>
    <w:p w:rsidR="00AD36C1" w:rsidRPr="009D40F9" w:rsidRDefault="00AD36C1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6C1" w:rsidRPr="009D40F9" w:rsidRDefault="00AD36C1" w:rsidP="007A01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AD36C1" w:rsidRPr="009D40F9" w:rsidRDefault="00AD36C1" w:rsidP="007A01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6C1" w:rsidRPr="009D40F9" w:rsidRDefault="00AD36C1" w:rsidP="007A01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D40F9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его официального опубликования.</w:t>
      </w:r>
      <w:bookmarkStart w:id="0" w:name="Par19"/>
      <w:bookmarkEnd w:id="0"/>
    </w:p>
    <w:p w:rsidR="00AD36C1" w:rsidRPr="009D40F9" w:rsidRDefault="00AD36C1" w:rsidP="007A01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Default="00AD36C1" w:rsidP="00733A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6C1" w:rsidRPr="00733A53" w:rsidRDefault="00AD36C1" w:rsidP="00733A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A53">
        <w:rPr>
          <w:rFonts w:ascii="Times New Roman" w:hAnsi="Times New Roman"/>
          <w:bCs/>
          <w:sz w:val="28"/>
          <w:szCs w:val="28"/>
        </w:rPr>
        <w:t>Глава города Пятигорска</w:t>
      </w:r>
      <w:r w:rsidRPr="00733A5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А.В. Скрипник</w:t>
      </w:r>
    </w:p>
    <w:p w:rsidR="00AD36C1" w:rsidRPr="00F42BD6" w:rsidRDefault="00AD36C1" w:rsidP="00F42BD6">
      <w:pPr>
        <w:ind w:left="-1276" w:right="1274"/>
        <w:rPr>
          <w:sz w:val="28"/>
          <w:szCs w:val="28"/>
        </w:rPr>
        <w:sectPr w:rsidR="00AD36C1" w:rsidRPr="00F42BD6" w:rsidSect="00770037">
          <w:type w:val="continuous"/>
          <w:pgSz w:w="11906" w:h="16838"/>
          <w:pgMar w:top="992" w:right="567" w:bottom="992" w:left="1985" w:header="0" w:footer="0" w:gutter="0"/>
          <w:cols w:space="720"/>
          <w:noEndnote/>
        </w:sectPr>
      </w:pPr>
      <w:bookmarkStart w:id="1" w:name="_GoBack"/>
      <w:bookmarkEnd w:id="1"/>
      <w:r>
        <w:rPr>
          <w:sz w:val="28"/>
          <w:szCs w:val="28"/>
        </w:rPr>
        <w:t xml:space="preserve">                                               </w:t>
      </w:r>
    </w:p>
    <w:p w:rsidR="00AD36C1" w:rsidRDefault="00AD36C1" w:rsidP="00E11430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EA5F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AD36C1" w:rsidRDefault="00AD36C1" w:rsidP="00E11430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</w:p>
    <w:p w:rsidR="00AD36C1" w:rsidRDefault="00AD36C1" w:rsidP="00E11430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 №___________</w:t>
      </w:r>
    </w:p>
    <w:p w:rsidR="00AD36C1" w:rsidRDefault="00AD36C1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</w:p>
    <w:p w:rsidR="00AD36C1" w:rsidRDefault="00AD36C1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EA5F3B">
        <w:rPr>
          <w:rFonts w:ascii="Times New Roman" w:hAnsi="Times New Roman"/>
          <w:sz w:val="28"/>
          <w:szCs w:val="28"/>
        </w:rPr>
        <w:t>Приложение 1</w:t>
      </w:r>
    </w:p>
    <w:p w:rsidR="00AD36C1" w:rsidRPr="00FB4B59" w:rsidRDefault="00AD36C1" w:rsidP="00FB4B59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Pr="006C04A6">
        <w:rPr>
          <w:rFonts w:ascii="Times New Roman" w:hAnsi="Times New Roman"/>
          <w:sz w:val="28"/>
          <w:szCs w:val="28"/>
        </w:rPr>
        <w:t>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AD36C1" w:rsidRDefault="00AD36C1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AD36C1" w:rsidRPr="00EA5F3B" w:rsidRDefault="00AD36C1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AD36C1" w:rsidRDefault="00AD36C1" w:rsidP="002A2ABC">
      <w:pPr>
        <w:jc w:val="center"/>
        <w:rPr>
          <w:rFonts w:ascii="Times New Roman" w:hAnsi="Times New Roman"/>
          <w:sz w:val="28"/>
          <w:szCs w:val="28"/>
        </w:rPr>
      </w:pPr>
    </w:p>
    <w:p w:rsidR="00AD36C1" w:rsidRDefault="00AD36C1" w:rsidP="002A2ABC">
      <w:pPr>
        <w:jc w:val="center"/>
        <w:rPr>
          <w:rFonts w:ascii="Times New Roman" w:hAnsi="Times New Roman"/>
          <w:sz w:val="28"/>
          <w:szCs w:val="28"/>
        </w:rPr>
      </w:pPr>
      <w:r w:rsidRPr="00EA5F3B">
        <w:rPr>
          <w:rFonts w:ascii="Times New Roman" w:hAnsi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AD36C1" w:rsidRPr="00EA5F3B" w:rsidRDefault="00AD36C1" w:rsidP="002A2ABC">
      <w:pPr>
        <w:jc w:val="center"/>
        <w:rPr>
          <w:rFonts w:ascii="Times New Roman" w:hAnsi="Times New Roman"/>
          <w:sz w:val="28"/>
          <w:szCs w:val="28"/>
        </w:rPr>
      </w:pPr>
    </w:p>
    <w:p w:rsidR="00AD36C1" w:rsidRPr="00221E5B" w:rsidRDefault="00AD36C1" w:rsidP="00553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5F3B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843"/>
        <w:gridCol w:w="1745"/>
        <w:gridCol w:w="1207"/>
        <w:gridCol w:w="1300"/>
        <w:gridCol w:w="1276"/>
        <w:gridCol w:w="1276"/>
        <w:gridCol w:w="1276"/>
        <w:gridCol w:w="1417"/>
      </w:tblGrid>
      <w:tr w:rsidR="00AD36C1" w:rsidRPr="00AA604C" w:rsidTr="00AA604C">
        <w:trPr>
          <w:trHeight w:val="411"/>
        </w:trPr>
        <w:tc>
          <w:tcPr>
            <w:tcW w:w="3652" w:type="dxa"/>
            <w:vMerge w:val="restart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45" w:type="dxa"/>
            <w:vMerge w:val="restart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752" w:type="dxa"/>
            <w:gridSpan w:val="6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AD36C1" w:rsidRPr="00AA604C" w:rsidTr="00AA604C">
        <w:trPr>
          <w:trHeight w:val="373"/>
        </w:trPr>
        <w:tc>
          <w:tcPr>
            <w:tcW w:w="3652" w:type="dxa"/>
            <w:vMerge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00" w:type="dxa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noWrap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AD36C1" w:rsidRPr="00AA604C" w:rsidTr="00AA604C">
        <w:trPr>
          <w:trHeight w:val="619"/>
        </w:trPr>
        <w:tc>
          <w:tcPr>
            <w:tcW w:w="3652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всего,</w:t>
            </w:r>
            <w:r w:rsidRPr="00AA604C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3 468,82</w:t>
            </w:r>
          </w:p>
        </w:tc>
        <w:tc>
          <w:tcPr>
            <w:tcW w:w="1745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3681,06</w:t>
            </w:r>
          </w:p>
        </w:tc>
        <w:tc>
          <w:tcPr>
            <w:tcW w:w="120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3644,33</w:t>
            </w:r>
          </w:p>
        </w:tc>
        <w:tc>
          <w:tcPr>
            <w:tcW w:w="1300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3108,03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3138,88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3 163,77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3 163,77</w:t>
            </w:r>
          </w:p>
        </w:tc>
        <w:tc>
          <w:tcPr>
            <w:tcW w:w="141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3 163,77</w:t>
            </w:r>
          </w:p>
        </w:tc>
      </w:tr>
      <w:tr w:rsidR="00AD36C1" w:rsidRPr="00AA604C" w:rsidTr="00AA604C">
        <w:trPr>
          <w:trHeight w:val="288"/>
        </w:trPr>
        <w:tc>
          <w:tcPr>
            <w:tcW w:w="3652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1 546,60</w:t>
            </w:r>
          </w:p>
        </w:tc>
        <w:tc>
          <w:tcPr>
            <w:tcW w:w="1745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1382,01</w:t>
            </w:r>
          </w:p>
        </w:tc>
        <w:tc>
          <w:tcPr>
            <w:tcW w:w="120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1 388,17</w:t>
            </w:r>
          </w:p>
        </w:tc>
        <w:tc>
          <w:tcPr>
            <w:tcW w:w="1300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1 415,76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1 437,62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1 445,07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1 445,07</w:t>
            </w:r>
          </w:p>
        </w:tc>
        <w:tc>
          <w:tcPr>
            <w:tcW w:w="141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1 445,07</w:t>
            </w:r>
          </w:p>
        </w:tc>
      </w:tr>
      <w:tr w:rsidR="00AD36C1" w:rsidRPr="00AA604C" w:rsidTr="00AA604C">
        <w:trPr>
          <w:trHeight w:val="637"/>
        </w:trPr>
        <w:tc>
          <w:tcPr>
            <w:tcW w:w="3652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1 922,22</w:t>
            </w:r>
          </w:p>
        </w:tc>
        <w:tc>
          <w:tcPr>
            <w:tcW w:w="1745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2299,05</w:t>
            </w:r>
          </w:p>
        </w:tc>
        <w:tc>
          <w:tcPr>
            <w:tcW w:w="120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2256,16</w:t>
            </w:r>
          </w:p>
        </w:tc>
        <w:tc>
          <w:tcPr>
            <w:tcW w:w="1300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1 692,27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1 701,26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1 718,70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1 718,70</w:t>
            </w:r>
          </w:p>
        </w:tc>
        <w:tc>
          <w:tcPr>
            <w:tcW w:w="141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4C">
              <w:rPr>
                <w:rFonts w:ascii="Times New Roman" w:hAnsi="Times New Roman"/>
                <w:sz w:val="24"/>
                <w:szCs w:val="24"/>
              </w:rPr>
              <w:t>1 718,70</w:t>
            </w:r>
          </w:p>
        </w:tc>
      </w:tr>
      <w:tr w:rsidR="00AD36C1" w:rsidRPr="00AA604C" w:rsidTr="00AA604C">
        <w:trPr>
          <w:trHeight w:val="623"/>
        </w:trPr>
        <w:tc>
          <w:tcPr>
            <w:tcW w:w="3652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3 576,75</w:t>
            </w:r>
          </w:p>
        </w:tc>
        <w:tc>
          <w:tcPr>
            <w:tcW w:w="1745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4008,4</w:t>
            </w:r>
          </w:p>
        </w:tc>
        <w:tc>
          <w:tcPr>
            <w:tcW w:w="120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3941,11</w:t>
            </w:r>
          </w:p>
        </w:tc>
        <w:tc>
          <w:tcPr>
            <w:tcW w:w="1300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3249,33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3 281,88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3 307,77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3 307,77</w:t>
            </w:r>
          </w:p>
        </w:tc>
        <w:tc>
          <w:tcPr>
            <w:tcW w:w="141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3 307,77</w:t>
            </w:r>
          </w:p>
        </w:tc>
      </w:tr>
      <w:tr w:rsidR="00AD36C1" w:rsidRPr="00AA604C" w:rsidTr="00AA604C">
        <w:trPr>
          <w:trHeight w:val="585"/>
        </w:trPr>
        <w:tc>
          <w:tcPr>
            <w:tcW w:w="3652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 / профицит</w:t>
            </w:r>
          </w:p>
        </w:tc>
        <w:tc>
          <w:tcPr>
            <w:tcW w:w="1843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-107,93</w:t>
            </w:r>
          </w:p>
        </w:tc>
        <w:tc>
          <w:tcPr>
            <w:tcW w:w="1745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-327,34</w:t>
            </w:r>
          </w:p>
        </w:tc>
        <w:tc>
          <w:tcPr>
            <w:tcW w:w="120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-296,78</w:t>
            </w:r>
          </w:p>
        </w:tc>
        <w:tc>
          <w:tcPr>
            <w:tcW w:w="1300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-141,30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-143,00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-144,00</w:t>
            </w:r>
          </w:p>
        </w:tc>
        <w:tc>
          <w:tcPr>
            <w:tcW w:w="1276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-144,00</w:t>
            </w:r>
          </w:p>
        </w:tc>
        <w:tc>
          <w:tcPr>
            <w:tcW w:w="1417" w:type="dxa"/>
            <w:noWrap/>
            <w:vAlign w:val="center"/>
          </w:tcPr>
          <w:p w:rsidR="00AD36C1" w:rsidRPr="00AA604C" w:rsidRDefault="00AD36C1" w:rsidP="00AA604C">
            <w:pPr>
              <w:shd w:val="clear" w:color="auto" w:fill="FFFFFF"/>
              <w:spacing w:after="0" w:line="312" w:lineRule="exact"/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4C">
              <w:rPr>
                <w:rFonts w:ascii="Times New Roman" w:hAnsi="Times New Roman"/>
                <w:b/>
                <w:bCs/>
                <w:sz w:val="24"/>
                <w:szCs w:val="24"/>
              </w:rPr>
              <w:t>-144,00</w:t>
            </w:r>
          </w:p>
        </w:tc>
      </w:tr>
    </w:tbl>
    <w:p w:rsidR="00AD36C1" w:rsidRDefault="00AD36C1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</w:p>
    <w:p w:rsidR="00AD36C1" w:rsidRPr="00EA5F3B" w:rsidRDefault="00AD36C1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EA5F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D36C1" w:rsidRDefault="00AD36C1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Pr="006C04A6">
        <w:rPr>
          <w:rFonts w:ascii="Times New Roman" w:hAnsi="Times New Roman"/>
          <w:sz w:val="28"/>
          <w:szCs w:val="28"/>
        </w:rPr>
        <w:t>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AD36C1" w:rsidRDefault="00AD36C1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AD36C1" w:rsidRPr="00EA5F3B" w:rsidRDefault="00AD36C1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AD36C1" w:rsidRPr="00C02B8D" w:rsidRDefault="00AD36C1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6C1" w:rsidRPr="00C02B8D" w:rsidRDefault="00AD36C1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AD36C1" w:rsidRPr="00C02B8D" w:rsidRDefault="00AD36C1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AD36C1" w:rsidRDefault="00AD36C1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D36C1" w:rsidRPr="00C02B8D" w:rsidRDefault="00AD36C1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5000" w:type="pct"/>
        <w:tblLook w:val="00A0"/>
      </w:tblPr>
      <w:tblGrid>
        <w:gridCol w:w="553"/>
        <w:gridCol w:w="4059"/>
        <w:gridCol w:w="1167"/>
        <w:gridCol w:w="1275"/>
        <w:gridCol w:w="1272"/>
        <w:gridCol w:w="1278"/>
        <w:gridCol w:w="1222"/>
        <w:gridCol w:w="1187"/>
        <w:gridCol w:w="1275"/>
        <w:gridCol w:w="1334"/>
      </w:tblGrid>
      <w:tr w:rsidR="00AD36C1" w:rsidRPr="00AA604C" w:rsidTr="0082472B">
        <w:trPr>
          <w:trHeight w:val="4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34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AD36C1" w:rsidRPr="00AA604C" w:rsidTr="00553BD0">
        <w:trPr>
          <w:trHeight w:val="28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1589,44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1 979,82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1 619,97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1 437,78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1 469,73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1486,06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1486,06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1486,06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880,69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887,77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832,54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822,64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835,68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837,67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837,67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837,67</w:t>
            </w:r>
          </w:p>
        </w:tc>
      </w:tr>
      <w:tr w:rsidR="00AD36C1" w:rsidRPr="00AA604C" w:rsidTr="00553BD0">
        <w:trPr>
          <w:trHeight w:val="105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262,95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221,32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144,72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144,72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144,72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144,72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144,72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9,76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100,94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100,94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100,94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210,16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221,84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225,47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135,65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135,42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135,18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135,65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135,65</w:t>
            </w:r>
          </w:p>
        </w:tc>
      </w:tr>
      <w:tr w:rsidR="00AD36C1" w:rsidRPr="00AA604C" w:rsidTr="00553BD0">
        <w:trPr>
          <w:trHeight w:val="7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82,88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79,76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35,43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30,86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30,95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71,62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87,17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133,44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133,44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133,44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133,44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133,44</w:t>
            </w:r>
          </w:p>
        </w:tc>
      </w:tr>
      <w:tr w:rsidR="00AD36C1" w:rsidRPr="00AA604C" w:rsidTr="00553BD0">
        <w:trPr>
          <w:trHeight w:val="5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35,08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32,54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31,79</w:t>
            </w:r>
          </w:p>
        </w:tc>
      </w:tr>
      <w:tr w:rsidR="00AD36C1" w:rsidRPr="00AA604C" w:rsidTr="00553BD0">
        <w:trPr>
          <w:trHeight w:val="13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62,83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AD36C1" w:rsidRPr="00AA604C" w:rsidTr="00553BD0">
        <w:trPr>
          <w:trHeight w:val="7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171,52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118,16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47,53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49,02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50,58</w:t>
            </w:r>
          </w:p>
        </w:tc>
      </w:tr>
      <w:tr w:rsidR="00AD36C1" w:rsidRPr="00AA604C" w:rsidTr="00553BD0">
        <w:trPr>
          <w:trHeight w:val="13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169,43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174,02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176,56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170,32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170,39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170,4</w:t>
            </w:r>
          </w:p>
        </w:tc>
      </w:tr>
      <w:tr w:rsidR="00AD36C1" w:rsidRPr="00AA604C" w:rsidTr="00553BD0">
        <w:trPr>
          <w:trHeight w:val="7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AD36C1" w:rsidRPr="00AA604C" w:rsidTr="00553BD0">
        <w:trPr>
          <w:trHeight w:val="405"/>
        </w:trPr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3 518,77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3 973,90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3 913,58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3 221,80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3 255,15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3 281,02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3 281,02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C1" w:rsidRPr="0082472B" w:rsidRDefault="00AD36C1" w:rsidP="0082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47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3 281,02</w:t>
            </w:r>
          </w:p>
        </w:tc>
      </w:tr>
    </w:tbl>
    <w:p w:rsidR="00AD36C1" w:rsidRDefault="00AD36C1" w:rsidP="002A2ABC">
      <w:pPr>
        <w:spacing w:after="0"/>
        <w:ind w:left="9072"/>
        <w:rPr>
          <w:rFonts w:ascii="Times New Roman" w:hAnsi="Times New Roman"/>
          <w:sz w:val="28"/>
          <w:szCs w:val="28"/>
        </w:rPr>
      </w:pPr>
    </w:p>
    <w:p w:rsidR="00AD36C1" w:rsidRDefault="00AD36C1" w:rsidP="007D6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6C1" w:rsidRDefault="00AD36C1" w:rsidP="007D6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6C1" w:rsidRPr="000B1870" w:rsidRDefault="00AD36C1" w:rsidP="007D64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870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D36C1" w:rsidRPr="000B1870" w:rsidRDefault="00AD36C1" w:rsidP="007D64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870">
        <w:rPr>
          <w:rFonts w:ascii="Times New Roman" w:hAnsi="Times New Roman"/>
          <w:sz w:val="28"/>
          <w:szCs w:val="28"/>
        </w:rPr>
        <w:t xml:space="preserve">города Пятигорска, управляющий </w:t>
      </w:r>
    </w:p>
    <w:p w:rsidR="00AD36C1" w:rsidRPr="000B1870" w:rsidRDefault="00AD36C1" w:rsidP="007D64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870">
        <w:rPr>
          <w:rFonts w:ascii="Times New Roman" w:hAnsi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1870">
        <w:rPr>
          <w:rFonts w:ascii="Times New Roman" w:hAnsi="Times New Roman"/>
          <w:sz w:val="28"/>
          <w:szCs w:val="28"/>
        </w:rPr>
        <w:t xml:space="preserve">               С.П. Фоменко                                                     </w:t>
      </w:r>
    </w:p>
    <w:sectPr w:rsidR="00AD36C1" w:rsidRPr="000B1870" w:rsidSect="00125905">
      <w:pgSz w:w="16838" w:h="11906" w:orient="landscape"/>
      <w:pgMar w:top="709" w:right="1440" w:bottom="426" w:left="99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B6"/>
    <w:rsid w:val="00050925"/>
    <w:rsid w:val="0007234F"/>
    <w:rsid w:val="000A4DFB"/>
    <w:rsid w:val="000B1870"/>
    <w:rsid w:val="000B42B9"/>
    <w:rsid w:val="000D0978"/>
    <w:rsid w:val="000D77D6"/>
    <w:rsid w:val="000E03D1"/>
    <w:rsid w:val="000E7205"/>
    <w:rsid w:val="00125905"/>
    <w:rsid w:val="001302AA"/>
    <w:rsid w:val="001A70E7"/>
    <w:rsid w:val="001E586A"/>
    <w:rsid w:val="00205209"/>
    <w:rsid w:val="00220C79"/>
    <w:rsid w:val="00221E5B"/>
    <w:rsid w:val="00237F4E"/>
    <w:rsid w:val="002411AD"/>
    <w:rsid w:val="0026703C"/>
    <w:rsid w:val="00292DE5"/>
    <w:rsid w:val="002A2ABC"/>
    <w:rsid w:val="002C0114"/>
    <w:rsid w:val="002C783C"/>
    <w:rsid w:val="002F770B"/>
    <w:rsid w:val="003240E8"/>
    <w:rsid w:val="00325618"/>
    <w:rsid w:val="003446B6"/>
    <w:rsid w:val="00396757"/>
    <w:rsid w:val="003B6C31"/>
    <w:rsid w:val="003F6ACD"/>
    <w:rsid w:val="00413907"/>
    <w:rsid w:val="00444679"/>
    <w:rsid w:val="004B0F2C"/>
    <w:rsid w:val="004E132A"/>
    <w:rsid w:val="004F36E9"/>
    <w:rsid w:val="00520839"/>
    <w:rsid w:val="00553BD0"/>
    <w:rsid w:val="00562425"/>
    <w:rsid w:val="00573431"/>
    <w:rsid w:val="005900AC"/>
    <w:rsid w:val="005B785A"/>
    <w:rsid w:val="005C5A85"/>
    <w:rsid w:val="005D10F0"/>
    <w:rsid w:val="005E20BE"/>
    <w:rsid w:val="005E3178"/>
    <w:rsid w:val="00606FED"/>
    <w:rsid w:val="00635972"/>
    <w:rsid w:val="00642A39"/>
    <w:rsid w:val="00671E20"/>
    <w:rsid w:val="00681D1C"/>
    <w:rsid w:val="006838C0"/>
    <w:rsid w:val="006943AF"/>
    <w:rsid w:val="006C04A6"/>
    <w:rsid w:val="006C1119"/>
    <w:rsid w:val="006C5C1D"/>
    <w:rsid w:val="006D53A1"/>
    <w:rsid w:val="00700300"/>
    <w:rsid w:val="00704B20"/>
    <w:rsid w:val="00727F48"/>
    <w:rsid w:val="00733A53"/>
    <w:rsid w:val="007515C9"/>
    <w:rsid w:val="00770037"/>
    <w:rsid w:val="007A0115"/>
    <w:rsid w:val="007B4D4C"/>
    <w:rsid w:val="007D6326"/>
    <w:rsid w:val="007D64A6"/>
    <w:rsid w:val="007E42D5"/>
    <w:rsid w:val="007E52DE"/>
    <w:rsid w:val="00823996"/>
    <w:rsid w:val="0082472B"/>
    <w:rsid w:val="008248F3"/>
    <w:rsid w:val="008512B3"/>
    <w:rsid w:val="00864B18"/>
    <w:rsid w:val="0087590A"/>
    <w:rsid w:val="008844BB"/>
    <w:rsid w:val="008D487E"/>
    <w:rsid w:val="009265A3"/>
    <w:rsid w:val="00962E77"/>
    <w:rsid w:val="009A0DDE"/>
    <w:rsid w:val="009A3059"/>
    <w:rsid w:val="009D40F9"/>
    <w:rsid w:val="009E5E1C"/>
    <w:rsid w:val="009E6CAE"/>
    <w:rsid w:val="009F05D3"/>
    <w:rsid w:val="00A354F0"/>
    <w:rsid w:val="00A44A8C"/>
    <w:rsid w:val="00A96E2D"/>
    <w:rsid w:val="00AA1C33"/>
    <w:rsid w:val="00AA604C"/>
    <w:rsid w:val="00AA6432"/>
    <w:rsid w:val="00AA7457"/>
    <w:rsid w:val="00AB7C0E"/>
    <w:rsid w:val="00AC4D18"/>
    <w:rsid w:val="00AC5ABF"/>
    <w:rsid w:val="00AD0633"/>
    <w:rsid w:val="00AD36C1"/>
    <w:rsid w:val="00AD678A"/>
    <w:rsid w:val="00AD7A4B"/>
    <w:rsid w:val="00AE3E5F"/>
    <w:rsid w:val="00AE3FF5"/>
    <w:rsid w:val="00AF7E03"/>
    <w:rsid w:val="00B258FC"/>
    <w:rsid w:val="00B73982"/>
    <w:rsid w:val="00BD6EC3"/>
    <w:rsid w:val="00C02B8D"/>
    <w:rsid w:val="00C13D3E"/>
    <w:rsid w:val="00C30301"/>
    <w:rsid w:val="00C330CC"/>
    <w:rsid w:val="00C43EF7"/>
    <w:rsid w:val="00C46E3F"/>
    <w:rsid w:val="00C53D84"/>
    <w:rsid w:val="00C80608"/>
    <w:rsid w:val="00C93CBE"/>
    <w:rsid w:val="00CD6CD7"/>
    <w:rsid w:val="00CE0B09"/>
    <w:rsid w:val="00CE6D9A"/>
    <w:rsid w:val="00CF66B7"/>
    <w:rsid w:val="00D34A1C"/>
    <w:rsid w:val="00D40FAF"/>
    <w:rsid w:val="00D56041"/>
    <w:rsid w:val="00D8019B"/>
    <w:rsid w:val="00DB5301"/>
    <w:rsid w:val="00DB6A42"/>
    <w:rsid w:val="00DE64C9"/>
    <w:rsid w:val="00E01CCD"/>
    <w:rsid w:val="00E0310F"/>
    <w:rsid w:val="00E05A60"/>
    <w:rsid w:val="00E11430"/>
    <w:rsid w:val="00E12EF1"/>
    <w:rsid w:val="00E2745E"/>
    <w:rsid w:val="00E31B58"/>
    <w:rsid w:val="00E5181C"/>
    <w:rsid w:val="00E65CEA"/>
    <w:rsid w:val="00E660AE"/>
    <w:rsid w:val="00E76889"/>
    <w:rsid w:val="00EA5F3B"/>
    <w:rsid w:val="00EE3EA1"/>
    <w:rsid w:val="00EF3E30"/>
    <w:rsid w:val="00F24AEF"/>
    <w:rsid w:val="00F250B6"/>
    <w:rsid w:val="00F260FA"/>
    <w:rsid w:val="00F26845"/>
    <w:rsid w:val="00F42BD6"/>
    <w:rsid w:val="00F702EE"/>
    <w:rsid w:val="00FB4B59"/>
    <w:rsid w:val="00FC1388"/>
    <w:rsid w:val="00FC4862"/>
    <w:rsid w:val="00FC6571"/>
    <w:rsid w:val="00FC7991"/>
    <w:rsid w:val="00FD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D18"/>
    <w:pPr>
      <w:ind w:left="720"/>
      <w:contextualSpacing/>
    </w:pPr>
  </w:style>
  <w:style w:type="paragraph" w:customStyle="1" w:styleId="ConsPlusNormal">
    <w:name w:val="ConsPlusNormal"/>
    <w:uiPriority w:val="99"/>
    <w:rsid w:val="00FD12D6"/>
    <w:pPr>
      <w:ind w:firstLine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DB5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234F"/>
    <w:rPr>
      <w:rFonts w:ascii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87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E720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D7A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7A4B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832</Words>
  <Characters>4749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рада</cp:lastModifiedBy>
  <cp:revision>25</cp:revision>
  <cp:lastPrinted>2018-01-15T08:33:00Z</cp:lastPrinted>
  <dcterms:created xsi:type="dcterms:W3CDTF">2017-10-25T09:11:00Z</dcterms:created>
  <dcterms:modified xsi:type="dcterms:W3CDTF">2018-01-15T20:19:00Z</dcterms:modified>
</cp:coreProperties>
</file>