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к проекту</w:t>
      </w:r>
      <w:r w:rsidR="00FE3DD5">
        <w:rPr>
          <w:rFonts w:ascii="Times New Roman" w:hAnsi="Times New Roman" w:cs="Times New Roman"/>
          <w:sz w:val="28"/>
          <w:szCs w:val="28"/>
        </w:rPr>
        <w:t xml:space="preserve"> постановления об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FE3DD5" w:rsidRPr="00FE3DD5">
        <w:rPr>
          <w:rFonts w:ascii="Times New Roman" w:hAnsi="Times New Roman" w:cs="Times New Roman"/>
          <w:sz w:val="28"/>
          <w:szCs w:val="28"/>
        </w:rPr>
        <w:t>утверждении Административного р</w:t>
      </w:r>
      <w:r w:rsidR="00FE3DD5">
        <w:rPr>
          <w:rFonts w:ascii="Times New Roman" w:hAnsi="Times New Roman" w:cs="Times New Roman"/>
          <w:sz w:val="28"/>
          <w:szCs w:val="28"/>
        </w:rPr>
        <w:t>егламента предоставления муници</w:t>
      </w:r>
      <w:r w:rsidR="00FE3DD5" w:rsidRPr="00FE3DD5">
        <w:rPr>
          <w:rFonts w:ascii="Times New Roman" w:hAnsi="Times New Roman" w:cs="Times New Roman"/>
          <w:sz w:val="28"/>
          <w:szCs w:val="28"/>
        </w:rPr>
        <w:t xml:space="preserve">пальной услуги «Выдача разрешения на производство земляных работ на территории муниципального образования города-курорта Пятигорска» и признании утратившим силу Административного регламента предоставления муниципальной услуги «Согласование разрешения на производство земляных работ на территории муниципального образования города-курорта Пятигорска», утвержденного постановлением администрации города Пятигорска от 06.09.2012 № 3638 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FE3DD5" w:rsidRPr="00FE3DD5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</w:t>
      </w:r>
      <w:r w:rsidR="00FE3DD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FE3DD5" w:rsidRPr="00705A5C" w:rsidRDefault="00FE3DD5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</w:t>
      </w:r>
      <w:r w:rsidR="00FE3DD5">
        <w:rPr>
          <w:rFonts w:ascii="Times New Roman" w:hAnsi="Times New Roman" w:cs="Times New Roman"/>
          <w:sz w:val="28"/>
          <w:szCs w:val="28"/>
        </w:rPr>
        <w:t>тоящий документ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FE3DD5">
        <w:rPr>
          <w:rFonts w:ascii="Times New Roman" w:hAnsi="Times New Roman" w:cs="Times New Roman"/>
          <w:sz w:val="28"/>
          <w:szCs w:val="28"/>
        </w:rPr>
        <w:t>утверждает</w:t>
      </w:r>
      <w:r w:rsidR="00FE3DD5" w:rsidRPr="00FE3DD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разрешения на производство земляных работ на территории муниципального образования города-курорта Пятигорска»</w:t>
      </w:r>
      <w:r w:rsidR="00FE3DD5">
        <w:rPr>
          <w:rFonts w:ascii="Times New Roman" w:hAnsi="Times New Roman" w:cs="Times New Roman"/>
          <w:sz w:val="28"/>
          <w:szCs w:val="28"/>
        </w:rPr>
        <w:t xml:space="preserve"> и признает </w:t>
      </w:r>
      <w:r w:rsidR="00FE3DD5" w:rsidRPr="00FE3DD5">
        <w:rPr>
          <w:rFonts w:ascii="Times New Roman" w:hAnsi="Times New Roman" w:cs="Times New Roman"/>
          <w:sz w:val="28"/>
          <w:szCs w:val="28"/>
        </w:rPr>
        <w:t>утратившим силу Административный регламент предоставления муниципальной услуги «Согласование разрешения на производство земляных работ на территории муниципального образования города-курорта Пятигорска», утвержденный постановлением администрации города Пятигорска от 06.09.2012 № 3638, с учетом ранее внесенных изменений, утвержденных постановлениями администрации города Пятигорска от 02.02.2016 № 227, от 01.08.2016 № 2889, от 13.12.2016 № 5036, от 10.05.2017 № 1716.</w:t>
      </w:r>
    </w:p>
    <w:p w:rsidR="00FE3DD5" w:rsidRDefault="00FE3DD5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FE3DD5">
        <w:rPr>
          <w:rFonts w:ascii="Times New Roman" w:hAnsi="Times New Roman" w:cs="Times New Roman"/>
          <w:sz w:val="28"/>
          <w:szCs w:val="28"/>
        </w:rPr>
        <w:t>08.02.2018 г. по 09.03.2018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FE3DD5">
        <w:rPr>
          <w:rFonts w:ascii="Times New Roman" w:hAnsi="Times New Roman" w:cs="Times New Roman"/>
          <w:sz w:val="28"/>
          <w:szCs w:val="28"/>
        </w:rPr>
        <w:t>08.02.2018 г. по 09.03.2018</w:t>
      </w:r>
      <w:r w:rsidR="00FE3DD5"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705A5C"/>
    <w:rsid w:val="00934187"/>
    <w:rsid w:val="0097338E"/>
    <w:rsid w:val="00AC6936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1820</Characters>
  <Application>Microsoft Office Word</Application>
  <DocSecurity>0</DocSecurity>
  <Lines>15</Lines>
  <Paragraphs>4</Paragraphs>
  <ScaleCrop>false</ScaleCrop>
  <Company>UAiG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2016-12-02T14:20:00Z</dcterms:created>
  <dcterms:modified xsi:type="dcterms:W3CDTF">2018-02-08T09:12:00Z</dcterms:modified>
</cp:coreProperties>
</file>