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C15F23">
      <w:pPr>
        <w:spacing w:line="240" w:lineRule="exact"/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B14AB2" w:rsidRDefault="0011317C" w:rsidP="002C1BF8">
      <w:pPr>
        <w:jc w:val="both"/>
        <w:rPr>
          <w:szCs w:val="28"/>
        </w:rPr>
      </w:pPr>
      <w:r>
        <w:rPr>
          <w:szCs w:val="28"/>
        </w:rPr>
        <w:t xml:space="preserve">02 февраля </w:t>
      </w:r>
      <w:r w:rsidR="00C860D0">
        <w:rPr>
          <w:szCs w:val="28"/>
        </w:rPr>
        <w:t xml:space="preserve"> 202</w:t>
      </w:r>
      <w:r>
        <w:rPr>
          <w:szCs w:val="28"/>
        </w:rPr>
        <w:t>4</w:t>
      </w:r>
      <w:r w:rsidR="00C860D0">
        <w:rPr>
          <w:szCs w:val="28"/>
        </w:rPr>
        <w:t xml:space="preserve"> года</w:t>
      </w:r>
      <w:r>
        <w:rPr>
          <w:szCs w:val="28"/>
        </w:rPr>
        <w:t xml:space="preserve">                           </w:t>
      </w:r>
      <w:r w:rsidR="002C1BF8" w:rsidRPr="00B14AB2">
        <w:rPr>
          <w:szCs w:val="28"/>
        </w:rPr>
        <w:t xml:space="preserve">                                                    № </w:t>
      </w:r>
      <w:r w:rsidR="005E364D">
        <w:rPr>
          <w:szCs w:val="28"/>
        </w:rPr>
        <w:t>42/20</w:t>
      </w:r>
      <w:r w:rsidR="00777573">
        <w:rPr>
          <w:szCs w:val="28"/>
        </w:rPr>
        <w:t>3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C15F23">
      <w:pPr>
        <w:spacing w:line="240" w:lineRule="exact"/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 xml:space="preserve">№ </w:t>
      </w:r>
      <w:r w:rsidR="005E364D">
        <w:rPr>
          <w:szCs w:val="28"/>
        </w:rPr>
        <w:t>1070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C15F23">
      <w:pPr>
        <w:spacing w:line="240" w:lineRule="exact"/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</w:t>
      </w:r>
      <w:r w:rsidR="007708EC" w:rsidRPr="007708EC">
        <w:rPr>
          <w:sz w:val="28"/>
          <w:szCs w:val="28"/>
        </w:rPr>
        <w:t xml:space="preserve"> </w:t>
      </w:r>
      <w:r w:rsidR="007708EC" w:rsidRPr="007708EC">
        <w:rPr>
          <w:b w:val="0"/>
          <w:sz w:val="28"/>
          <w:szCs w:val="28"/>
        </w:rPr>
        <w:t>от 12 июня 2002 г. № 67-ФЗ</w:t>
      </w:r>
      <w:r>
        <w:rPr>
          <w:b w:val="0"/>
          <w:sz w:val="28"/>
          <w:szCs w:val="28"/>
        </w:rPr>
        <w:t xml:space="preserve"> «Об основных гарантиях избирательных прав и права на участие в рефере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</w:t>
      </w:r>
      <w:r w:rsidR="00040741">
        <w:rPr>
          <w:b w:val="0"/>
          <w:sz w:val="28"/>
          <w:szCs w:val="28"/>
        </w:rPr>
        <w:t>о</w:t>
      </w:r>
      <w:r w:rsidR="00040741">
        <w:rPr>
          <w:b w:val="0"/>
          <w:sz w:val="28"/>
          <w:szCs w:val="28"/>
        </w:rPr>
        <w:t>ставов участковых избирательных комиссий и назначения нового члена уч</w:t>
      </w:r>
      <w:r w:rsidR="00040741">
        <w:rPr>
          <w:b w:val="0"/>
          <w:sz w:val="28"/>
          <w:szCs w:val="28"/>
        </w:rPr>
        <w:t>а</w:t>
      </w:r>
      <w:r w:rsidR="00040741">
        <w:rPr>
          <w:b w:val="0"/>
          <w:sz w:val="28"/>
          <w:szCs w:val="28"/>
        </w:rPr>
        <w:t>стковой избирательной комиссии из резерва составов участковых комиссий утвержденного постановлением ЦИК России от 5 декабря 2012 года</w:t>
      </w:r>
      <w:r w:rsidR="00DE127B">
        <w:rPr>
          <w:b w:val="0"/>
          <w:sz w:val="28"/>
          <w:szCs w:val="28"/>
        </w:rPr>
        <w:t xml:space="preserve">            </w:t>
      </w:r>
      <w:r w:rsidR="00040741">
        <w:rPr>
          <w:b w:val="0"/>
          <w:sz w:val="28"/>
          <w:szCs w:val="28"/>
        </w:rPr>
        <w:t xml:space="preserve"> 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Default="006B5EFF" w:rsidP="00C15F23">
      <w:pPr>
        <w:spacing w:line="240" w:lineRule="exact"/>
        <w:jc w:val="both"/>
      </w:pPr>
    </w:p>
    <w:p w:rsidR="00040741" w:rsidRDefault="00040741" w:rsidP="00040741">
      <w:r>
        <w:t>ПОСТАНОВЛЯЕТ:</w:t>
      </w:r>
    </w:p>
    <w:p w:rsidR="006B5EFF" w:rsidRDefault="006B5EFF" w:rsidP="00C15F23">
      <w:pPr>
        <w:spacing w:line="240" w:lineRule="exact"/>
      </w:pPr>
    </w:p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 xml:space="preserve">ой избирательной комиссии № </w:t>
      </w:r>
      <w:r w:rsidR="005E364D">
        <w:rPr>
          <w:szCs w:val="28"/>
        </w:rPr>
        <w:t>107</w:t>
      </w:r>
      <w:r w:rsidR="004D2546">
        <w:rPr>
          <w:szCs w:val="28"/>
        </w:rPr>
        <w:t>1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C15F23">
      <w:pPr>
        <w:pStyle w:val="af9"/>
        <w:keepLines/>
        <w:spacing w:after="0" w:line="240" w:lineRule="exact"/>
        <w:ind w:firstLine="720"/>
        <w:jc w:val="both"/>
        <w:rPr>
          <w:szCs w:val="28"/>
        </w:rPr>
      </w:pPr>
    </w:p>
    <w:tbl>
      <w:tblPr>
        <w:tblW w:w="10996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525"/>
        <w:gridCol w:w="993"/>
        <w:gridCol w:w="1842"/>
        <w:gridCol w:w="3828"/>
        <w:gridCol w:w="1275"/>
      </w:tblGrid>
      <w:tr w:rsidR="006F3D5E" w:rsidRPr="00DC34BE" w:rsidTr="00DE127B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п/п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Год р</w:t>
            </w:r>
            <w:r w:rsidRPr="00DC34BE">
              <w:rPr>
                <w:sz w:val="20"/>
                <w:szCs w:val="20"/>
              </w:rPr>
              <w:t>о</w:t>
            </w:r>
            <w:r w:rsidRPr="00DC34BE">
              <w:rPr>
                <w:sz w:val="20"/>
                <w:szCs w:val="20"/>
              </w:rPr>
              <w:t>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Вид субъекта в</w:t>
            </w:r>
            <w:r w:rsidRPr="00DC34BE">
              <w:rPr>
                <w:sz w:val="20"/>
                <w:szCs w:val="20"/>
              </w:rPr>
              <w:t>ы</w:t>
            </w:r>
            <w:r w:rsidRPr="00DC34BE">
              <w:rPr>
                <w:sz w:val="20"/>
                <w:szCs w:val="20"/>
              </w:rPr>
              <w:t>движения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избир</w:t>
            </w:r>
            <w:r w:rsidRPr="00DC34BE">
              <w:rPr>
                <w:sz w:val="20"/>
                <w:szCs w:val="20"/>
              </w:rPr>
              <w:t>а</w:t>
            </w:r>
            <w:r w:rsidRPr="00DC34BE">
              <w:rPr>
                <w:sz w:val="20"/>
                <w:szCs w:val="20"/>
              </w:rPr>
              <w:t>тельного участка</w:t>
            </w:r>
          </w:p>
        </w:tc>
      </w:tr>
      <w:tr w:rsidR="00F24BAE" w:rsidRPr="00DC34BE" w:rsidTr="00B96A9C">
        <w:trPr>
          <w:trHeight w:val="65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BAE" w:rsidRPr="00DC34BE" w:rsidRDefault="00F24BA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1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BAE" w:rsidRPr="001D6BCB" w:rsidRDefault="00F24BAE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Федорченко Альбина Анатольевна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BAE" w:rsidRPr="000F1C7B" w:rsidRDefault="00F24BAE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BAE" w:rsidRPr="00124FA9" w:rsidRDefault="00F24BAE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BAE" w:rsidRPr="00E41A05" w:rsidRDefault="00F24BAE" w:rsidP="001A2A4D">
            <w:pPr>
              <w:rPr>
                <w:sz w:val="22"/>
                <w:szCs w:val="22"/>
              </w:rPr>
            </w:pPr>
            <w:r w:rsidRPr="00E41A05">
              <w:rPr>
                <w:sz w:val="22"/>
                <w:szCs w:val="22"/>
              </w:rPr>
              <w:t>Ставропольское региональное отд</w:t>
            </w:r>
            <w:r w:rsidRPr="00E41A05">
              <w:rPr>
                <w:sz w:val="22"/>
                <w:szCs w:val="22"/>
              </w:rPr>
              <w:t>е</w:t>
            </w:r>
            <w:r w:rsidRPr="00E41A05">
              <w:rPr>
                <w:sz w:val="22"/>
                <w:szCs w:val="22"/>
              </w:rPr>
              <w:t>ление Политической партии  ЛДПР - Либерально-демократической партии России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BAE" w:rsidRPr="001D6BCB" w:rsidRDefault="00F24BAE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1070</w:t>
            </w:r>
          </w:p>
        </w:tc>
      </w:tr>
    </w:tbl>
    <w:p w:rsidR="006313AF" w:rsidRDefault="006313AF" w:rsidP="00BE13CD">
      <w:pPr>
        <w:keepLines/>
        <w:spacing w:line="240" w:lineRule="exact"/>
        <w:ind w:firstLine="720"/>
        <w:jc w:val="both"/>
      </w:pPr>
    </w:p>
    <w:p w:rsidR="00040741" w:rsidRDefault="00DC34BE" w:rsidP="006313AF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DC34BE" w:rsidP="006313AF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 xml:space="preserve">ую комиссию № </w:t>
      </w:r>
      <w:r w:rsidR="005E364D">
        <w:rPr>
          <w:szCs w:val="28"/>
        </w:rPr>
        <w:t>1070</w:t>
      </w:r>
      <w:r w:rsidR="006F3D5E">
        <w:rPr>
          <w:szCs w:val="28"/>
        </w:rPr>
        <w:t>.</w:t>
      </w:r>
    </w:p>
    <w:p w:rsidR="006F3D5E" w:rsidRDefault="00DC34BE" w:rsidP="006313AF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>Опубликовать (обнародовать) настоящее постановление на офиц</w:t>
      </w:r>
      <w:r w:rsidR="006F3D5E" w:rsidRPr="000D7073">
        <w:rPr>
          <w:szCs w:val="28"/>
        </w:rPr>
        <w:t>и</w:t>
      </w:r>
      <w:r w:rsidR="006F3D5E" w:rsidRPr="000D7073">
        <w:rPr>
          <w:szCs w:val="28"/>
        </w:rPr>
        <w:t xml:space="preserve">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DC34BE" w:rsidP="006313AF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DC34BE" w:rsidRDefault="00DC34BE" w:rsidP="00040741">
            <w:pPr>
              <w:rPr>
                <w:sz w:val="22"/>
                <w:szCs w:val="22"/>
              </w:rPr>
            </w:pPr>
          </w:p>
          <w:p w:rsidR="00140FC0" w:rsidRPr="00DC34BE" w:rsidRDefault="00140FC0" w:rsidP="00040741">
            <w:pPr>
              <w:rPr>
                <w:sz w:val="22"/>
                <w:szCs w:val="22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B96A9C" w:rsidRDefault="00B96A9C" w:rsidP="00B96A9C">
            <w:pPr>
              <w:spacing w:line="240" w:lineRule="exact"/>
              <w:rPr>
                <w:szCs w:val="28"/>
              </w:rPr>
            </w:pPr>
          </w:p>
          <w:p w:rsidR="00B96A9C" w:rsidRDefault="00B96A9C" w:rsidP="00B96A9C">
            <w:pPr>
              <w:spacing w:line="240" w:lineRule="exact"/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C34BE" w:rsidRDefault="00040741" w:rsidP="00040741">
            <w:pPr>
              <w:jc w:val="right"/>
              <w:rPr>
                <w:sz w:val="22"/>
                <w:szCs w:val="22"/>
              </w:rPr>
            </w:pPr>
          </w:p>
          <w:p w:rsidR="00040741" w:rsidRPr="00D948AC" w:rsidRDefault="0011317C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Н.Н.Кулешова</w:t>
            </w:r>
          </w:p>
        </w:tc>
      </w:tr>
      <w:bookmarkEnd w:id="0"/>
    </w:tbl>
    <w:p w:rsidR="00040741" w:rsidRDefault="00040741" w:rsidP="00B96A9C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22F" w:rsidRDefault="00A8522F">
      <w:r>
        <w:separator/>
      </w:r>
    </w:p>
  </w:endnote>
  <w:endnote w:type="continuationSeparator" w:id="1">
    <w:p w:rsidR="00A8522F" w:rsidRDefault="00A85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22F" w:rsidRDefault="00A8522F">
      <w:r>
        <w:separator/>
      </w:r>
    </w:p>
  </w:footnote>
  <w:footnote w:type="continuationSeparator" w:id="1">
    <w:p w:rsidR="00A8522F" w:rsidRDefault="00A85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27C77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0F6399"/>
    <w:rsid w:val="00104FFF"/>
    <w:rsid w:val="001062B9"/>
    <w:rsid w:val="0011317C"/>
    <w:rsid w:val="0012087B"/>
    <w:rsid w:val="001217AA"/>
    <w:rsid w:val="00124FA9"/>
    <w:rsid w:val="0013260B"/>
    <w:rsid w:val="00135697"/>
    <w:rsid w:val="001359A8"/>
    <w:rsid w:val="00137F43"/>
    <w:rsid w:val="00140FC0"/>
    <w:rsid w:val="0014168C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2E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1834"/>
    <w:rsid w:val="0025492C"/>
    <w:rsid w:val="00272F34"/>
    <w:rsid w:val="0027343E"/>
    <w:rsid w:val="00274D6D"/>
    <w:rsid w:val="0027575A"/>
    <w:rsid w:val="002839F2"/>
    <w:rsid w:val="002848A4"/>
    <w:rsid w:val="002910E4"/>
    <w:rsid w:val="00295668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174A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D1382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2B82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2546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E364D"/>
    <w:rsid w:val="005F6EDF"/>
    <w:rsid w:val="0061672B"/>
    <w:rsid w:val="00617DB7"/>
    <w:rsid w:val="0062252F"/>
    <w:rsid w:val="00624320"/>
    <w:rsid w:val="006271BF"/>
    <w:rsid w:val="00630879"/>
    <w:rsid w:val="006313AF"/>
    <w:rsid w:val="00640D05"/>
    <w:rsid w:val="00645277"/>
    <w:rsid w:val="006454C9"/>
    <w:rsid w:val="0065041A"/>
    <w:rsid w:val="00651D06"/>
    <w:rsid w:val="006615A7"/>
    <w:rsid w:val="00662DDF"/>
    <w:rsid w:val="00670430"/>
    <w:rsid w:val="006764D6"/>
    <w:rsid w:val="00681C3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01361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524A2"/>
    <w:rsid w:val="00760EA6"/>
    <w:rsid w:val="007624E7"/>
    <w:rsid w:val="007631C1"/>
    <w:rsid w:val="0076334F"/>
    <w:rsid w:val="00764B51"/>
    <w:rsid w:val="00767B46"/>
    <w:rsid w:val="007708EC"/>
    <w:rsid w:val="00777573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41E0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E00CF"/>
    <w:rsid w:val="009F1930"/>
    <w:rsid w:val="009F65C6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3576"/>
    <w:rsid w:val="00A74792"/>
    <w:rsid w:val="00A77B45"/>
    <w:rsid w:val="00A83B4E"/>
    <w:rsid w:val="00A8522F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4AB2"/>
    <w:rsid w:val="00B15F05"/>
    <w:rsid w:val="00B200C2"/>
    <w:rsid w:val="00B22BE3"/>
    <w:rsid w:val="00B359E1"/>
    <w:rsid w:val="00B4094A"/>
    <w:rsid w:val="00B4331D"/>
    <w:rsid w:val="00B450DF"/>
    <w:rsid w:val="00B45187"/>
    <w:rsid w:val="00B51583"/>
    <w:rsid w:val="00B5369E"/>
    <w:rsid w:val="00B7085E"/>
    <w:rsid w:val="00B71CCE"/>
    <w:rsid w:val="00B7276E"/>
    <w:rsid w:val="00B75ACC"/>
    <w:rsid w:val="00B771F5"/>
    <w:rsid w:val="00B77EFA"/>
    <w:rsid w:val="00B8352A"/>
    <w:rsid w:val="00B875B6"/>
    <w:rsid w:val="00B96A9C"/>
    <w:rsid w:val="00BA1757"/>
    <w:rsid w:val="00BA2378"/>
    <w:rsid w:val="00BA7129"/>
    <w:rsid w:val="00BB6744"/>
    <w:rsid w:val="00BE13CD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5F23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0D0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206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4E76"/>
    <w:rsid w:val="00DA6050"/>
    <w:rsid w:val="00DB3A94"/>
    <w:rsid w:val="00DB5342"/>
    <w:rsid w:val="00DC176A"/>
    <w:rsid w:val="00DC34BE"/>
    <w:rsid w:val="00DC5BA0"/>
    <w:rsid w:val="00DD0A0E"/>
    <w:rsid w:val="00DE068A"/>
    <w:rsid w:val="00DE127B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3E58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4B16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4BAE"/>
    <w:rsid w:val="00F25B4E"/>
    <w:rsid w:val="00F27F8F"/>
    <w:rsid w:val="00F301DF"/>
    <w:rsid w:val="00F31B41"/>
    <w:rsid w:val="00F32D9B"/>
    <w:rsid w:val="00F33EB9"/>
    <w:rsid w:val="00F501A6"/>
    <w:rsid w:val="00F505BB"/>
    <w:rsid w:val="00F50EBB"/>
    <w:rsid w:val="00F5564E"/>
    <w:rsid w:val="00F55C7B"/>
    <w:rsid w:val="00F64D86"/>
    <w:rsid w:val="00F663C1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A6805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2024-02-05T12:47:00Z</cp:lastPrinted>
  <dcterms:created xsi:type="dcterms:W3CDTF">2024-02-05T12:48:00Z</dcterms:created>
  <dcterms:modified xsi:type="dcterms:W3CDTF">2024-03-01T09:11:00Z</dcterms:modified>
</cp:coreProperties>
</file>