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5038" w:type="dxa"/>
        <w:tblLayout w:type="fixed"/>
        <w:tblLook w:val="04A0" w:firstRow="1" w:lastRow="0" w:firstColumn="1" w:lastColumn="0" w:noHBand="0" w:noVBand="1"/>
      </w:tblPr>
      <w:tblGrid>
        <w:gridCol w:w="598"/>
        <w:gridCol w:w="8262"/>
        <w:gridCol w:w="83"/>
        <w:gridCol w:w="1757"/>
        <w:gridCol w:w="85"/>
        <w:gridCol w:w="1855"/>
        <w:gridCol w:w="130"/>
        <w:gridCol w:w="2268"/>
      </w:tblGrid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2A7B96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2A45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0671AB">
        <w:trPr>
          <w:trHeight w:val="255"/>
        </w:trPr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842F82">
        <w:trPr>
          <w:trHeight w:val="397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725FCC" w:rsidRPr="0009147B" w:rsidTr="00842F82">
        <w:trPr>
          <w:trHeight w:val="315"/>
        </w:trPr>
        <w:tc>
          <w:tcPr>
            <w:tcW w:w="15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D1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степени выполнения контрольных событий </w:t>
            </w:r>
            <w:r w:rsidR="00075333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r w:rsidR="00075333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570D06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2596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25FCC" w:rsidRPr="0009147B" w:rsidTr="000671AB">
        <w:trPr>
          <w:trHeight w:val="315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FCC" w:rsidRPr="0009147B" w:rsidTr="000671AB">
        <w:trPr>
          <w:trHeight w:val="130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39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396858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программы, контрольных событий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9B4C71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</w:t>
            </w:r>
            <w:r w:rsidR="00725FCC"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событий, 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выполненных контрольных событий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невыполненных контрольных событий</w:t>
            </w:r>
          </w:p>
        </w:tc>
      </w:tr>
      <w:tr w:rsidR="00725FCC" w:rsidRPr="0009147B" w:rsidTr="000671AB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725FCC" w:rsidRPr="0009147B" w:rsidTr="000671AB">
        <w:trPr>
          <w:trHeight w:val="3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программам: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0E2D9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0E2D9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0E2D90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725FCC" w:rsidRPr="0009147B" w:rsidTr="000671AB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FCC" w:rsidRPr="0009147B" w:rsidRDefault="00725FCC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FCC" w:rsidRPr="0009147B" w:rsidRDefault="00725FCC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09147B" w:rsidRDefault="002F755D" w:rsidP="00C8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5D" w:rsidRPr="0009147B" w:rsidRDefault="002F755D" w:rsidP="00C85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2F755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755D" w:rsidRPr="0009147B" w:rsidTr="000671AB">
        <w:trPr>
          <w:trHeight w:val="7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09147B" w:rsidRDefault="002F755D" w:rsidP="002F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5D" w:rsidRPr="0009147B" w:rsidRDefault="00075333" w:rsidP="00DB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</w:t>
            </w:r>
            <w:r w:rsidR="00DB7B24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образования</w:t>
            </w:r>
            <w:r w:rsidR="00DB7B24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E73C9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E73C9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55D" w:rsidRPr="0009147B" w:rsidRDefault="00E73C9D" w:rsidP="00D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915D6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D6" w:rsidRPr="0009147B" w:rsidRDefault="009915D6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09147B" w:rsidRDefault="00E61DC1" w:rsidP="00E61DC1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="000B2ACD"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5</w:t>
            </w: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4:</w:t>
            </w:r>
          </w:p>
          <w:p w:rsidR="009915D6" w:rsidRPr="0009147B" w:rsidRDefault="000B2ACD" w:rsidP="00E61D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во всероссийском этапе конкурса "Учитель года"</w:t>
            </w:r>
          </w:p>
        </w:tc>
      </w:tr>
      <w:tr w:rsidR="00E61DC1" w:rsidRPr="0009147B" w:rsidTr="00B62C17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DC1" w:rsidRPr="0009147B" w:rsidRDefault="00E61DC1" w:rsidP="003E5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DC1" w:rsidRPr="0009147B" w:rsidRDefault="00E61DC1" w:rsidP="00E61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</w:t>
            </w:r>
            <w:r w:rsidR="000B2ACD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ыполнения контрольного события 5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4:</w:t>
            </w:r>
          </w:p>
          <w:p w:rsidR="00E61DC1" w:rsidRPr="0009147B" w:rsidRDefault="00B62C17" w:rsidP="005C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0B2ACD"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результатам регионального этапа конк</w:t>
            </w:r>
            <w:bookmarkStart w:id="0" w:name="_GoBack"/>
            <w:bookmarkEnd w:id="0"/>
            <w:r w:rsidR="000B2ACD"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урса преподаватели города Пятигорска не вышли на Всероссийский этап.</w:t>
            </w:r>
          </w:p>
        </w:tc>
      </w:tr>
      <w:tr w:rsidR="00B62C17" w:rsidRPr="0009147B" w:rsidTr="006431A0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72: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Организовано восхождение представителей образовательных учреждений и производственных коллективов города Пятигорска на вершину горы Бештау</w:t>
            </w:r>
          </w:p>
        </w:tc>
      </w:tr>
      <w:tr w:rsidR="00B62C17" w:rsidRPr="0009147B" w:rsidTr="00B62C17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72: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 отменено в связи с погодными условиями.</w:t>
            </w:r>
          </w:p>
        </w:tc>
      </w:tr>
      <w:tr w:rsidR="00B62C17" w:rsidRPr="0009147B" w:rsidTr="00706FDF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</w:t>
            </w: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78: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 городской финал детской военно-спортивной игры «</w:t>
            </w:r>
            <w:proofErr w:type="spellStart"/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Зарничка</w:t>
            </w:r>
            <w:proofErr w:type="spellEnd"/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62C17" w:rsidRPr="0009147B" w:rsidTr="00B62C17">
        <w:trPr>
          <w:trHeight w:val="50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78:</w:t>
            </w:r>
          </w:p>
          <w:p w:rsidR="00B62C17" w:rsidRPr="0009147B" w:rsidRDefault="00D5055B" w:rsidP="00D505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Мероприятие не проводилось, в связи с принятыми ограничительными мерами по нераспространению коронавирусной инфекции.</w:t>
            </w:r>
          </w:p>
        </w:tc>
      </w:tr>
      <w:tr w:rsidR="00B62C17" w:rsidRPr="0009147B" w:rsidTr="000671AB">
        <w:trPr>
          <w:trHeight w:val="2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«Социальная поддержка граждан»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</w:t>
            </w:r>
            <w:r w:rsidR="005E7F0E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по мере их поступления, и формирование акта сверки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</w:t>
            </w:r>
            <w:r w:rsidR="005E7F0E"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62C17" w:rsidRPr="0009147B" w:rsidRDefault="0090057E" w:rsidP="009005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Сверки реестров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проводились в связи с тем, что реестры отдельных категорий граждан, имеющих право на приобретение льготного месячного проездного билета для проезда в городском пассажирском автобусном транспорте, не предоставлялись. В 2022 году транспортные предприятия, осуществляющие перевозки городским пассажирским автобусным транспортом льготных категорий граждан, не обращались в администрацию города Пятигорска за предоставлением субсидии.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4</w:t>
            </w:r>
            <w:r w:rsidR="0090057E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9147B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Проведение сверки реестров участников (инвалидов) ВОВ, имеющих право бесплатного (льготного) проезда в городском автобусном транспорте, по мере их поступления, и формирование акта сверки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4</w:t>
            </w:r>
            <w:r w:rsidR="0090057E"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B62C17" w:rsidRPr="0009147B" w:rsidRDefault="0090057E" w:rsidP="009005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Сверки реестров участников (инвалидов) ВОВ, имеющих право бесплатного (льготного) проезда в городском автобусном транспорте, не проводились в связи с тем, что реестры участников (инвалидов) ВОВ, имеющих право бесплатного (льготного) проезда в городском автобусном транспорте не предоставлялись. В 2022 году транспортные предприятия, осуществляющие перевозки городским автобусным транспортом участников (инвалидов) ВОВ, не обращались в администрацию города Пятигорска за предоставлением субсидии.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uppressAutoHyphens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51:</w:t>
            </w:r>
          </w:p>
          <w:p w:rsidR="00B62C17" w:rsidRPr="0009147B" w:rsidRDefault="005E7F0E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zh-CN"/>
              </w:rPr>
              <w:t>Ежемесячная денежная выплата заслуженным работникам народного хозяйства РФ, РСФСР (СССР) осуществлялась ежемесячно</w:t>
            </w:r>
          </w:p>
        </w:tc>
      </w:tr>
      <w:tr w:rsidR="00B62C17" w:rsidRPr="0009147B" w:rsidTr="000671AB">
        <w:trPr>
          <w:trHeight w:val="63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09147B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причина невыполнения контрольного события 51:</w:t>
            </w:r>
          </w:p>
          <w:p w:rsidR="00B62C17" w:rsidRPr="0009147B" w:rsidRDefault="0090057E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Ежемесячная денежная выплата заслуженным работникам народного хозяйства РФ, РСФСР (СССР) не производилась в связи с изменением демографической ситуации и отсутствием заявлений от данной категории граждан.</w:t>
            </w:r>
          </w:p>
        </w:tc>
      </w:tr>
      <w:tr w:rsidR="00B62C17" w:rsidRPr="0009147B" w:rsidTr="000671AB">
        <w:trPr>
          <w:trHeight w:val="3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uppressAutoHyphens/>
              <w:spacing w:after="0" w:line="180" w:lineRule="exact"/>
              <w:ind w:left="-69" w:right="-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жилищно-коммунального хозяйства, градостроительства, строительства и архитектуры»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2C1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невыполненное контрольное событие </w:t>
            </w:r>
            <w:r w:rsidR="00061322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2C17" w:rsidRPr="0009147B" w:rsidRDefault="00061322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Завершение строительства МКД для переселения граждан</w:t>
            </w:r>
          </w:p>
        </w:tc>
      </w:tr>
      <w:tr w:rsidR="00B62C17" w:rsidRPr="0009147B" w:rsidTr="000671AB">
        <w:trPr>
          <w:trHeight w:val="8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061322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2C17" w:rsidRPr="0009147B" w:rsidRDefault="00061322" w:rsidP="000613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 выполнение мероприятий по переселению граждан из аварийного жилищного фонда на территории города-курорта Пятигорска по строительству многоквартирного дома по ул. Пальмиро Тольятти связанно с тем, что муниципальные контракты, заключенные ООО «Дебют», предусматривали завершение строительства жилых домов в декабре 2021 года (l корпус) и в июле 2022 года (2 корпус). В связи с резким удорожанием строительных материалов и ресурсов была проведена корректировка локальных сметных расчетов на строительство домов, проведена повторная государственная экспертиза, а также внесены изменения в проектное решение строительства 1 корпуса и проведена повторная государственная экспертиза, что повлекло продление срока окончания работ по контракту до августа 2022 года. По состоянию на 05.09.2022г. наблюдалось низкое освоение средств на строительстве жилых домов (l корпус – 59%, корпус - З7%), заказчиком принято решение о расторжении указанных контрактов. 13.10.2022г. заключены муниципальные контракты с ООО "СТРОЙ ТО СЕРВИС".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«Молодежная политика»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«Сохранение и развитие культуры»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</w:t>
            </w:r>
            <w:r w:rsidR="00857F6A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ыполненное контрольное событие 12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2C17" w:rsidRPr="0009147B" w:rsidRDefault="00EC70A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7F6A" w:rsidRPr="0009147B">
              <w:rPr>
                <w:rFonts w:ascii="Times New Roman" w:hAnsi="Times New Roman" w:cs="Times New Roman"/>
                <w:sz w:val="28"/>
                <w:szCs w:val="28"/>
              </w:rPr>
              <w:t>роведена театрализованная программа, народные гуляния «Широкая Масленица»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EC70A0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2:</w:t>
            </w:r>
          </w:p>
          <w:p w:rsidR="00B62C17" w:rsidRPr="0009147B" w:rsidRDefault="00EC70A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Отменено на основании постановления администрации города Пятигорска от 01.03.22 г. № 551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</w:t>
            </w:r>
            <w:r w:rsidR="00EC70A0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ыполненное контрольное событие 3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6:</w:t>
            </w:r>
          </w:p>
          <w:p w:rsidR="00B62C17" w:rsidRPr="0009147B" w:rsidRDefault="00EC70A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Разработана научно-проектная и проектная документация на реконструкцию с элементами реставрации объекта культурного наследия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</w:t>
            </w:r>
            <w:r w:rsidR="00EC70A0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ыполнения контрольного события 3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6:</w:t>
            </w:r>
          </w:p>
          <w:p w:rsidR="00EC70A0" w:rsidRPr="0009147B" w:rsidRDefault="00EC70A0" w:rsidP="00EC7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По условиям заключенного муниципального контракта № 1 от 23 ноября 2021 г. срок выполнения работ до 01.12.2022 г. Однако, в установленный контрактом срок результаты работ со стороны исполнителя представлены не были.</w:t>
            </w:r>
          </w:p>
          <w:p w:rsidR="00B62C17" w:rsidRPr="0009147B" w:rsidRDefault="00EC70A0" w:rsidP="00EC7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31.12.2022 г. разработанная научно-проектная и проектная документация для объекта культурного наследия регионального значения «Здание городской Думы, в котором в 1918г. выступал с докладом </w:t>
            </w:r>
            <w:proofErr w:type="spellStart"/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С.М.Киров</w:t>
            </w:r>
            <w:proofErr w:type="spellEnd"/>
            <w:r w:rsidRPr="000914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914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направлена на проверку в АУ СК «Государственная экспертиза в сфере строительства» на предмет правильности применения сметных нормативов, индексов и методологии выполнения сметной документации. Ориентировочный срок завершения проверки – до 31.03.2023 г.</w:t>
            </w:r>
          </w:p>
        </w:tc>
      </w:tr>
      <w:tr w:rsidR="00B62C17" w:rsidRPr="0009147B" w:rsidTr="000671AB">
        <w:trPr>
          <w:trHeight w:val="3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«Экология и охрана окружающей среды»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2C17" w:rsidRPr="0009147B" w:rsidTr="000671AB">
        <w:trPr>
          <w:trHeight w:val="2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 «Развитие физической культуры и спорта»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14: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Выполнены работы по реконструкции запасного футбольного поля с искусственным покрытием с подогревом на стадионе "Центральный" города Пятигорска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14: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 муниципальный контракт № 0121200004721000584 от 27.07.2021). Плановый срок завершения работ, согласно контракта – май 2022 года. В связи с длительным сроком поставки ламп для прожекторов (5 месяцев) решением арбитражного суда СК от 16.09.2022 года контракт был продлен на срок не позднее 14 апреля 2023 года.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15: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 w:cs="Times New Roman"/>
                <w:sz w:val="28"/>
                <w:szCs w:val="28"/>
              </w:rPr>
              <w:t>Выполнены работы по капитальному ремонту МБУ спортивная школа олимпийского резерва №1, ул. Дунаевского, 13</w:t>
            </w:r>
          </w:p>
        </w:tc>
      </w:tr>
      <w:tr w:rsidR="00B62C17" w:rsidRPr="0009147B" w:rsidTr="000671AB">
        <w:trPr>
          <w:trHeight w:val="64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15: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 контракт №0121300035322000004 от 15.03.2022. В связи с нарушением сроков выполнения работ по контракту Заказчиком (МБУ СШОР №1) были выставлены 11 требований об уплате неустоек (пеней) на общую сумму     1003,3тыс. руб. В связи с тем, что стоимость материалов и оборудования, предусмотренная сметной документацией, значительно увеличилась, сметная документация откорректирована и направлена на государственную экспертизу       5 сентября 2022 года. По состоянию на 31 декабря 2022 года заключение государственной экспертизы не получено. На основании вышеизложенного Подрядчиком подан иск в арбитражный суд на продление срока действия контракта. Судебное слушание назначено на 2023г. Работы на объекте не приостановлены.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9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«Безопасный Пятигорск»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2C17" w:rsidRPr="0009147B" w:rsidTr="000671AB">
        <w:trPr>
          <w:trHeight w:val="36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финансами»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2C17" w:rsidRPr="0009147B" w:rsidTr="000671AB">
        <w:trPr>
          <w:trHeight w:val="31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«Управление имуществом»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62C1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невыполненное контрольное событие 14: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Заключены договора аренды земельного участка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14: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hAnsi="Times New Roman"/>
                <w:sz w:val="28"/>
                <w:szCs w:val="28"/>
              </w:rPr>
              <w:t xml:space="preserve">В течение 2022 г., договора аренды земельных участков с </w:t>
            </w:r>
            <w:r w:rsidRPr="000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гражданами, имеющих трех и более детей</w:t>
            </w:r>
            <w:r w:rsidRPr="0009147B">
              <w:rPr>
                <w:rFonts w:ascii="Times New Roman" w:hAnsi="Times New Roman"/>
                <w:sz w:val="28"/>
                <w:szCs w:val="28"/>
              </w:rPr>
              <w:t xml:space="preserve"> не заключались, в связи с тем, что земельные участки не </w:t>
            </w:r>
            <w:r w:rsidRPr="000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обеспечены инженерной инфраструктурой</w:t>
            </w:r>
          </w:p>
        </w:tc>
      </w:tr>
      <w:tr w:rsidR="00B62C17" w:rsidRPr="0009147B" w:rsidTr="000671AB">
        <w:trPr>
          <w:trHeight w:val="12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7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96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</w:t>
            </w:r>
            <w:r w:rsidR="009A0A70"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ыполненное контрольное событие 3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B62C17" w:rsidRPr="0009147B" w:rsidRDefault="009A0A7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70" w:rsidRPr="0009147B" w:rsidRDefault="009A0A70" w:rsidP="009A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 невыполнения контрольного события 3:</w:t>
            </w:r>
          </w:p>
          <w:p w:rsidR="00B62C17" w:rsidRPr="0009147B" w:rsidRDefault="009A0A70" w:rsidP="009A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Заключен МК № 0121300035322000009 от 08.04.2022 с ООО "СЕВКАВГЕОПРОЕКТСТРОЙ" на выполнение работ по разработке проектно-сметной документации по объекту: "Строительство транспортной развязки улица Ермолова-улица Беговая и улица Ипподромная города-курорта Пятигорска". Срок исполнения по контракту 01.12.2022г. Просрочка связана с длительным получением технических условий от эксплуатирующих служб города и низкая организация работ, в адрес исполнителя направлена претензия. В настоящее время проект находится на экспертизе в АУ СК "Государственная экспертиза в сфере строительства".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9A0A7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 контрольное событие 5:</w:t>
            </w:r>
          </w:p>
          <w:p w:rsidR="009A0A70" w:rsidRPr="0009147B" w:rsidRDefault="009A0A7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Выполнены работы по разработке проектно-сметной документации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причина невыполнения контрольного события </w:t>
            </w:r>
            <w:r w:rsidR="009A0A70"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B62C17" w:rsidRPr="0009147B" w:rsidRDefault="009A0A70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Заключен МК № 0121300035322000007 от 13.05.2022г. с ООО "СЕВКАВГЕОПРОЕКТСТРОЙ" на выполнение работ по разработке проектно-сметной документации по объекту: "Строительство путепровода по ул. Мира в г. Пятигорске". Срок исполнения по контракту 15.12.2022г. Просрочка связана с длительным получением технических условий от эксплуатирующих служб города и низкая организация работ, в адрес исполнителя направлена претензия. В настоящее время выполнены инженерные изыскания, ведется разработка проекта.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63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города-курорта Пятигорска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невыполненное</w:t>
            </w:r>
            <w:r w:rsidRPr="0009147B">
              <w:t xml:space="preserve"> </w:t>
            </w: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контрольное событие 12: 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Проведена аттестация муниципальных служащих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невыполнения контрольного события 12:</w:t>
            </w:r>
          </w:p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муниципального служащего проводится один раз в три года. В 2022 году аттестация не проводилась</w:t>
            </w:r>
          </w:p>
        </w:tc>
      </w:tr>
      <w:tr w:rsidR="00B62C17" w:rsidRPr="0009147B" w:rsidTr="000671A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C17" w:rsidRPr="0009147B" w:rsidTr="000671AB">
        <w:trPr>
          <w:trHeight w:val="5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C17" w:rsidRPr="0009147B" w:rsidRDefault="00B62C17" w:rsidP="00B6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2018-2024 годы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C17" w:rsidRPr="0009147B" w:rsidRDefault="00B62C17" w:rsidP="00B6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1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213CB" w:rsidRPr="0009147B" w:rsidRDefault="003213CB" w:rsidP="0056672A">
      <w:pPr>
        <w:rPr>
          <w:rFonts w:ascii="Times New Roman" w:hAnsi="Times New Roman" w:cs="Times New Roman"/>
          <w:sz w:val="28"/>
          <w:szCs w:val="28"/>
        </w:rPr>
      </w:pPr>
    </w:p>
    <w:p w:rsidR="00B64C78" w:rsidRPr="0009147B" w:rsidRDefault="00B64C78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90D" w:rsidRPr="0009147B" w:rsidRDefault="0079490D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39E" w:rsidRPr="0009147B" w:rsidRDefault="006D139E" w:rsidP="007949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C78" w:rsidRPr="0009147B" w:rsidRDefault="00940183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147B">
        <w:rPr>
          <w:rFonts w:ascii="Times New Roman" w:hAnsi="Times New Roman" w:cs="Times New Roman"/>
          <w:sz w:val="28"/>
          <w:szCs w:val="28"/>
        </w:rPr>
        <w:t>Н</w:t>
      </w:r>
      <w:r w:rsidR="0079490D" w:rsidRPr="0009147B">
        <w:rPr>
          <w:rFonts w:ascii="Times New Roman" w:hAnsi="Times New Roman" w:cs="Times New Roman"/>
          <w:sz w:val="28"/>
          <w:szCs w:val="28"/>
        </w:rPr>
        <w:t>ачальник Управления экономического развития</w:t>
      </w:r>
    </w:p>
    <w:p w:rsidR="0079490D" w:rsidRPr="002A7B96" w:rsidRDefault="0079490D" w:rsidP="006D13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147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                          </w:t>
      </w:r>
      <w:r w:rsidR="00940183" w:rsidRPr="000914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14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40183" w:rsidRPr="0009147B">
        <w:rPr>
          <w:rFonts w:ascii="Times New Roman" w:hAnsi="Times New Roman" w:cs="Times New Roman"/>
          <w:sz w:val="28"/>
          <w:szCs w:val="28"/>
        </w:rPr>
        <w:t xml:space="preserve"> </w:t>
      </w:r>
      <w:r w:rsidR="006D139E" w:rsidRPr="0009147B">
        <w:rPr>
          <w:rFonts w:ascii="Times New Roman" w:hAnsi="Times New Roman" w:cs="Times New Roman"/>
          <w:sz w:val="28"/>
          <w:szCs w:val="28"/>
        </w:rPr>
        <w:t xml:space="preserve"> </w:t>
      </w:r>
      <w:r w:rsidR="00940183" w:rsidRPr="0009147B">
        <w:rPr>
          <w:rFonts w:ascii="Times New Roman" w:hAnsi="Times New Roman" w:cs="Times New Roman"/>
          <w:sz w:val="28"/>
          <w:szCs w:val="28"/>
        </w:rPr>
        <w:t>Ю.И.Николаева</w:t>
      </w:r>
    </w:p>
    <w:sectPr w:rsidR="0079490D" w:rsidRPr="002A7B96" w:rsidSect="00E876EF">
      <w:pgSz w:w="16838" w:h="11906" w:orient="landscape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FCC"/>
    <w:rsid w:val="000272BC"/>
    <w:rsid w:val="0003425E"/>
    <w:rsid w:val="00044EDA"/>
    <w:rsid w:val="00061322"/>
    <w:rsid w:val="000671AB"/>
    <w:rsid w:val="00072790"/>
    <w:rsid w:val="00075333"/>
    <w:rsid w:val="00076C85"/>
    <w:rsid w:val="0009147B"/>
    <w:rsid w:val="00097B0D"/>
    <w:rsid w:val="000B2ACD"/>
    <w:rsid w:val="000C3570"/>
    <w:rsid w:val="000D216B"/>
    <w:rsid w:val="000E2D90"/>
    <w:rsid w:val="000F38C6"/>
    <w:rsid w:val="00110D84"/>
    <w:rsid w:val="00122B57"/>
    <w:rsid w:val="001257F8"/>
    <w:rsid w:val="00142736"/>
    <w:rsid w:val="00154E18"/>
    <w:rsid w:val="00162AC8"/>
    <w:rsid w:val="001676E3"/>
    <w:rsid w:val="001710E9"/>
    <w:rsid w:val="001A60D0"/>
    <w:rsid w:val="001B1A87"/>
    <w:rsid w:val="001C2C31"/>
    <w:rsid w:val="001F230E"/>
    <w:rsid w:val="001F7665"/>
    <w:rsid w:val="00204DBD"/>
    <w:rsid w:val="0020564B"/>
    <w:rsid w:val="00230263"/>
    <w:rsid w:val="0023230C"/>
    <w:rsid w:val="00240D54"/>
    <w:rsid w:val="00241EC1"/>
    <w:rsid w:val="00262832"/>
    <w:rsid w:val="002663F8"/>
    <w:rsid w:val="002669B1"/>
    <w:rsid w:val="00275107"/>
    <w:rsid w:val="002803F2"/>
    <w:rsid w:val="00280604"/>
    <w:rsid w:val="002844C8"/>
    <w:rsid w:val="0028693E"/>
    <w:rsid w:val="002903B7"/>
    <w:rsid w:val="002A1971"/>
    <w:rsid w:val="002A4575"/>
    <w:rsid w:val="002A7B96"/>
    <w:rsid w:val="002D2B65"/>
    <w:rsid w:val="002E3B9D"/>
    <w:rsid w:val="002F0B32"/>
    <w:rsid w:val="002F755D"/>
    <w:rsid w:val="00301D65"/>
    <w:rsid w:val="0030511D"/>
    <w:rsid w:val="003213CB"/>
    <w:rsid w:val="00331564"/>
    <w:rsid w:val="0033289C"/>
    <w:rsid w:val="00333847"/>
    <w:rsid w:val="00345EED"/>
    <w:rsid w:val="00356A15"/>
    <w:rsid w:val="00374AA9"/>
    <w:rsid w:val="00383F8A"/>
    <w:rsid w:val="00396858"/>
    <w:rsid w:val="003979B4"/>
    <w:rsid w:val="003D6F59"/>
    <w:rsid w:val="003D76F1"/>
    <w:rsid w:val="003E386F"/>
    <w:rsid w:val="003E5522"/>
    <w:rsid w:val="003F464F"/>
    <w:rsid w:val="003F4CA8"/>
    <w:rsid w:val="003F744A"/>
    <w:rsid w:val="0041612F"/>
    <w:rsid w:val="004169A1"/>
    <w:rsid w:val="0042305C"/>
    <w:rsid w:val="00424C90"/>
    <w:rsid w:val="00440950"/>
    <w:rsid w:val="0044283D"/>
    <w:rsid w:val="00456FB8"/>
    <w:rsid w:val="004623AF"/>
    <w:rsid w:val="00463BCD"/>
    <w:rsid w:val="00463D95"/>
    <w:rsid w:val="00473400"/>
    <w:rsid w:val="0048417B"/>
    <w:rsid w:val="00485F85"/>
    <w:rsid w:val="00490708"/>
    <w:rsid w:val="004A7065"/>
    <w:rsid w:val="004B077F"/>
    <w:rsid w:val="004C0B1B"/>
    <w:rsid w:val="004C12A2"/>
    <w:rsid w:val="004E4A8A"/>
    <w:rsid w:val="004F1CCF"/>
    <w:rsid w:val="004F4C4D"/>
    <w:rsid w:val="004F7206"/>
    <w:rsid w:val="00523F40"/>
    <w:rsid w:val="00540EF2"/>
    <w:rsid w:val="00541241"/>
    <w:rsid w:val="00545FCE"/>
    <w:rsid w:val="00561D3D"/>
    <w:rsid w:val="0056672A"/>
    <w:rsid w:val="00566E07"/>
    <w:rsid w:val="005675ED"/>
    <w:rsid w:val="00570547"/>
    <w:rsid w:val="00570D06"/>
    <w:rsid w:val="0057233E"/>
    <w:rsid w:val="0057591B"/>
    <w:rsid w:val="00580089"/>
    <w:rsid w:val="0058791B"/>
    <w:rsid w:val="005A0CD9"/>
    <w:rsid w:val="005C383F"/>
    <w:rsid w:val="005E68DF"/>
    <w:rsid w:val="005E7F0E"/>
    <w:rsid w:val="005F32D4"/>
    <w:rsid w:val="005F54CD"/>
    <w:rsid w:val="006568A4"/>
    <w:rsid w:val="00662426"/>
    <w:rsid w:val="00681042"/>
    <w:rsid w:val="0068673D"/>
    <w:rsid w:val="0069562E"/>
    <w:rsid w:val="006A32CB"/>
    <w:rsid w:val="006A5530"/>
    <w:rsid w:val="006D139E"/>
    <w:rsid w:val="006D1A0A"/>
    <w:rsid w:val="006D3436"/>
    <w:rsid w:val="006E6B22"/>
    <w:rsid w:val="006F4A69"/>
    <w:rsid w:val="00701C2C"/>
    <w:rsid w:val="00712591"/>
    <w:rsid w:val="0071621F"/>
    <w:rsid w:val="00725FCC"/>
    <w:rsid w:val="007329F2"/>
    <w:rsid w:val="007355C4"/>
    <w:rsid w:val="007448E6"/>
    <w:rsid w:val="00770C97"/>
    <w:rsid w:val="0079490D"/>
    <w:rsid w:val="00794EC1"/>
    <w:rsid w:val="007A7374"/>
    <w:rsid w:val="007B37E4"/>
    <w:rsid w:val="007C6776"/>
    <w:rsid w:val="007D09F8"/>
    <w:rsid w:val="007D2C0F"/>
    <w:rsid w:val="007D3591"/>
    <w:rsid w:val="007D6478"/>
    <w:rsid w:val="007E4DB5"/>
    <w:rsid w:val="0080789A"/>
    <w:rsid w:val="0082642C"/>
    <w:rsid w:val="00841D9C"/>
    <w:rsid w:val="00842F82"/>
    <w:rsid w:val="008453C1"/>
    <w:rsid w:val="00857F6A"/>
    <w:rsid w:val="00862AED"/>
    <w:rsid w:val="00874147"/>
    <w:rsid w:val="00875565"/>
    <w:rsid w:val="00875870"/>
    <w:rsid w:val="008A5FF9"/>
    <w:rsid w:val="008B594F"/>
    <w:rsid w:val="008C1FB6"/>
    <w:rsid w:val="008D36B0"/>
    <w:rsid w:val="008E44FF"/>
    <w:rsid w:val="008E69B9"/>
    <w:rsid w:val="008F3A6C"/>
    <w:rsid w:val="008F736A"/>
    <w:rsid w:val="0090057E"/>
    <w:rsid w:val="00940183"/>
    <w:rsid w:val="00940628"/>
    <w:rsid w:val="0094433F"/>
    <w:rsid w:val="00950A5F"/>
    <w:rsid w:val="00955BE8"/>
    <w:rsid w:val="009915D6"/>
    <w:rsid w:val="00993B45"/>
    <w:rsid w:val="0099413A"/>
    <w:rsid w:val="009A0A70"/>
    <w:rsid w:val="009A619A"/>
    <w:rsid w:val="009B3BD3"/>
    <w:rsid w:val="009B4C71"/>
    <w:rsid w:val="009C2998"/>
    <w:rsid w:val="009D2ECF"/>
    <w:rsid w:val="009E1E20"/>
    <w:rsid w:val="009E5810"/>
    <w:rsid w:val="00A07C64"/>
    <w:rsid w:val="00A24FBE"/>
    <w:rsid w:val="00A30F36"/>
    <w:rsid w:val="00A339A9"/>
    <w:rsid w:val="00A4028F"/>
    <w:rsid w:val="00A40559"/>
    <w:rsid w:val="00A53678"/>
    <w:rsid w:val="00A55464"/>
    <w:rsid w:val="00AB7009"/>
    <w:rsid w:val="00AE45CA"/>
    <w:rsid w:val="00B2523A"/>
    <w:rsid w:val="00B26562"/>
    <w:rsid w:val="00B54F08"/>
    <w:rsid w:val="00B55773"/>
    <w:rsid w:val="00B620CE"/>
    <w:rsid w:val="00B62C17"/>
    <w:rsid w:val="00B64C78"/>
    <w:rsid w:val="00B8052B"/>
    <w:rsid w:val="00B82EE7"/>
    <w:rsid w:val="00BB689D"/>
    <w:rsid w:val="00BC7233"/>
    <w:rsid w:val="00BE380D"/>
    <w:rsid w:val="00BF6CAB"/>
    <w:rsid w:val="00C029BD"/>
    <w:rsid w:val="00C06470"/>
    <w:rsid w:val="00C154F7"/>
    <w:rsid w:val="00C37D1B"/>
    <w:rsid w:val="00C415AA"/>
    <w:rsid w:val="00C43D08"/>
    <w:rsid w:val="00C65315"/>
    <w:rsid w:val="00C83486"/>
    <w:rsid w:val="00C84618"/>
    <w:rsid w:val="00C84988"/>
    <w:rsid w:val="00C85B03"/>
    <w:rsid w:val="00CA0559"/>
    <w:rsid w:val="00CA0E91"/>
    <w:rsid w:val="00CB4770"/>
    <w:rsid w:val="00CB7095"/>
    <w:rsid w:val="00CC184A"/>
    <w:rsid w:val="00CE2465"/>
    <w:rsid w:val="00CF7315"/>
    <w:rsid w:val="00D038C9"/>
    <w:rsid w:val="00D07E3C"/>
    <w:rsid w:val="00D12596"/>
    <w:rsid w:val="00D14379"/>
    <w:rsid w:val="00D32E81"/>
    <w:rsid w:val="00D37E38"/>
    <w:rsid w:val="00D4058C"/>
    <w:rsid w:val="00D40D5A"/>
    <w:rsid w:val="00D4482B"/>
    <w:rsid w:val="00D5055B"/>
    <w:rsid w:val="00D60107"/>
    <w:rsid w:val="00D655E4"/>
    <w:rsid w:val="00D701B5"/>
    <w:rsid w:val="00D95545"/>
    <w:rsid w:val="00DA1329"/>
    <w:rsid w:val="00DA7F3A"/>
    <w:rsid w:val="00DB4856"/>
    <w:rsid w:val="00DB7B24"/>
    <w:rsid w:val="00DF3519"/>
    <w:rsid w:val="00E0621F"/>
    <w:rsid w:val="00E1109D"/>
    <w:rsid w:val="00E14509"/>
    <w:rsid w:val="00E16CC6"/>
    <w:rsid w:val="00E43214"/>
    <w:rsid w:val="00E444AC"/>
    <w:rsid w:val="00E450B9"/>
    <w:rsid w:val="00E467FB"/>
    <w:rsid w:val="00E46B88"/>
    <w:rsid w:val="00E526D7"/>
    <w:rsid w:val="00E54129"/>
    <w:rsid w:val="00E61DC1"/>
    <w:rsid w:val="00E73C9D"/>
    <w:rsid w:val="00E74394"/>
    <w:rsid w:val="00E74AEB"/>
    <w:rsid w:val="00E84144"/>
    <w:rsid w:val="00E876EF"/>
    <w:rsid w:val="00E91D54"/>
    <w:rsid w:val="00E95735"/>
    <w:rsid w:val="00EA4894"/>
    <w:rsid w:val="00EB2362"/>
    <w:rsid w:val="00EC70A0"/>
    <w:rsid w:val="00EE4074"/>
    <w:rsid w:val="00EE4D13"/>
    <w:rsid w:val="00EE7F14"/>
    <w:rsid w:val="00EF3054"/>
    <w:rsid w:val="00EF41E7"/>
    <w:rsid w:val="00F062CE"/>
    <w:rsid w:val="00F0726B"/>
    <w:rsid w:val="00F156ED"/>
    <w:rsid w:val="00F159D4"/>
    <w:rsid w:val="00F17C93"/>
    <w:rsid w:val="00F279DC"/>
    <w:rsid w:val="00F36465"/>
    <w:rsid w:val="00F41970"/>
    <w:rsid w:val="00F47667"/>
    <w:rsid w:val="00F5051C"/>
    <w:rsid w:val="00F573AE"/>
    <w:rsid w:val="00F57689"/>
    <w:rsid w:val="00F57A9C"/>
    <w:rsid w:val="00F70B86"/>
    <w:rsid w:val="00F71205"/>
    <w:rsid w:val="00F93859"/>
    <w:rsid w:val="00FA44E1"/>
    <w:rsid w:val="00FA562F"/>
    <w:rsid w:val="00FA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07E3B-EB97-4D4D-8B91-853EEBE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3E"/>
    <w:pPr>
      <w:ind w:left="720"/>
      <w:contextualSpacing/>
    </w:pPr>
  </w:style>
  <w:style w:type="paragraph" w:customStyle="1" w:styleId="ConsPlusCell">
    <w:name w:val="ConsPlusCell"/>
    <w:uiPriority w:val="99"/>
    <w:rsid w:val="00C84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F3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D4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4020-5432-460F-894A-50B93E81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l.ivashova</dc:creator>
  <cp:keywords/>
  <dc:description/>
  <cp:lastModifiedBy>user</cp:lastModifiedBy>
  <cp:revision>190</cp:revision>
  <cp:lastPrinted>2023-04-20T05:48:00Z</cp:lastPrinted>
  <dcterms:created xsi:type="dcterms:W3CDTF">2017-11-08T08:37:00Z</dcterms:created>
  <dcterms:modified xsi:type="dcterms:W3CDTF">2023-04-20T05:48:00Z</dcterms:modified>
</cp:coreProperties>
</file>