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EC4" w:rsidRDefault="00573EC4" w:rsidP="00573EC4">
      <w:pPr>
        <w:ind w:right="746"/>
        <w:rPr>
          <w:sz w:val="28"/>
          <w:szCs w:val="28"/>
        </w:rPr>
      </w:pPr>
    </w:p>
    <w:p w:rsidR="00794D91" w:rsidRDefault="00794D91" w:rsidP="00573EC4">
      <w:pPr>
        <w:ind w:right="746"/>
        <w:rPr>
          <w:sz w:val="28"/>
          <w:szCs w:val="28"/>
        </w:rPr>
      </w:pPr>
    </w:p>
    <w:p w:rsidR="00862731" w:rsidRDefault="00862731" w:rsidP="00862731">
      <w:pPr>
        <w:ind w:right="74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города-курорта Пятигорска </w:t>
      </w:r>
    </w:p>
    <w:p w:rsidR="00794D91" w:rsidRDefault="00862731" w:rsidP="00862731">
      <w:pPr>
        <w:ind w:right="746"/>
        <w:jc w:val="center"/>
        <w:rPr>
          <w:sz w:val="28"/>
          <w:szCs w:val="28"/>
        </w:rPr>
      </w:pPr>
      <w:r>
        <w:rPr>
          <w:sz w:val="28"/>
          <w:szCs w:val="28"/>
        </w:rPr>
        <w:t>от 10.08.2017 № 3342</w:t>
      </w:r>
    </w:p>
    <w:p w:rsidR="00794D91" w:rsidRDefault="00794D91" w:rsidP="00573EC4">
      <w:pPr>
        <w:ind w:right="746"/>
        <w:rPr>
          <w:sz w:val="28"/>
          <w:szCs w:val="28"/>
        </w:rPr>
      </w:pPr>
    </w:p>
    <w:p w:rsidR="00D45A5E" w:rsidRDefault="00D45A5E" w:rsidP="00573EC4">
      <w:pPr>
        <w:ind w:right="746"/>
        <w:rPr>
          <w:sz w:val="28"/>
          <w:szCs w:val="28"/>
        </w:rPr>
      </w:pPr>
    </w:p>
    <w:p w:rsidR="00794D91" w:rsidRDefault="00794D91" w:rsidP="00573EC4">
      <w:pPr>
        <w:ind w:right="746"/>
        <w:rPr>
          <w:sz w:val="28"/>
          <w:szCs w:val="28"/>
        </w:rPr>
      </w:pPr>
    </w:p>
    <w:p w:rsidR="00794D91" w:rsidRDefault="00794D91" w:rsidP="00573EC4">
      <w:pPr>
        <w:ind w:right="746"/>
        <w:rPr>
          <w:sz w:val="28"/>
          <w:szCs w:val="28"/>
        </w:rPr>
      </w:pPr>
    </w:p>
    <w:p w:rsidR="00794D91" w:rsidRPr="00E044E8" w:rsidRDefault="00794D91" w:rsidP="00573EC4">
      <w:pPr>
        <w:ind w:right="746"/>
        <w:rPr>
          <w:sz w:val="28"/>
          <w:szCs w:val="28"/>
        </w:rPr>
      </w:pPr>
    </w:p>
    <w:p w:rsidR="00573EC4" w:rsidRPr="00E044E8" w:rsidRDefault="00573EC4" w:rsidP="00573EC4">
      <w:pPr>
        <w:ind w:right="-87"/>
        <w:rPr>
          <w:sz w:val="28"/>
          <w:szCs w:val="28"/>
        </w:rPr>
      </w:pPr>
    </w:p>
    <w:p w:rsidR="00573EC4" w:rsidRPr="00E044E8" w:rsidRDefault="00573EC4" w:rsidP="00D10A30">
      <w:pPr>
        <w:widowControl w:val="0"/>
        <w:autoSpaceDE w:val="0"/>
        <w:autoSpaceDN w:val="0"/>
        <w:adjustRightInd w:val="0"/>
        <w:spacing w:line="240" w:lineRule="exact"/>
        <w:ind w:right="-85"/>
        <w:jc w:val="both"/>
        <w:rPr>
          <w:bCs/>
          <w:sz w:val="28"/>
          <w:szCs w:val="28"/>
        </w:rPr>
      </w:pPr>
      <w:r w:rsidRPr="00E044E8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</w:t>
      </w:r>
      <w:r w:rsidRPr="00E044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 администрации города Пятигорска </w:t>
      </w:r>
      <w:r w:rsidR="00794D91">
        <w:rPr>
          <w:bCs/>
          <w:sz w:val="28"/>
          <w:szCs w:val="28"/>
        </w:rPr>
        <w:t>от 09.12.2016 г. № 4928</w:t>
      </w:r>
      <w:r>
        <w:rPr>
          <w:bCs/>
          <w:sz w:val="28"/>
          <w:szCs w:val="28"/>
        </w:rPr>
        <w:t xml:space="preserve"> «Об утверждении</w:t>
      </w:r>
      <w:r w:rsidRPr="00E044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Порядка разработки, реализации и оценки эффективности </w:t>
      </w:r>
      <w:r w:rsidRPr="00E044E8">
        <w:rPr>
          <w:sz w:val="28"/>
          <w:szCs w:val="28"/>
        </w:rPr>
        <w:t xml:space="preserve">муниципальных программ </w:t>
      </w:r>
      <w:r w:rsidRPr="00E044E8">
        <w:rPr>
          <w:bCs/>
          <w:sz w:val="28"/>
          <w:szCs w:val="28"/>
        </w:rPr>
        <w:t xml:space="preserve">города-курорта </w:t>
      </w:r>
      <w:r>
        <w:rPr>
          <w:bCs/>
          <w:sz w:val="28"/>
          <w:szCs w:val="28"/>
        </w:rPr>
        <w:t>П</w:t>
      </w:r>
      <w:r w:rsidRPr="00E044E8">
        <w:rPr>
          <w:bCs/>
          <w:sz w:val="28"/>
          <w:szCs w:val="28"/>
        </w:rPr>
        <w:t>ятигорска</w:t>
      </w:r>
      <w:r w:rsidR="00794D91">
        <w:rPr>
          <w:bCs/>
          <w:sz w:val="28"/>
          <w:szCs w:val="28"/>
        </w:rPr>
        <w:t>, принятых с 1 января 2017 года</w:t>
      </w:r>
      <w:r>
        <w:rPr>
          <w:bCs/>
          <w:sz w:val="28"/>
          <w:szCs w:val="28"/>
        </w:rPr>
        <w:t>»</w:t>
      </w:r>
    </w:p>
    <w:p w:rsidR="00573EC4" w:rsidRPr="00E044E8" w:rsidRDefault="00573EC4" w:rsidP="00573EC4">
      <w:pPr>
        <w:widowControl w:val="0"/>
        <w:autoSpaceDE w:val="0"/>
        <w:autoSpaceDN w:val="0"/>
        <w:adjustRightInd w:val="0"/>
        <w:spacing w:line="240" w:lineRule="exact"/>
        <w:ind w:right="-85"/>
        <w:rPr>
          <w:sz w:val="28"/>
          <w:szCs w:val="28"/>
        </w:rPr>
      </w:pPr>
    </w:p>
    <w:p w:rsidR="00573EC4" w:rsidRPr="00E044E8" w:rsidRDefault="00573EC4" w:rsidP="00573EC4">
      <w:pPr>
        <w:ind w:right="-87" w:firstLine="540"/>
        <w:jc w:val="both"/>
        <w:rPr>
          <w:sz w:val="28"/>
          <w:szCs w:val="28"/>
        </w:rPr>
      </w:pPr>
    </w:p>
    <w:p w:rsidR="00573EC4" w:rsidRPr="00E044E8" w:rsidRDefault="00573EC4" w:rsidP="00C66DD7">
      <w:pPr>
        <w:ind w:right="-87" w:firstLine="709"/>
        <w:jc w:val="both"/>
        <w:rPr>
          <w:sz w:val="28"/>
          <w:szCs w:val="28"/>
        </w:rPr>
      </w:pPr>
      <w:r w:rsidRPr="00D51A9F">
        <w:rPr>
          <w:sz w:val="28"/>
          <w:szCs w:val="28"/>
        </w:rPr>
        <w:t xml:space="preserve">В соответствии </w:t>
      </w:r>
      <w:r w:rsidR="00794D91">
        <w:rPr>
          <w:sz w:val="28"/>
          <w:szCs w:val="28"/>
        </w:rPr>
        <w:t>с Бюджетным кодексом</w:t>
      </w:r>
      <w:r w:rsidRPr="00D51A9F">
        <w:rPr>
          <w:sz w:val="28"/>
          <w:szCs w:val="28"/>
        </w:rPr>
        <w:t xml:space="preserve"> Российской Федерации,</w:t>
      </w:r>
      <w:r w:rsidRPr="00E044E8">
        <w:rPr>
          <w:sz w:val="28"/>
          <w:szCs w:val="28"/>
        </w:rPr>
        <w:t xml:space="preserve"> в целях </w:t>
      </w:r>
      <w:r w:rsidR="00794D91">
        <w:rPr>
          <w:sz w:val="28"/>
          <w:szCs w:val="28"/>
        </w:rPr>
        <w:t>разработки, реализации и оценки</w:t>
      </w:r>
      <w:r>
        <w:rPr>
          <w:sz w:val="28"/>
          <w:szCs w:val="28"/>
        </w:rPr>
        <w:t xml:space="preserve"> эффективности </w:t>
      </w:r>
      <w:r w:rsidRPr="00E044E8">
        <w:rPr>
          <w:sz w:val="28"/>
          <w:szCs w:val="28"/>
        </w:rPr>
        <w:t xml:space="preserve">муниципальных программ </w:t>
      </w:r>
      <w:r w:rsidRPr="00E044E8">
        <w:rPr>
          <w:bCs/>
          <w:sz w:val="28"/>
          <w:szCs w:val="28"/>
        </w:rPr>
        <w:t xml:space="preserve">города-курорта </w:t>
      </w:r>
      <w:r>
        <w:rPr>
          <w:bCs/>
          <w:sz w:val="28"/>
          <w:szCs w:val="28"/>
        </w:rPr>
        <w:t>П</w:t>
      </w:r>
      <w:r w:rsidRPr="00E044E8">
        <w:rPr>
          <w:bCs/>
          <w:sz w:val="28"/>
          <w:szCs w:val="28"/>
        </w:rPr>
        <w:t>ятигорска</w:t>
      </w:r>
      <w:r>
        <w:rPr>
          <w:bCs/>
          <w:sz w:val="28"/>
          <w:szCs w:val="28"/>
        </w:rPr>
        <w:t>,-</w:t>
      </w:r>
    </w:p>
    <w:p w:rsidR="00573EC4" w:rsidRPr="00E044E8" w:rsidRDefault="00573EC4" w:rsidP="00573EC4">
      <w:pPr>
        <w:ind w:right="746"/>
        <w:jc w:val="both"/>
        <w:rPr>
          <w:sz w:val="28"/>
          <w:szCs w:val="28"/>
        </w:rPr>
      </w:pPr>
    </w:p>
    <w:p w:rsidR="00573EC4" w:rsidRDefault="00573EC4" w:rsidP="00573EC4">
      <w:pPr>
        <w:ind w:right="746"/>
        <w:jc w:val="both"/>
        <w:rPr>
          <w:sz w:val="28"/>
          <w:szCs w:val="28"/>
        </w:rPr>
      </w:pPr>
      <w:r w:rsidRPr="00E044E8">
        <w:rPr>
          <w:sz w:val="28"/>
          <w:szCs w:val="28"/>
        </w:rPr>
        <w:t>ПОСТАНОВЛЯЮ:</w:t>
      </w:r>
    </w:p>
    <w:p w:rsidR="00573EC4" w:rsidRPr="00E044E8" w:rsidRDefault="00573EC4" w:rsidP="00573EC4">
      <w:pPr>
        <w:ind w:right="746"/>
        <w:jc w:val="both"/>
        <w:rPr>
          <w:sz w:val="28"/>
          <w:szCs w:val="28"/>
        </w:rPr>
      </w:pPr>
    </w:p>
    <w:p w:rsidR="00573EC4" w:rsidRPr="00E044E8" w:rsidRDefault="00573EC4" w:rsidP="00573EC4">
      <w:pPr>
        <w:widowControl w:val="0"/>
        <w:tabs>
          <w:tab w:val="left" w:pos="10065"/>
        </w:tabs>
        <w:autoSpaceDE w:val="0"/>
        <w:autoSpaceDN w:val="0"/>
        <w:adjustRightInd w:val="0"/>
        <w:ind w:right="54" w:firstLine="720"/>
        <w:jc w:val="both"/>
        <w:rPr>
          <w:bCs/>
          <w:sz w:val="28"/>
          <w:szCs w:val="28"/>
        </w:rPr>
      </w:pPr>
      <w:r w:rsidRPr="00E044E8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в</w:t>
      </w:r>
      <w:r w:rsidRPr="00E044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Порядок разработки, реализации и оценки эффективности </w:t>
      </w:r>
      <w:r w:rsidRPr="00E044E8">
        <w:rPr>
          <w:sz w:val="28"/>
          <w:szCs w:val="28"/>
        </w:rPr>
        <w:t xml:space="preserve">муниципальных программ </w:t>
      </w:r>
      <w:r w:rsidRPr="00E044E8">
        <w:rPr>
          <w:bCs/>
          <w:sz w:val="28"/>
          <w:szCs w:val="28"/>
        </w:rPr>
        <w:t xml:space="preserve">города-курорта </w:t>
      </w:r>
      <w:r>
        <w:rPr>
          <w:bCs/>
          <w:sz w:val="28"/>
          <w:szCs w:val="28"/>
        </w:rPr>
        <w:t>П</w:t>
      </w:r>
      <w:r w:rsidRPr="00E044E8">
        <w:rPr>
          <w:bCs/>
          <w:sz w:val="28"/>
          <w:szCs w:val="28"/>
        </w:rPr>
        <w:t>ятигорска</w:t>
      </w:r>
      <w:r>
        <w:rPr>
          <w:bCs/>
          <w:sz w:val="28"/>
          <w:szCs w:val="28"/>
        </w:rPr>
        <w:t xml:space="preserve">, </w:t>
      </w:r>
      <w:r w:rsidR="00D45A5E">
        <w:rPr>
          <w:bCs/>
          <w:sz w:val="28"/>
          <w:szCs w:val="28"/>
        </w:rPr>
        <w:t xml:space="preserve">принятых с 1 января 2017 года, </w:t>
      </w:r>
      <w:r>
        <w:rPr>
          <w:bCs/>
          <w:sz w:val="28"/>
          <w:szCs w:val="28"/>
        </w:rPr>
        <w:t>утвержденный постановлением администрации  города Пятигорска от</w:t>
      </w:r>
      <w:r w:rsidR="00D45A5E">
        <w:rPr>
          <w:bCs/>
          <w:sz w:val="28"/>
          <w:szCs w:val="28"/>
        </w:rPr>
        <w:t xml:space="preserve"> 09.12.2016 г. № 4928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следующие изменения</w:t>
      </w:r>
      <w:r>
        <w:rPr>
          <w:bCs/>
          <w:sz w:val="28"/>
          <w:szCs w:val="28"/>
        </w:rPr>
        <w:t>:</w:t>
      </w:r>
    </w:p>
    <w:p w:rsidR="00573EC4" w:rsidRDefault="00573EC4" w:rsidP="00D45A5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1.1.</w:t>
      </w:r>
      <w:r w:rsidRPr="002137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 </w:t>
      </w:r>
      <w:r w:rsidR="00D45A5E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изложить в следующей редакции: </w:t>
      </w:r>
    </w:p>
    <w:p w:rsidR="00573EC4" w:rsidRDefault="00D45A5E" w:rsidP="00D45A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«15</w:t>
      </w:r>
      <w:r w:rsidR="00573EC4" w:rsidRPr="00213776">
        <w:rPr>
          <w:sz w:val="28"/>
          <w:szCs w:val="28"/>
        </w:rPr>
        <w:t xml:space="preserve">. </w:t>
      </w:r>
      <w:r>
        <w:rPr>
          <w:sz w:val="28"/>
          <w:szCs w:val="28"/>
        </w:rPr>
        <w:t>Программы, предлагаемые к финансированию за счет средств бюджета в очередном финансовом году и плановом периоде, должны быть утверждены не позднее 01 сентября текущего года, за исключением случаев, предусмотренных законод</w:t>
      </w:r>
      <w:r w:rsidR="00D10A30">
        <w:rPr>
          <w:sz w:val="28"/>
          <w:szCs w:val="28"/>
        </w:rPr>
        <w:t>ательством Российской Федерации</w:t>
      </w:r>
      <w:r>
        <w:rPr>
          <w:sz w:val="28"/>
          <w:szCs w:val="28"/>
        </w:rPr>
        <w:t>».</w:t>
      </w:r>
    </w:p>
    <w:p w:rsidR="00D45A5E" w:rsidRDefault="00D45A5E" w:rsidP="00D45A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 Пятигорска Карпову В.В.</w:t>
      </w:r>
    </w:p>
    <w:p w:rsidR="00D45A5E" w:rsidRDefault="00D45A5E" w:rsidP="00D45A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подписания.</w:t>
      </w:r>
    </w:p>
    <w:p w:rsidR="00D45A5E" w:rsidRDefault="00D45A5E" w:rsidP="00D45A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45A5E" w:rsidRDefault="00D45A5E" w:rsidP="00D45A5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5A5E" w:rsidRDefault="00D45A5E" w:rsidP="00D45A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45A5E" w:rsidRPr="00A80FC7" w:rsidRDefault="00D45A5E" w:rsidP="00D45A5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Глава города Пятигорска                                                                    Л.Н. </w:t>
      </w:r>
      <w:proofErr w:type="spellStart"/>
      <w:r>
        <w:rPr>
          <w:sz w:val="28"/>
          <w:szCs w:val="28"/>
        </w:rPr>
        <w:t>Травнев</w:t>
      </w:r>
      <w:proofErr w:type="spellEnd"/>
    </w:p>
    <w:p w:rsidR="0009569D" w:rsidRPr="00573EC4" w:rsidRDefault="0009569D" w:rsidP="00D45A5E">
      <w:pPr>
        <w:ind w:firstLine="709"/>
        <w:rPr>
          <w:sz w:val="28"/>
          <w:szCs w:val="28"/>
        </w:rPr>
      </w:pPr>
    </w:p>
    <w:sectPr w:rsidR="0009569D" w:rsidRPr="00573EC4" w:rsidSect="00095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3EC4"/>
    <w:rsid w:val="0009569D"/>
    <w:rsid w:val="001B1A55"/>
    <w:rsid w:val="00573EC4"/>
    <w:rsid w:val="00794D91"/>
    <w:rsid w:val="00862731"/>
    <w:rsid w:val="00AF547A"/>
    <w:rsid w:val="00C66DD7"/>
    <w:rsid w:val="00D10A30"/>
    <w:rsid w:val="00D45A5E"/>
    <w:rsid w:val="00E10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6</cp:revision>
  <cp:lastPrinted>2017-10-03T14:19:00Z</cp:lastPrinted>
  <dcterms:created xsi:type="dcterms:W3CDTF">2017-10-02T12:32:00Z</dcterms:created>
  <dcterms:modified xsi:type="dcterms:W3CDTF">2017-11-17T09:09:00Z</dcterms:modified>
</cp:coreProperties>
</file>