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FE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6D7746" w:rsidRPr="006D7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 земельный участок 38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D7746" w:rsidP="00387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26:33:090207:241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E4A34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7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7F34C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D7746" w:rsidP="002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автотранспорта, Среднеэтажная жилая застройка - код 2.5, Гостиничное обслуживание - код 4.7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6D7746" w:rsidP="0071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  <w:r w:rsidR="00FE4A34" w:rsidRPr="00FE4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6F03" w:rsidRPr="00276F03" w:rsidRDefault="00276F03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1C00" w:rsidRPr="00276F0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276F03">
        <w:rPr>
          <w:rFonts w:ascii="Times New Roman" w:hAnsi="Times New Roman" w:cs="Times New Roman"/>
          <w:sz w:val="28"/>
          <w:szCs w:val="28"/>
        </w:rPr>
        <w:t>ния города-курорта Пятигорска по проекта</w:t>
      </w:r>
      <w:r w:rsidRPr="00276F03">
        <w:rPr>
          <w:rFonts w:ascii="Times New Roman" w:hAnsi="Times New Roman" w:cs="Times New Roman"/>
          <w:sz w:val="28"/>
          <w:szCs w:val="28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</w:t>
      </w:r>
      <w:r w:rsidR="00715278">
        <w:rPr>
          <w:rFonts w:ascii="Times New Roman" w:hAnsi="Times New Roman" w:cs="Times New Roman"/>
          <w:sz w:val="28"/>
          <w:szCs w:val="28"/>
        </w:rPr>
        <w:t xml:space="preserve">(далее – ПЗЗ) </w:t>
      </w:r>
      <w:r w:rsidRPr="00276F03">
        <w:rPr>
          <w:rFonts w:ascii="Times New Roman" w:hAnsi="Times New Roman" w:cs="Times New Roman"/>
          <w:sz w:val="28"/>
          <w:szCs w:val="28"/>
        </w:rPr>
        <w:t xml:space="preserve">расположен в зоне </w:t>
      </w:r>
      <w:r w:rsidR="0087251C" w:rsidRPr="00276F03">
        <w:rPr>
          <w:rFonts w:ascii="Times New Roman" w:hAnsi="Times New Roman" w:cs="Times New Roman"/>
          <w:sz w:val="28"/>
          <w:szCs w:val="28"/>
        </w:rPr>
        <w:t>«</w:t>
      </w:r>
      <w:r w:rsidR="00FE4A34" w:rsidRPr="00FE4A34">
        <w:rPr>
          <w:rFonts w:ascii="Times New Roman" w:eastAsia="Times New Roman" w:hAnsi="Times New Roman" w:cs="Times New Roman"/>
          <w:sz w:val="28"/>
          <w:szCs w:val="28"/>
          <w:lang w:eastAsia="ru-RU"/>
        </w:rPr>
        <w:t>Ж-3» Среднеэтажная жилая застройка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715278">
        <w:rPr>
          <w:rFonts w:ascii="Times New Roman" w:hAnsi="Times New Roman" w:cs="Times New Roman"/>
          <w:sz w:val="28"/>
          <w:szCs w:val="28"/>
        </w:rPr>
        <w:t>основным</w:t>
      </w:r>
      <w:r w:rsidR="007F34CF">
        <w:rPr>
          <w:rFonts w:ascii="Times New Roman" w:hAnsi="Times New Roman" w:cs="Times New Roman"/>
          <w:sz w:val="28"/>
          <w:szCs w:val="28"/>
        </w:rPr>
        <w:t xml:space="preserve"> </w:t>
      </w:r>
      <w:r w:rsidR="000465D5" w:rsidRPr="00276F03">
        <w:rPr>
          <w:rFonts w:ascii="Times New Roman" w:hAnsi="Times New Roman" w:cs="Times New Roman"/>
          <w:sz w:val="28"/>
          <w:szCs w:val="28"/>
        </w:rPr>
        <w:t>вид</w:t>
      </w:r>
      <w:r w:rsidR="00F245E3">
        <w:rPr>
          <w:rFonts w:ascii="Times New Roman" w:hAnsi="Times New Roman" w:cs="Times New Roman"/>
          <w:sz w:val="28"/>
          <w:szCs w:val="28"/>
        </w:rPr>
        <w:t>о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м </w:t>
      </w:r>
      <w:r w:rsidR="00715278">
        <w:rPr>
          <w:rFonts w:ascii="Times New Roman" w:hAnsi="Times New Roman" w:cs="Times New Roman"/>
          <w:sz w:val="28"/>
          <w:szCs w:val="28"/>
        </w:rPr>
        <w:t>разрешенного</w:t>
      </w:r>
      <w:r w:rsidR="00715278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предусмотрен в том числе </w:t>
      </w:r>
      <w:r w:rsidR="00F245E3">
        <w:rPr>
          <w:rFonts w:ascii="Times New Roman" w:hAnsi="Times New Roman" w:cs="Times New Roman"/>
          <w:sz w:val="28"/>
          <w:szCs w:val="28"/>
        </w:rPr>
        <w:t>вид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="00276F03">
        <w:rPr>
          <w:rFonts w:ascii="Times New Roman" w:hAnsi="Times New Roman" w:cs="Times New Roman"/>
          <w:sz w:val="28"/>
          <w:szCs w:val="28"/>
        </w:rPr>
        <w:t>«</w:t>
      </w:r>
      <w:r w:rsidR="006D7746">
        <w:rPr>
          <w:rFonts w:ascii="Times New Roman" w:eastAsia="Lucida Sans Unicode" w:hAnsi="Times New Roman" w:cs="Times New Roman"/>
          <w:sz w:val="28"/>
          <w:szCs w:val="28"/>
        </w:rPr>
        <w:t>Гостиничное обслуживание</w:t>
      </w:r>
      <w:r w:rsidR="00276F03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276F03" w:rsidRPr="00276F0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E5235" w:rsidRPr="00276F03">
        <w:rPr>
          <w:rFonts w:ascii="Times New Roman" w:hAnsi="Times New Roman" w:cs="Times New Roman"/>
          <w:sz w:val="28"/>
          <w:szCs w:val="28"/>
        </w:rPr>
        <w:t xml:space="preserve">(код по Классификатору </w:t>
      </w:r>
      <w:r w:rsidR="00715278">
        <w:rPr>
          <w:rFonts w:ascii="Times New Roman" w:hAnsi="Times New Roman" w:cs="Times New Roman"/>
          <w:sz w:val="28"/>
          <w:szCs w:val="28"/>
        </w:rPr>
        <w:t>4</w:t>
      </w:r>
      <w:r w:rsidR="007E5235" w:rsidRPr="00276F03">
        <w:rPr>
          <w:rFonts w:ascii="Times New Roman" w:hAnsi="Times New Roman" w:cs="Times New Roman"/>
          <w:sz w:val="28"/>
          <w:szCs w:val="28"/>
        </w:rPr>
        <w:t>.</w:t>
      </w:r>
      <w:r w:rsidR="006D7746">
        <w:rPr>
          <w:rFonts w:ascii="Times New Roman" w:hAnsi="Times New Roman" w:cs="Times New Roman"/>
          <w:sz w:val="28"/>
          <w:szCs w:val="28"/>
        </w:rPr>
        <w:t>7</w:t>
      </w:r>
      <w:r w:rsidR="007E5235" w:rsidRPr="00276F03">
        <w:rPr>
          <w:rFonts w:ascii="Times New Roman" w:hAnsi="Times New Roman" w:cs="Times New Roman"/>
          <w:sz w:val="28"/>
          <w:szCs w:val="28"/>
        </w:rPr>
        <w:t>).</w:t>
      </w:r>
    </w:p>
    <w:p w:rsidR="00715278" w:rsidRDefault="00715278" w:rsidP="007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7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6D7746" w:rsidRPr="006D7746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26:33:09</w:t>
      </w:r>
      <w:bookmarkStart w:id="0" w:name="_GoBack"/>
      <w:bookmarkEnd w:id="0"/>
      <w:r w:rsidR="006D7746" w:rsidRPr="006D7746">
        <w:rPr>
          <w:rFonts w:ascii="Times New Roman" w:eastAsia="Times New Roman" w:hAnsi="Times New Roman" w:cs="Times New Roman"/>
          <w:sz w:val="28"/>
          <w:szCs w:val="28"/>
          <w:lang w:eastAsia="ru-RU"/>
        </w:rPr>
        <w:t>0207:241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715278">
        <w:rPr>
          <w:rFonts w:ascii="Times New Roman" w:hAnsi="Times New Roman" w:cs="Times New Roman"/>
          <w:sz w:val="28"/>
          <w:szCs w:val="28"/>
        </w:rPr>
        <w:t xml:space="preserve"> по </w:t>
      </w:r>
      <w:r w:rsidR="00FE4A34">
        <w:rPr>
          <w:rFonts w:ascii="Times New Roman" w:hAnsi="Times New Roman" w:cs="Times New Roman"/>
          <w:sz w:val="28"/>
          <w:szCs w:val="28"/>
        </w:rPr>
        <w:t xml:space="preserve">ул. </w:t>
      </w:r>
      <w:r w:rsidR="006D7746" w:rsidRPr="006D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 38</w:t>
      </w:r>
      <w:r w:rsidRPr="00715278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6D7746">
        <w:rPr>
          <w:rFonts w:ascii="Times New Roman" w:hAnsi="Times New Roman" w:cs="Times New Roman"/>
          <w:sz w:val="28"/>
          <w:szCs w:val="28"/>
        </w:rPr>
        <w:t>неправильную геометрическую форму, как бы состоящий из двух участков, соединенных узким проходом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Принятая в проекте этажность гостиницы – 8 этажей обусловлена следующими факторами.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здания гостиницы повышенной этажности позволит оптимально использовать логистический потенциал курортной территории города Пятигорска и территории массового отдыха населения в районе рекреационного объекта – Новопятигорского озера, а также прилегающей территории и удобство получения гостиничных услуг.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значение имеет размещение, в непосредственной близости музейно-выставочного комплекса «Россия – моя история», как места проведения массовых мероприятий федерального, регионального и местного значения, посещаемого иногородними представителями различных государственных структур, общественно-политических организаций, представителями </w:t>
      </w:r>
      <w:proofErr w:type="spellStart"/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медиапространства</w:t>
      </w:r>
      <w:proofErr w:type="spellEnd"/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, которые смогут комфортабельно разместиться в гостиничном комплексе.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Кроме того, данное решение позволит разместить в объеме одного здания полный спектр гостиничных услуг, административных помещений, конференц-зала, ресторана, бассейна, что повысит привлекательность гостиницы и города в целом для отдыхающих, туристов и иных лиц, нуждающихся во временном про</w:t>
      </w: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живании, позволит добиться роста туристического потока, создать новые рабочие места и как следствие, увеличит поступление налогов в местный бюджет.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Противопожарные требования, санитарные нормы и нормы по инсоляции от многоэтажного жилого дома, строящегося севернее проектируемой гостиницы, соблюдены.</w:t>
      </w:r>
    </w:p>
    <w:p w:rsidR="006D7746" w:rsidRPr="006D7746" w:rsidRDefault="006D7746" w:rsidP="006D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противопожарных требований, в том числе сокращение отступа от здания многоуровневой наземной парковки, реализовано через применение Специальных технических условий на проектирование противопожарной защиты объекта «Здание гостиницы по адресу Ставропольский край, г. Пятигорск, в районе здания №34 по ул. Кооперативной», разработанных ИП </w:t>
      </w:r>
      <w:proofErr w:type="spellStart"/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>Сыпченко</w:t>
      </w:r>
      <w:proofErr w:type="spellEnd"/>
      <w:r w:rsidRPr="006D7746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А.П. и согласованных в установленном порядке Департаментом надзорной деятельности и профилактической работы Министерства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793867" w:rsidRPr="00793867" w:rsidRDefault="00EC5553" w:rsidP="0079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расположение проектируемой гостиницы по адресу: Ставропольский край, г. Пятигорск, ул. Кооперативная, 38 этажностью 8 надземных этажей не ухудшает градостроительную ситуацию в данном районе и не нарушает требования технических регламентов</w:t>
      </w:r>
      <w:r w:rsidR="00793867" w:rsidRPr="0079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3867" w:rsidRPr="00793867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76F03"/>
    <w:rsid w:val="002B5906"/>
    <w:rsid w:val="002B65C5"/>
    <w:rsid w:val="00336CAF"/>
    <w:rsid w:val="00341285"/>
    <w:rsid w:val="00375853"/>
    <w:rsid w:val="00377EF1"/>
    <w:rsid w:val="0038003B"/>
    <w:rsid w:val="003844C6"/>
    <w:rsid w:val="00387C95"/>
    <w:rsid w:val="00393D6D"/>
    <w:rsid w:val="003A256F"/>
    <w:rsid w:val="003F17F7"/>
    <w:rsid w:val="0044043D"/>
    <w:rsid w:val="004D0CC9"/>
    <w:rsid w:val="0059225C"/>
    <w:rsid w:val="006A4B88"/>
    <w:rsid w:val="006B5B2E"/>
    <w:rsid w:val="006D1FCF"/>
    <w:rsid w:val="006D7746"/>
    <w:rsid w:val="00711C00"/>
    <w:rsid w:val="00715278"/>
    <w:rsid w:val="00776AC5"/>
    <w:rsid w:val="0078689C"/>
    <w:rsid w:val="0079221F"/>
    <w:rsid w:val="00793867"/>
    <w:rsid w:val="00795D0F"/>
    <w:rsid w:val="007A7A4E"/>
    <w:rsid w:val="007E5235"/>
    <w:rsid w:val="007F34CF"/>
    <w:rsid w:val="007F7C56"/>
    <w:rsid w:val="00800371"/>
    <w:rsid w:val="0080694E"/>
    <w:rsid w:val="008131FC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EC5553"/>
    <w:rsid w:val="00F245E3"/>
    <w:rsid w:val="00F51D25"/>
    <w:rsid w:val="00F51F7E"/>
    <w:rsid w:val="00F55140"/>
    <w:rsid w:val="00FE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2022-11-01T11:29:00Z</cp:lastPrinted>
  <dcterms:created xsi:type="dcterms:W3CDTF">2021-11-24T07:25:00Z</dcterms:created>
  <dcterms:modified xsi:type="dcterms:W3CDTF">2023-10-03T14:19:00Z</dcterms:modified>
</cp:coreProperties>
</file>