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FB" w:rsidRDefault="000B09FB">
      <w:r>
        <w:rPr>
          <w:noProof/>
          <w:lang w:eastAsia="ru-RU"/>
        </w:rPr>
        <mc:AlternateContent>
          <mc:Choice Requires="wps">
            <w:drawing>
              <wp:anchor distT="45720" distB="45720" distL="114300" distR="114300" simplePos="0" relativeHeight="251659264" behindDoc="0" locked="0" layoutInCell="1" allowOverlap="1" wp14:anchorId="7AE6E1C5" wp14:editId="06702C98">
                <wp:simplePos x="0" y="0"/>
                <wp:positionH relativeFrom="margin">
                  <wp:posOffset>2447925</wp:posOffset>
                </wp:positionH>
                <wp:positionV relativeFrom="paragraph">
                  <wp:posOffset>0</wp:posOffset>
                </wp:positionV>
                <wp:extent cx="3660775" cy="1259840"/>
                <wp:effectExtent l="0" t="0" r="0" b="76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59840"/>
                        </a:xfrm>
                        <a:prstGeom prst="rect">
                          <a:avLst/>
                        </a:prstGeom>
                        <a:solidFill>
                          <a:srgbClr val="FFFFFF"/>
                        </a:solidFill>
                        <a:ln w="9525">
                          <a:noFill/>
                          <a:miter lim="800000"/>
                          <a:headEnd/>
                          <a:tailEnd/>
                        </a:ln>
                      </wps:spPr>
                      <wps:txbx>
                        <w:txbxContent>
                          <w:p w:rsidR="000B09FB" w:rsidRPr="00AD3E4F" w:rsidRDefault="000B09FB" w:rsidP="000B09FB">
                            <w:pPr>
                              <w:pStyle w:val="a3"/>
                              <w:jc w:val="center"/>
                              <w:rPr>
                                <w:rFonts w:ascii="Times New Roman" w:hAnsi="Times New Roman" w:cs="Times New Roman"/>
                                <w:sz w:val="24"/>
                                <w:szCs w:val="24"/>
                              </w:rPr>
                            </w:pPr>
                            <w:r w:rsidRPr="00AD3E4F">
                              <w:rPr>
                                <w:rFonts w:ascii="Times New Roman" w:hAnsi="Times New Roman" w:cs="Times New Roman"/>
                                <w:sz w:val="24"/>
                                <w:szCs w:val="24"/>
                              </w:rPr>
                              <w:t>Утверждаю</w:t>
                            </w:r>
                          </w:p>
                          <w:p w:rsidR="000B09FB" w:rsidRPr="00AD3E4F" w:rsidRDefault="000B09FB" w:rsidP="000B09FB">
                            <w:pPr>
                              <w:pStyle w:val="a3"/>
                              <w:jc w:val="right"/>
                              <w:rPr>
                                <w:rFonts w:ascii="Times New Roman" w:hAnsi="Times New Roman" w:cs="Times New Roman"/>
                                <w:sz w:val="24"/>
                                <w:szCs w:val="24"/>
                              </w:rPr>
                            </w:pPr>
                            <w:r w:rsidRPr="00AD3E4F">
                              <w:rPr>
                                <w:rFonts w:ascii="Times New Roman" w:hAnsi="Times New Roman" w:cs="Times New Roman"/>
                                <w:sz w:val="24"/>
                                <w:szCs w:val="24"/>
                              </w:rPr>
                              <w:t>Начальник _____________________________</w:t>
                            </w:r>
                          </w:p>
                          <w:p w:rsidR="000B09FB" w:rsidRPr="00AD3E4F" w:rsidRDefault="000B09FB" w:rsidP="000B09FB">
                            <w:pPr>
                              <w:pStyle w:val="a3"/>
                              <w:jc w:val="right"/>
                              <w:rPr>
                                <w:rFonts w:ascii="Times New Roman" w:hAnsi="Times New Roman" w:cs="Times New Roman"/>
                                <w:sz w:val="24"/>
                                <w:szCs w:val="24"/>
                              </w:rPr>
                            </w:pPr>
                          </w:p>
                          <w:p w:rsidR="000B09FB" w:rsidRPr="00AD3E4F" w:rsidRDefault="000B09FB" w:rsidP="000B09FB">
                            <w:pPr>
                              <w:pStyle w:val="a3"/>
                              <w:jc w:val="right"/>
                              <w:rPr>
                                <w:rFonts w:ascii="Times New Roman" w:hAnsi="Times New Roman" w:cs="Times New Roman"/>
                                <w:sz w:val="24"/>
                                <w:szCs w:val="24"/>
                              </w:rPr>
                            </w:pPr>
                            <w:r w:rsidRPr="00AD3E4F">
                              <w:rPr>
                                <w:rFonts w:ascii="Times New Roman" w:hAnsi="Times New Roman" w:cs="Times New Roman"/>
                                <w:sz w:val="24"/>
                                <w:szCs w:val="24"/>
                              </w:rPr>
                              <w:t>«_____» _________________ 2021 года</w:t>
                            </w:r>
                          </w:p>
                          <w:p w:rsidR="000B09FB" w:rsidRPr="00AD3E4F" w:rsidRDefault="000B09FB" w:rsidP="000B09FB">
                            <w:pPr>
                              <w:pStyle w:val="a3"/>
                              <w:jc w:val="center"/>
                              <w:rPr>
                                <w:rFonts w:ascii="Times New Roman" w:hAnsi="Times New Roman" w:cs="Times New Roman"/>
                                <w:sz w:val="24"/>
                                <w:szCs w:val="24"/>
                              </w:rPr>
                            </w:pPr>
                          </w:p>
                          <w:p w:rsidR="000B09FB" w:rsidRPr="00AD3E4F" w:rsidRDefault="000B09FB" w:rsidP="000B09FB">
                            <w:pPr>
                              <w:pStyle w:val="a3"/>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E6E1C5" id="_x0000_t202" coordsize="21600,21600" o:spt="202" path="m,l,21600r21600,l21600,xe">
                <v:stroke joinstyle="miter"/>
                <v:path gradientshapeok="t" o:connecttype="rect"/>
              </v:shapetype>
              <v:shape id="Надпись 217" o:spid="_x0000_s1026" type="#_x0000_t202" style="position:absolute;margin-left:192.75pt;margin-top:0;width:288.2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" stroked="f">
                <v:textbox style="mso-fit-shape-to-text:t">
                  <w:txbxContent>
                    <w:p w:rsidR="000B09FB" w:rsidRPr="00AD3E4F" w:rsidRDefault="000B09FB" w:rsidP="000B09FB">
                      <w:pPr>
                        <w:pStyle w:val="a3"/>
                        <w:jc w:val="center"/>
                        <w:rPr>
                          <w:rFonts w:ascii="Times New Roman" w:hAnsi="Times New Roman" w:cs="Times New Roman"/>
                          <w:sz w:val="24"/>
                          <w:szCs w:val="24"/>
                        </w:rPr>
                      </w:pPr>
                      <w:r w:rsidRPr="00AD3E4F">
                        <w:rPr>
                          <w:rFonts w:ascii="Times New Roman" w:hAnsi="Times New Roman" w:cs="Times New Roman"/>
                          <w:sz w:val="24"/>
                          <w:szCs w:val="24"/>
                        </w:rPr>
                        <w:t>Утверждаю</w:t>
                      </w:r>
                    </w:p>
                    <w:p w:rsidR="000B09FB" w:rsidRPr="00AD3E4F" w:rsidRDefault="000B09FB" w:rsidP="000B09FB">
                      <w:pPr>
                        <w:pStyle w:val="a3"/>
                        <w:jc w:val="right"/>
                        <w:rPr>
                          <w:rFonts w:ascii="Times New Roman" w:hAnsi="Times New Roman" w:cs="Times New Roman"/>
                          <w:sz w:val="24"/>
                          <w:szCs w:val="24"/>
                        </w:rPr>
                      </w:pPr>
                      <w:r w:rsidRPr="00AD3E4F">
                        <w:rPr>
                          <w:rFonts w:ascii="Times New Roman" w:hAnsi="Times New Roman" w:cs="Times New Roman"/>
                          <w:sz w:val="24"/>
                          <w:szCs w:val="24"/>
                        </w:rPr>
                        <w:t>Начальник _____________________________</w:t>
                      </w:r>
                    </w:p>
                    <w:p w:rsidR="000B09FB" w:rsidRPr="00AD3E4F" w:rsidRDefault="000B09FB" w:rsidP="000B09FB">
                      <w:pPr>
                        <w:pStyle w:val="a3"/>
                        <w:jc w:val="right"/>
                        <w:rPr>
                          <w:rFonts w:ascii="Times New Roman" w:hAnsi="Times New Roman" w:cs="Times New Roman"/>
                          <w:sz w:val="24"/>
                          <w:szCs w:val="24"/>
                        </w:rPr>
                      </w:pPr>
                    </w:p>
                    <w:p w:rsidR="000B09FB" w:rsidRPr="00AD3E4F" w:rsidRDefault="000B09FB" w:rsidP="000B09FB">
                      <w:pPr>
                        <w:pStyle w:val="a3"/>
                        <w:jc w:val="right"/>
                        <w:rPr>
                          <w:rFonts w:ascii="Times New Roman" w:hAnsi="Times New Roman" w:cs="Times New Roman"/>
                          <w:sz w:val="24"/>
                          <w:szCs w:val="24"/>
                        </w:rPr>
                      </w:pPr>
                      <w:r w:rsidRPr="00AD3E4F">
                        <w:rPr>
                          <w:rFonts w:ascii="Times New Roman" w:hAnsi="Times New Roman" w:cs="Times New Roman"/>
                          <w:sz w:val="24"/>
                          <w:szCs w:val="24"/>
                        </w:rPr>
                        <w:t>«_____» _________________ 2021 года</w:t>
                      </w:r>
                    </w:p>
                    <w:p w:rsidR="000B09FB" w:rsidRPr="00AD3E4F" w:rsidRDefault="000B09FB" w:rsidP="000B09FB">
                      <w:pPr>
                        <w:pStyle w:val="a3"/>
                        <w:jc w:val="center"/>
                        <w:rPr>
                          <w:rFonts w:ascii="Times New Roman" w:hAnsi="Times New Roman" w:cs="Times New Roman"/>
                          <w:sz w:val="24"/>
                          <w:szCs w:val="24"/>
                        </w:rPr>
                      </w:pPr>
                    </w:p>
                    <w:p w:rsidR="000B09FB" w:rsidRPr="00AD3E4F" w:rsidRDefault="000B09FB" w:rsidP="000B09FB">
                      <w:pPr>
                        <w:pStyle w:val="a3"/>
                        <w:jc w:val="center"/>
                        <w:rPr>
                          <w:rFonts w:ascii="Times New Roman" w:hAnsi="Times New Roman" w:cs="Times New Roman"/>
                          <w:sz w:val="24"/>
                          <w:szCs w:val="24"/>
                        </w:rPr>
                      </w:pPr>
                    </w:p>
                  </w:txbxContent>
                </v:textbox>
                <w10:wrap type="square" anchorx="margin"/>
              </v:shape>
            </w:pict>
          </mc:Fallback>
        </mc:AlternateContent>
      </w:r>
    </w:p>
    <w:p w:rsidR="000B09FB" w:rsidRDefault="000B09FB"/>
    <w:p w:rsidR="000B09FB" w:rsidRDefault="000B09FB"/>
    <w:p w:rsidR="000B09FB" w:rsidRDefault="000B09FB"/>
    <w:p w:rsidR="000B09FB" w:rsidRDefault="000B09FB"/>
    <w:p w:rsidR="000B09FB" w:rsidRPr="00AD3E4F" w:rsidRDefault="000B09FB" w:rsidP="000B09FB">
      <w:pPr>
        <w:spacing w:after="0" w:line="240" w:lineRule="auto"/>
        <w:jc w:val="center"/>
        <w:rPr>
          <w:rFonts w:ascii="Times New Roman" w:eastAsia="Times New Roman" w:hAnsi="Times New Roman" w:cs="Times New Roman"/>
          <w:sz w:val="24"/>
          <w:szCs w:val="24"/>
          <w:lang w:eastAsia="ru-RU"/>
        </w:rPr>
      </w:pPr>
      <w:r w:rsidRPr="00AD3E4F">
        <w:rPr>
          <w:rFonts w:ascii="Times New Roman" w:eastAsia="Times New Roman" w:hAnsi="Times New Roman" w:cs="Times New Roman"/>
          <w:sz w:val="24"/>
          <w:szCs w:val="24"/>
          <w:lang w:eastAsia="ru-RU"/>
        </w:rPr>
        <w:t>ПЛАН – КОНСПЕКТ</w:t>
      </w:r>
    </w:p>
    <w:p w:rsidR="000B09FB" w:rsidRPr="00AD3E4F" w:rsidRDefault="000B09FB" w:rsidP="000B09FB">
      <w:pPr>
        <w:spacing w:after="0" w:line="240" w:lineRule="auto"/>
        <w:jc w:val="center"/>
        <w:rPr>
          <w:rFonts w:ascii="Times New Roman" w:eastAsia="Times New Roman" w:hAnsi="Times New Roman" w:cs="Times New Roman"/>
          <w:sz w:val="24"/>
          <w:szCs w:val="24"/>
          <w:lang w:eastAsia="ru-RU"/>
        </w:rPr>
      </w:pPr>
      <w:r w:rsidRPr="00AD3E4F">
        <w:rPr>
          <w:rFonts w:ascii="Times New Roman" w:eastAsia="Times New Roman" w:hAnsi="Times New Roman" w:cs="Times New Roman"/>
          <w:sz w:val="24"/>
          <w:szCs w:val="24"/>
          <w:lang w:eastAsia="ru-RU"/>
        </w:rPr>
        <w:t>проведения занятия с работниками (сотрудниками) «__________________________________________________________________________________________________________________________________»</w:t>
      </w:r>
    </w:p>
    <w:p w:rsidR="00650292" w:rsidRDefault="00650292">
      <w:pPr>
        <w:rPr>
          <w:sz w:val="24"/>
          <w:szCs w:val="24"/>
        </w:rPr>
      </w:pP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sz w:val="20"/>
          <w:szCs w:val="20"/>
          <w:lang w:eastAsia="ru-RU"/>
        </w:rPr>
        <w:t>Тема № 6</w:t>
      </w:r>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sz w:val="20"/>
          <w:szCs w:val="20"/>
          <w:u w:val="single"/>
          <w:lang w:eastAsia="ru-RU"/>
        </w:rPr>
        <w:t>«Оказание первой помощи»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b/>
          <w:sz w:val="20"/>
          <w:szCs w:val="20"/>
          <w:lang w:eastAsia="ru-RU"/>
        </w:rPr>
        <w:t>Метод проведения</w:t>
      </w:r>
      <w:r w:rsidRPr="00AD3E4F">
        <w:rPr>
          <w:rFonts w:ascii="Times New Roman" w:eastAsia="Times New Roman" w:hAnsi="Times New Roman" w:cs="Times New Roman"/>
          <w:sz w:val="20"/>
          <w:szCs w:val="20"/>
          <w:lang w:eastAsia="ru-RU"/>
        </w:rPr>
        <w:t xml:space="preserve"> – практическое занятие</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sz w:val="20"/>
          <w:szCs w:val="20"/>
          <w:lang w:eastAsia="ru-RU"/>
        </w:rPr>
        <w:t>Учебные цели: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 Дать понятия о видах медицинской помощи, правилам оказания первой помощи.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 Изучить порядок оказания первой помощи и основы ухода за больным.</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b/>
          <w:sz w:val="20"/>
          <w:szCs w:val="20"/>
          <w:lang w:eastAsia="ru-RU"/>
        </w:rPr>
        <w:t>Место проведения занятия</w:t>
      </w:r>
      <w:r w:rsidRPr="00AD3E4F">
        <w:rPr>
          <w:rFonts w:ascii="Times New Roman" w:eastAsia="Times New Roman" w:hAnsi="Times New Roman" w:cs="Times New Roman"/>
          <w:sz w:val="20"/>
          <w:szCs w:val="20"/>
          <w:lang w:eastAsia="ru-RU"/>
        </w:rPr>
        <w:t xml:space="preserve">: </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b/>
          <w:sz w:val="20"/>
          <w:szCs w:val="20"/>
          <w:lang w:eastAsia="ru-RU"/>
        </w:rPr>
        <w:t>Время</w:t>
      </w:r>
      <w:r w:rsidRPr="00AD3E4F">
        <w:rPr>
          <w:rFonts w:ascii="Times New Roman" w:eastAsia="Times New Roman" w:hAnsi="Times New Roman" w:cs="Times New Roman"/>
          <w:sz w:val="20"/>
          <w:szCs w:val="20"/>
          <w:lang w:eastAsia="ru-RU"/>
        </w:rPr>
        <w:t xml:space="preserve">: 2 часа (100 мин)  </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b/>
          <w:sz w:val="20"/>
          <w:szCs w:val="20"/>
          <w:lang w:eastAsia="ru-RU"/>
        </w:rPr>
        <w:t>Учебные вопросы и расчет времени</w:t>
      </w:r>
      <w:r w:rsidRPr="00AD3E4F">
        <w:rPr>
          <w:rFonts w:ascii="Times New Roman" w:eastAsia="Times New Roman" w:hAnsi="Times New Roman" w:cs="Times New Roman"/>
          <w:sz w:val="20"/>
          <w:szCs w:val="20"/>
          <w:lang w:eastAsia="ru-RU"/>
        </w:rPr>
        <w:t>:</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b/>
          <w:i/>
          <w:sz w:val="20"/>
          <w:szCs w:val="20"/>
          <w:lang w:eastAsia="ru-RU"/>
        </w:rPr>
        <w:t>Вводная часть</w:t>
      </w:r>
      <w:r w:rsidRPr="00AD3E4F">
        <w:rPr>
          <w:rFonts w:ascii="Times New Roman" w:eastAsia="Times New Roman" w:hAnsi="Times New Roman" w:cs="Times New Roman"/>
          <w:sz w:val="20"/>
          <w:szCs w:val="20"/>
          <w:lang w:eastAsia="ru-RU"/>
        </w:rPr>
        <w:t xml:space="preserve"> – 3 мин. </w:t>
      </w:r>
    </w:p>
    <w:p w:rsidR="00AD3E4F" w:rsidRPr="00AD3E4F" w:rsidRDefault="00AD3E4F" w:rsidP="00AD3E4F">
      <w:pPr>
        <w:spacing w:after="0" w:line="240" w:lineRule="atLeast"/>
        <w:jc w:val="both"/>
        <w:rPr>
          <w:rFonts w:ascii="Times New Roman" w:eastAsia="Calibri" w:hAnsi="Times New Roman" w:cs="Times New Roman"/>
          <w:sz w:val="20"/>
          <w:szCs w:val="20"/>
        </w:rPr>
      </w:pPr>
      <w:r w:rsidRPr="00AD3E4F">
        <w:rPr>
          <w:rFonts w:ascii="Times New Roman" w:eastAsia="Times New Roman" w:hAnsi="Times New Roman" w:cs="Times New Roman"/>
          <w:sz w:val="20"/>
          <w:szCs w:val="20"/>
          <w:u w:val="single"/>
          <w:lang w:eastAsia="ru-RU"/>
        </w:rPr>
        <w:t>1-й учебный вопрос:</w:t>
      </w:r>
      <w:r w:rsidRPr="00AD3E4F">
        <w:rPr>
          <w:rFonts w:ascii="Times New Roman" w:eastAsia="Times New Roman" w:hAnsi="Times New Roman" w:cs="Times New Roman"/>
          <w:sz w:val="20"/>
          <w:szCs w:val="20"/>
          <w:lang w:eastAsia="ru-RU"/>
        </w:rPr>
        <w:t xml:space="preserve"> </w:t>
      </w:r>
      <w:r w:rsidRPr="00AD3E4F">
        <w:rPr>
          <w:rFonts w:ascii="Times New Roman" w:eastAsia="Calibri" w:hAnsi="Times New Roman" w:cs="Times New Roman"/>
          <w:sz w:val="20"/>
          <w:szCs w:val="20"/>
        </w:rPr>
        <w:t xml:space="preserve">Основные правила оказания первой помощи в неотложных ситуациях. 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 </w:t>
      </w:r>
      <w:r w:rsidRPr="00AD3E4F">
        <w:rPr>
          <w:rFonts w:ascii="Times New Roman" w:eastAsia="Times New Roman" w:hAnsi="Times New Roman" w:cs="Times New Roman"/>
          <w:sz w:val="20"/>
          <w:szCs w:val="20"/>
          <w:lang w:eastAsia="ru-RU"/>
        </w:rPr>
        <w:t>– 25 мин.</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u w:val="single"/>
          <w:lang w:eastAsia="ru-RU"/>
        </w:rPr>
        <w:t>2-ой учебный вопрос</w:t>
      </w:r>
      <w:r w:rsidRPr="00AD3E4F">
        <w:rPr>
          <w:rFonts w:ascii="Times New Roman" w:eastAsia="Times New Roman" w:hAnsi="Times New Roman" w:cs="Times New Roman"/>
          <w:sz w:val="20"/>
          <w:szCs w:val="20"/>
          <w:lang w:eastAsia="ru-RU"/>
        </w:rPr>
        <w:t xml:space="preserve">: </w:t>
      </w:r>
      <w:r w:rsidRPr="00AD3E4F">
        <w:rPr>
          <w:rFonts w:ascii="Times New Roman" w:eastAsia="Calibri" w:hAnsi="Times New Roman" w:cs="Times New Roman"/>
          <w:sz w:val="20"/>
          <w:szCs w:val="20"/>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r w:rsidRPr="00AD3E4F">
        <w:rPr>
          <w:rFonts w:ascii="Times New Roman" w:eastAsia="Times New Roman" w:hAnsi="Times New Roman" w:cs="Times New Roman"/>
          <w:sz w:val="20"/>
          <w:szCs w:val="20"/>
          <w:lang w:eastAsia="ru-RU"/>
        </w:rPr>
        <w:t xml:space="preserve"> – 25 мин.</w:t>
      </w:r>
    </w:p>
    <w:p w:rsidR="00AD3E4F" w:rsidRPr="00AD3E4F" w:rsidRDefault="00AD3E4F" w:rsidP="00AD3E4F">
      <w:pPr>
        <w:spacing w:after="0" w:line="240" w:lineRule="atLeast"/>
        <w:jc w:val="both"/>
        <w:rPr>
          <w:rFonts w:ascii="Times New Roman" w:eastAsia="Calibri" w:hAnsi="Times New Roman" w:cs="Times New Roman"/>
          <w:sz w:val="20"/>
          <w:szCs w:val="20"/>
        </w:rPr>
      </w:pPr>
      <w:r w:rsidRPr="00AD3E4F">
        <w:rPr>
          <w:rFonts w:ascii="Times New Roman" w:eastAsia="Times New Roman" w:hAnsi="Times New Roman" w:cs="Times New Roman"/>
          <w:sz w:val="20"/>
          <w:szCs w:val="20"/>
          <w:u w:val="single"/>
          <w:lang w:eastAsia="ru-RU"/>
        </w:rPr>
        <w:t>3-й учебный вопрос:</w:t>
      </w:r>
      <w:r w:rsidRPr="00AD3E4F">
        <w:rPr>
          <w:rFonts w:ascii="Times New Roman" w:eastAsia="Times New Roman" w:hAnsi="Times New Roman" w:cs="Times New Roman"/>
          <w:sz w:val="20"/>
          <w:szCs w:val="20"/>
          <w:lang w:eastAsia="ru-RU"/>
        </w:rPr>
        <w:t xml:space="preserve"> </w:t>
      </w:r>
      <w:r w:rsidRPr="00AD3E4F">
        <w:rPr>
          <w:rFonts w:ascii="Times New Roman" w:eastAsia="Calibri" w:hAnsi="Times New Roman" w:cs="Times New Roman"/>
          <w:sz w:val="20"/>
          <w:szCs w:val="20"/>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 20 мин.</w:t>
      </w:r>
    </w:p>
    <w:p w:rsidR="00AD3E4F" w:rsidRPr="00AD3E4F" w:rsidRDefault="00AD3E4F" w:rsidP="00AD3E4F">
      <w:pPr>
        <w:spacing w:after="0" w:line="240" w:lineRule="atLeast"/>
        <w:jc w:val="both"/>
        <w:rPr>
          <w:rFonts w:ascii="Times New Roman" w:eastAsia="Calibri" w:hAnsi="Times New Roman" w:cs="Times New Roman"/>
          <w:sz w:val="20"/>
          <w:szCs w:val="20"/>
        </w:rPr>
      </w:pPr>
      <w:r w:rsidRPr="00AD3E4F">
        <w:rPr>
          <w:rFonts w:ascii="Times New Roman" w:eastAsia="Calibri" w:hAnsi="Times New Roman" w:cs="Times New Roman"/>
          <w:sz w:val="20"/>
          <w:szCs w:val="20"/>
          <w:u w:val="single"/>
        </w:rPr>
        <w:t>4-й учебный вопрос:</w:t>
      </w:r>
      <w:r w:rsidRPr="00AD3E4F">
        <w:rPr>
          <w:rFonts w:ascii="Times New Roman" w:eastAsia="Calibri" w:hAnsi="Times New Roman" w:cs="Times New Roman"/>
          <w:sz w:val="20"/>
          <w:szCs w:val="20"/>
        </w:rPr>
        <w:t xml:space="preserve"> Правила оказания помощи утопающему. Правила и техника проведения искусственного дыхания и непрямого массажа сердца. Практическая тренировка по проведению искусственного дыхания и непрямого массажа сердца – 25 мин.</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i/>
          <w:sz w:val="20"/>
          <w:szCs w:val="20"/>
          <w:lang w:eastAsia="ru-RU"/>
        </w:rPr>
        <w:t>Подведение итогов занятия (разбор занятия)</w:t>
      </w:r>
      <w:r w:rsidRPr="00AD3E4F">
        <w:rPr>
          <w:rFonts w:ascii="Times New Roman" w:eastAsia="Times New Roman" w:hAnsi="Times New Roman" w:cs="Times New Roman"/>
          <w:b/>
          <w:sz w:val="20"/>
          <w:szCs w:val="20"/>
          <w:lang w:eastAsia="ru-RU"/>
        </w:rPr>
        <w:t xml:space="preserve"> </w:t>
      </w:r>
      <w:r w:rsidRPr="00AD3E4F">
        <w:rPr>
          <w:rFonts w:ascii="Times New Roman" w:eastAsia="Times New Roman" w:hAnsi="Times New Roman" w:cs="Times New Roman"/>
          <w:sz w:val="20"/>
          <w:szCs w:val="20"/>
          <w:lang w:eastAsia="ru-RU"/>
        </w:rPr>
        <w:t>– 3 мин.</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sz w:val="20"/>
          <w:szCs w:val="20"/>
          <w:lang w:eastAsia="ru-RU"/>
        </w:rPr>
        <w:t>Литература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shd w:val="clear" w:color="auto" w:fill="FFFFFF"/>
          <w:lang w:eastAsia="ru-RU"/>
        </w:rPr>
        <w:t xml:space="preserve">Федеральный закон от 21 ноября 2011 года № 323-ФЗ (ред. от 25.06.2012) </w:t>
      </w:r>
      <w:proofErr w:type="gramStart"/>
      <w:r w:rsidRPr="00AD3E4F">
        <w:rPr>
          <w:rFonts w:ascii="Times New Roman" w:eastAsia="Times New Roman" w:hAnsi="Times New Roman" w:cs="Times New Roman"/>
          <w:sz w:val="20"/>
          <w:szCs w:val="20"/>
          <w:shd w:val="clear" w:color="auto" w:fill="FFFFFF"/>
          <w:lang w:eastAsia="ru-RU"/>
        </w:rPr>
        <w:t>« Об</w:t>
      </w:r>
      <w:proofErr w:type="gramEnd"/>
      <w:r w:rsidRPr="00AD3E4F">
        <w:rPr>
          <w:rFonts w:ascii="Times New Roman" w:eastAsia="Times New Roman" w:hAnsi="Times New Roman" w:cs="Times New Roman"/>
          <w:sz w:val="20"/>
          <w:szCs w:val="20"/>
          <w:shd w:val="clear" w:color="auto" w:fill="FFFFFF"/>
          <w:lang w:eastAsia="ru-RU"/>
        </w:rPr>
        <w:t xml:space="preserve"> основах охраны здоровья граждан в Российской Федерации»</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sz w:val="20"/>
          <w:szCs w:val="20"/>
          <w:lang w:eastAsia="ru-RU"/>
        </w:rPr>
        <w:t xml:space="preserve">Учебно-материальное обеспечение: </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бинты;</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марлевые салфетки;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жгуты;</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ножницы и т.д.</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sz w:val="20"/>
          <w:szCs w:val="20"/>
          <w:lang w:eastAsia="ru-RU"/>
        </w:rPr>
        <w:t>Ход занятия</w:t>
      </w:r>
    </w:p>
    <w:p w:rsidR="00AD3E4F" w:rsidRPr="00AD3E4F" w:rsidRDefault="00AD3E4F" w:rsidP="00AD3E4F">
      <w:pPr>
        <w:spacing w:after="0" w:line="240" w:lineRule="auto"/>
        <w:jc w:val="both"/>
        <w:rPr>
          <w:rFonts w:ascii="Times New Roman" w:eastAsia="Times New Roman" w:hAnsi="Times New Roman" w:cs="Times New Roman"/>
          <w:b/>
          <w:sz w:val="20"/>
          <w:szCs w:val="20"/>
          <w:u w:val="single"/>
          <w:lang w:eastAsia="ru-RU"/>
        </w:rPr>
      </w:pPr>
      <w:r w:rsidRPr="00AD3E4F">
        <w:rPr>
          <w:rFonts w:ascii="Times New Roman" w:eastAsia="Times New Roman" w:hAnsi="Times New Roman" w:cs="Times New Roman"/>
          <w:b/>
          <w:sz w:val="20"/>
          <w:szCs w:val="20"/>
          <w:u w:val="single"/>
          <w:lang w:eastAsia="ru-RU"/>
        </w:rPr>
        <w:t>Вводная часть</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Проверка подготовленности обучаемых к занятию: </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 проверить наличие слушателей; </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 объявить тему, цель занятий и учебные вопросы; </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сделать краткое вступление.</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p>
    <w:p w:rsidR="00AD3E4F" w:rsidRPr="00AD3E4F" w:rsidRDefault="00AD3E4F" w:rsidP="00AD3E4F">
      <w:pPr>
        <w:spacing w:after="0" w:line="240" w:lineRule="auto"/>
        <w:ind w:firstLine="150"/>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sz w:val="20"/>
          <w:szCs w:val="20"/>
          <w:u w:val="single"/>
          <w:lang w:eastAsia="ru-RU"/>
        </w:rPr>
        <w:t>Виды медицинской помощи, правила оказания первой помощи</w:t>
      </w:r>
    </w:p>
    <w:p w:rsidR="00AD3E4F" w:rsidRPr="00AD3E4F" w:rsidRDefault="00AD3E4F" w:rsidP="00AD3E4F">
      <w:pPr>
        <w:spacing w:after="0" w:line="240" w:lineRule="auto"/>
        <w:ind w:firstLine="150"/>
        <w:jc w:val="both"/>
        <w:rPr>
          <w:rFonts w:ascii="Times New Roman" w:eastAsia="Times New Roman" w:hAnsi="Times New Roman" w:cs="Times New Roman"/>
          <w:sz w:val="20"/>
          <w:szCs w:val="20"/>
          <w:shd w:val="clear" w:color="auto" w:fill="FFFFFF"/>
          <w:lang w:eastAsia="ru-RU"/>
        </w:rPr>
      </w:pPr>
    </w:p>
    <w:p w:rsidR="00AD3E4F" w:rsidRPr="00AD3E4F" w:rsidRDefault="00AD3E4F" w:rsidP="00AD3E4F">
      <w:pPr>
        <w:spacing w:after="0" w:line="240" w:lineRule="auto"/>
        <w:ind w:firstLine="150"/>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shd w:val="clear" w:color="auto" w:fill="FFFFFF"/>
          <w:lang w:eastAsia="ru-RU"/>
        </w:rPr>
        <w:t xml:space="preserve">Федеральный закон от 21 ноября 2011 года № 323-ФЗ (ред. от 25.06.2012) </w:t>
      </w:r>
      <w:proofErr w:type="gramStart"/>
      <w:r w:rsidRPr="00AD3E4F">
        <w:rPr>
          <w:rFonts w:ascii="Times New Roman" w:eastAsia="Times New Roman" w:hAnsi="Times New Roman" w:cs="Times New Roman"/>
          <w:sz w:val="20"/>
          <w:szCs w:val="20"/>
          <w:shd w:val="clear" w:color="auto" w:fill="FFFFFF"/>
          <w:lang w:eastAsia="ru-RU"/>
        </w:rPr>
        <w:t>« Об</w:t>
      </w:r>
      <w:proofErr w:type="gramEnd"/>
      <w:r w:rsidRPr="00AD3E4F">
        <w:rPr>
          <w:rFonts w:ascii="Times New Roman" w:eastAsia="Times New Roman" w:hAnsi="Times New Roman" w:cs="Times New Roman"/>
          <w:sz w:val="20"/>
          <w:szCs w:val="20"/>
          <w:shd w:val="clear" w:color="auto" w:fill="FFFFFF"/>
          <w:lang w:eastAsia="ru-RU"/>
        </w:rPr>
        <w:t xml:space="preserve"> основах охраны здоровья граждан в Российской Федерации» определяет классификацию видов медицинской помощи:</w:t>
      </w:r>
    </w:p>
    <w:p w:rsidR="00AD3E4F" w:rsidRPr="00AD3E4F" w:rsidRDefault="00AD3E4F" w:rsidP="00AD3E4F">
      <w:pPr>
        <w:spacing w:before="150" w:after="150" w:line="240" w:lineRule="auto"/>
        <w:ind w:left="150" w:right="150"/>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b/>
          <w:sz w:val="20"/>
          <w:szCs w:val="20"/>
          <w:lang w:eastAsia="ru-RU"/>
        </w:rPr>
        <w:t>1. Первая помощь (ст. 31):</w:t>
      </w:r>
    </w:p>
    <w:p w:rsidR="00AD3E4F" w:rsidRPr="00AD3E4F" w:rsidRDefault="00AD3E4F" w:rsidP="00AD3E4F">
      <w:pPr>
        <w:spacing w:before="150" w:after="150" w:line="240" w:lineRule="auto"/>
        <w:ind w:right="150" w:firstLine="558"/>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sz w:val="20"/>
          <w:szCs w:val="20"/>
          <w:u w:val="single"/>
          <w:lang w:eastAsia="ru-RU"/>
        </w:rPr>
        <w:t>Первая помощь до оказания медицинской помощи</w:t>
      </w:r>
      <w:r w:rsidRPr="00AD3E4F">
        <w:rPr>
          <w:rFonts w:ascii="Times New Roman" w:eastAsia="Times New Roman" w:hAnsi="Times New Roman" w:cs="Times New Roman"/>
          <w:sz w:val="20"/>
          <w:szCs w:val="20"/>
          <w:lang w:eastAsia="ru-RU"/>
        </w:rPr>
        <w:t xml:space="preserve"> оказывается гражданам при несчастных случаях, травмах, отравлениях и других состояниях и заболеваниях, угрожающих их жизни и здоровью, </w:t>
      </w:r>
      <w:r w:rsidRPr="00AD3E4F">
        <w:rPr>
          <w:rFonts w:ascii="Times New Roman" w:eastAsia="Times New Roman" w:hAnsi="Times New Roman" w:cs="Times New Roman"/>
          <w:sz w:val="20"/>
          <w:szCs w:val="20"/>
          <w:u w:val="single"/>
          <w:lang w:eastAsia="ru-RU"/>
        </w:rPr>
        <w:t xml:space="preserve">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w:t>
      </w:r>
      <w:r w:rsidRPr="00AD3E4F">
        <w:rPr>
          <w:rFonts w:ascii="Times New Roman" w:eastAsia="Times New Roman" w:hAnsi="Times New Roman" w:cs="Times New Roman"/>
          <w:sz w:val="20"/>
          <w:szCs w:val="20"/>
          <w:u w:val="single"/>
          <w:lang w:eastAsia="ru-RU"/>
        </w:rPr>
        <w:lastRenderedPageBreak/>
        <w:t>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D3E4F" w:rsidRPr="00AD3E4F" w:rsidRDefault="00AD3E4F" w:rsidP="00AD3E4F">
      <w:pPr>
        <w:spacing w:after="0" w:line="240" w:lineRule="auto"/>
        <w:ind w:firstLine="709"/>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D3E4F" w:rsidRPr="00AD3E4F" w:rsidRDefault="00AD3E4F" w:rsidP="00AD3E4F">
      <w:pPr>
        <w:spacing w:after="0" w:line="240" w:lineRule="auto"/>
        <w:ind w:firstLine="709"/>
        <w:jc w:val="both"/>
        <w:rPr>
          <w:rFonts w:ascii="Times New Roman" w:eastAsia="Times New Roman" w:hAnsi="Times New Roman" w:cs="Times New Roman"/>
          <w:color w:val="424242"/>
          <w:sz w:val="20"/>
          <w:szCs w:val="20"/>
          <w:lang w:eastAsia="ru-RU"/>
        </w:rPr>
      </w:pPr>
      <w:r w:rsidRPr="00AD3E4F">
        <w:rPr>
          <w:rFonts w:ascii="Times New Roman" w:eastAsia="Times New Roman" w:hAnsi="Times New Roman" w:cs="Times New Roman"/>
          <w:sz w:val="20"/>
          <w:szCs w:val="20"/>
          <w:lang w:eastAsia="ru-RU"/>
        </w:rPr>
        <w:t>Водители транспортных средств и другие лица вправе оказывать первую помощь при наличии соответствующей подготовки и (или) навыков</w:t>
      </w:r>
      <w:r w:rsidRPr="00AD3E4F">
        <w:rPr>
          <w:rFonts w:ascii="Times New Roman" w:eastAsia="Times New Roman" w:hAnsi="Times New Roman" w:cs="Times New Roman"/>
          <w:color w:val="424242"/>
          <w:sz w:val="20"/>
          <w:szCs w:val="20"/>
          <w:lang w:eastAsia="ru-RU"/>
        </w:rPr>
        <w:t>.</w:t>
      </w:r>
    </w:p>
    <w:p w:rsidR="00AD3E4F" w:rsidRPr="00AD3E4F" w:rsidRDefault="00AD3E4F" w:rsidP="00AD3E4F">
      <w:pPr>
        <w:spacing w:after="0" w:line="277"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Первая</w:t>
      </w:r>
      <w:r w:rsidRPr="00AD3E4F">
        <w:rPr>
          <w:rFonts w:ascii="Times New Roman" w:eastAsia="Times New Roman" w:hAnsi="Times New Roman" w:cs="Times New Roman"/>
          <w:sz w:val="20"/>
          <w:szCs w:val="20"/>
          <w:lang w:eastAsia="ru-RU"/>
        </w:rPr>
        <w:t xml:space="preserve"> </w:t>
      </w:r>
      <w:r w:rsidRPr="00AD3E4F">
        <w:rPr>
          <w:rFonts w:ascii="Times New Roman" w:eastAsia="Verdana" w:hAnsi="Times New Roman" w:cs="Times New Roman"/>
          <w:sz w:val="20"/>
          <w:szCs w:val="20"/>
          <w:lang w:eastAsia="ru-RU"/>
        </w:rPr>
        <w:t>медицинская помощь (ПМП) - комплекс простейших медицинских мероприятий, выполняемых непосредственно на месте поражения или вблизи него в порядке само - и взаимопомощи, а также участниками аварийно-спасательных работ (или медицинскими работниками) с использованием табельных и подручных средств.</w:t>
      </w:r>
    </w:p>
    <w:p w:rsidR="00AD3E4F" w:rsidRPr="00AD3E4F" w:rsidRDefault="00AD3E4F" w:rsidP="00AD3E4F">
      <w:pPr>
        <w:spacing w:after="0" w:line="274"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Эффективность помощи оценивается по величине предотвращения смертности среди пораженных и больных в течение суток после поражения, так в Армении (XII.87 г.) - составила 25%, в г. Арзамас (VI. 88 г.) - 85%. Эффективность помощи возрастает, если ее оказывают в наиболее короткие сроки, так, например, если ее оказывают через 30 мин. после воздействия, то осложнения уменьшаются в 2 раза, через 1 час осложнения уменьшаются на 30%.</w:t>
      </w:r>
    </w:p>
    <w:p w:rsidR="00AD3E4F" w:rsidRPr="00AD3E4F" w:rsidRDefault="00AD3E4F" w:rsidP="00AD3E4F">
      <w:pPr>
        <w:tabs>
          <w:tab w:val="left" w:pos="1"/>
        </w:tabs>
        <w:spacing w:after="0" w:line="275" w:lineRule="auto"/>
        <w:ind w:left="1"/>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ab/>
        <w:t>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w:t>
      </w:r>
    </w:p>
    <w:p w:rsidR="00AD3E4F" w:rsidRPr="00AD3E4F" w:rsidRDefault="00AD3E4F" w:rsidP="00AD3E4F">
      <w:pPr>
        <w:tabs>
          <w:tab w:val="left" w:pos="709"/>
        </w:tabs>
        <w:spacing w:after="0" w:line="275" w:lineRule="auto"/>
        <w:ind w:left="1"/>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ab/>
        <w:t>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w:t>
      </w:r>
    </w:p>
    <w:p w:rsidR="00AD3E4F" w:rsidRPr="00AD3E4F" w:rsidRDefault="00AD3E4F" w:rsidP="00AD3E4F">
      <w:pPr>
        <w:spacing w:after="0" w:line="240" w:lineRule="auto"/>
        <w:ind w:firstLine="709"/>
        <w:jc w:val="both"/>
        <w:rPr>
          <w:rFonts w:ascii="Times New Roman" w:eastAsia="Times New Roman" w:hAnsi="Times New Roman" w:cs="Times New Roman"/>
          <w:color w:val="424242"/>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b/>
          <w:sz w:val="20"/>
          <w:szCs w:val="20"/>
          <w:u w:val="single"/>
          <w:lang w:eastAsia="ru-RU"/>
        </w:rPr>
        <w:t>1-й учебный вопрос:</w:t>
      </w:r>
      <w:r w:rsidRPr="00AD3E4F">
        <w:rPr>
          <w:rFonts w:ascii="Times New Roman" w:eastAsia="Times New Roman" w:hAnsi="Times New Roman" w:cs="Times New Roman"/>
          <w:sz w:val="20"/>
          <w:szCs w:val="20"/>
          <w:u w:val="single"/>
          <w:lang w:eastAsia="ru-RU"/>
        </w:rPr>
        <w:t xml:space="preserve"> </w:t>
      </w:r>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Calibri" w:hAnsi="Times New Roman" w:cs="Times New Roman"/>
          <w:sz w:val="20"/>
          <w:szCs w:val="20"/>
          <w:u w:val="single"/>
        </w:rPr>
        <w:t>Основные правила оказания первой помощи в неотложных ситуациях. 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p>
    <w:p w:rsidR="00AD3E4F" w:rsidRPr="00AD3E4F" w:rsidRDefault="00AD3E4F" w:rsidP="00AD3E4F">
      <w:pPr>
        <w:spacing w:after="0" w:line="240"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Остановка кровотечений.</w:t>
      </w:r>
    </w:p>
    <w:p w:rsidR="00AD3E4F" w:rsidRPr="00AD3E4F" w:rsidRDefault="00AD3E4F" w:rsidP="00AD3E4F">
      <w:pPr>
        <w:spacing w:after="0" w:line="275"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 xml:space="preserve">Рана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это нарушение целостности кожи,</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слизистых оболочек или органов,</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возникшее в результате механического или иного воздействия. Раны подразделяются на поверхностные и глубокие. Ранящий предмет может проникнуть в полость тела (брюшную, грудную, полость черепа), такие ранения называются проникающими.</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Всякая рана сопровождается кровотечением и опасностью проникновения в организм инфекции. Основная задача первой помощи - остановка кровотечения, т. к. потеря 1,5-2,0 литра крови несет угрозу для жизни человека.</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Кровотечение бывает: артериальным, венозным, капиллярным, внутренним.</w:t>
      </w:r>
    </w:p>
    <w:p w:rsidR="00AD3E4F" w:rsidRPr="00AD3E4F" w:rsidRDefault="00AD3E4F" w:rsidP="00AD3E4F">
      <w:pPr>
        <w:spacing w:after="0" w:line="274"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 xml:space="preserve">Артериальное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кровь бьет струей,</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высота которой меняется с каждой</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пульсовой волной, цвет ярко красный.</w:t>
      </w:r>
    </w:p>
    <w:p w:rsidR="00AD3E4F" w:rsidRPr="00AD3E4F" w:rsidRDefault="00AD3E4F" w:rsidP="00AD3E4F">
      <w:pPr>
        <w:spacing w:after="0" w:line="240"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 xml:space="preserve">Венозное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менее интенсивное,</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цвет более темный.</w:t>
      </w:r>
    </w:p>
    <w:p w:rsidR="00AD3E4F" w:rsidRPr="00AD3E4F" w:rsidRDefault="00AD3E4F" w:rsidP="00AD3E4F">
      <w:pPr>
        <w:spacing w:after="0" w:line="274"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 xml:space="preserve">Капиллярное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возникает при повреждении мельчайших кровеносных сосудов,</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которое бывает несильным и обычно прекращается самостоятельно.</w:t>
      </w:r>
    </w:p>
    <w:p w:rsidR="00AD3E4F" w:rsidRPr="00AD3E4F" w:rsidRDefault="00AD3E4F" w:rsidP="00AD3E4F">
      <w:pPr>
        <w:spacing w:after="0" w:line="274"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 xml:space="preserve">Внутреннее </w:t>
      </w:r>
      <w:r w:rsidRPr="00AD3E4F">
        <w:rPr>
          <w:rFonts w:ascii="Times New Roman" w:eastAsia="Verdana" w:hAnsi="Times New Roman" w:cs="Times New Roman"/>
          <w:sz w:val="20"/>
          <w:szCs w:val="20"/>
          <w:lang w:eastAsia="ru-RU"/>
        </w:rPr>
        <w:t>кровотечение возникает при нарушении внутренних органов.</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При</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 xml:space="preserve">наружном кровотечении кровь </w:t>
      </w:r>
      <w:proofErr w:type="spellStart"/>
      <w:r w:rsidRPr="00AD3E4F">
        <w:rPr>
          <w:rFonts w:ascii="Times New Roman" w:eastAsia="Verdana" w:hAnsi="Times New Roman" w:cs="Times New Roman"/>
          <w:sz w:val="20"/>
          <w:szCs w:val="20"/>
          <w:lang w:eastAsia="ru-RU"/>
        </w:rPr>
        <w:t>поступаетчерез</w:t>
      </w:r>
      <w:proofErr w:type="spellEnd"/>
      <w:r w:rsidRPr="00AD3E4F">
        <w:rPr>
          <w:rFonts w:ascii="Times New Roman" w:eastAsia="Verdana" w:hAnsi="Times New Roman" w:cs="Times New Roman"/>
          <w:sz w:val="20"/>
          <w:szCs w:val="20"/>
          <w:lang w:eastAsia="ru-RU"/>
        </w:rPr>
        <w:t xml:space="preserve"> рану наружу, при внутреннем в какую-нибудь полость (брюшную, плевральную). Внутреннее кровотечение особенно опасно, так как протекает скрытно и диагностика его затруднена.</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Существует два способа остановки кровотечений: временный и окончательный.</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оказании помощи проводится временная остановка кровотечения путем:</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а). пальцевого прижатия артерии к подлежащей кости;</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б). максимального </w:t>
      </w:r>
      <w:proofErr w:type="spellStart"/>
      <w:r w:rsidRPr="00AD3E4F">
        <w:rPr>
          <w:rFonts w:ascii="Times New Roman" w:eastAsia="Verdana" w:hAnsi="Times New Roman" w:cs="Times New Roman"/>
          <w:sz w:val="20"/>
          <w:szCs w:val="20"/>
          <w:lang w:eastAsia="ru-RU"/>
        </w:rPr>
        <w:t>сгибанияконечностей</w:t>
      </w:r>
      <w:proofErr w:type="spellEnd"/>
      <w:r w:rsidRPr="00AD3E4F">
        <w:rPr>
          <w:rFonts w:ascii="Times New Roman" w:eastAsia="Verdana" w:hAnsi="Times New Roman" w:cs="Times New Roman"/>
          <w:sz w:val="20"/>
          <w:szCs w:val="20"/>
          <w:lang w:eastAsia="ru-RU"/>
        </w:rPr>
        <w:t>;</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в). наложение стерильной давящей повязки;</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г). наложение жгута (закрутки).</w:t>
      </w:r>
    </w:p>
    <w:p w:rsidR="00AD3E4F" w:rsidRPr="00AD3E4F" w:rsidRDefault="00AD3E4F" w:rsidP="00AD3E4F">
      <w:pPr>
        <w:spacing w:after="0" w:line="240"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Места прижатий при кровотечении</w:t>
      </w:r>
    </w:p>
    <w:p w:rsidR="00AD3E4F" w:rsidRPr="00AD3E4F" w:rsidRDefault="00AD3E4F" w:rsidP="00AD3E4F">
      <w:pPr>
        <w:numPr>
          <w:ilvl w:val="0"/>
          <w:numId w:val="1"/>
        </w:numPr>
        <w:tabs>
          <w:tab w:val="left" w:pos="371"/>
        </w:tabs>
        <w:spacing w:after="0" w:line="273"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xml:space="preserve">из ран головы: </w:t>
      </w:r>
      <w:r w:rsidRPr="00AD3E4F">
        <w:rPr>
          <w:rFonts w:ascii="Times New Roman" w:eastAsia="Verdana" w:hAnsi="Times New Roman" w:cs="Times New Roman"/>
          <w:b/>
          <w:bCs/>
          <w:i/>
          <w:sz w:val="20"/>
          <w:szCs w:val="20"/>
          <w:u w:val="single"/>
          <w:lang w:eastAsia="ru-RU"/>
        </w:rPr>
        <w:t>височная артерия</w:t>
      </w:r>
      <w:r w:rsidRPr="00AD3E4F">
        <w:rPr>
          <w:rFonts w:ascii="Times New Roman" w:eastAsia="Verdana" w:hAnsi="Times New Roman" w:cs="Times New Roman"/>
          <w:sz w:val="20"/>
          <w:szCs w:val="20"/>
          <w:lang w:eastAsia="ru-RU"/>
        </w:rPr>
        <w:t xml:space="preserve"> большим пальцем прижимается впереди ушной раковины;</w:t>
      </w:r>
    </w:p>
    <w:p w:rsidR="00AD3E4F" w:rsidRPr="00AD3E4F" w:rsidRDefault="00AD3E4F" w:rsidP="00AD3E4F">
      <w:pPr>
        <w:numPr>
          <w:ilvl w:val="0"/>
          <w:numId w:val="1"/>
        </w:numPr>
        <w:tabs>
          <w:tab w:val="left" w:pos="317"/>
        </w:tabs>
        <w:spacing w:after="0" w:line="273"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xml:space="preserve">из ран на лице: </w:t>
      </w:r>
      <w:r w:rsidRPr="00AD3E4F">
        <w:rPr>
          <w:rFonts w:ascii="Times New Roman" w:eastAsia="Verdana" w:hAnsi="Times New Roman" w:cs="Times New Roman"/>
          <w:b/>
          <w:bCs/>
          <w:i/>
          <w:sz w:val="20"/>
          <w:szCs w:val="20"/>
          <w:u w:val="single"/>
          <w:lang w:eastAsia="ru-RU"/>
        </w:rPr>
        <w:t>нижнечелюстная артерия</w:t>
      </w:r>
      <w:r w:rsidRPr="00AD3E4F">
        <w:rPr>
          <w:rFonts w:ascii="Times New Roman" w:eastAsia="Verdana" w:hAnsi="Times New Roman" w:cs="Times New Roman"/>
          <w:sz w:val="20"/>
          <w:szCs w:val="20"/>
          <w:lang w:eastAsia="ru-RU"/>
        </w:rPr>
        <w:t xml:space="preserve"> прижимается большим пальцем к углу нижней челюсти;</w:t>
      </w:r>
    </w:p>
    <w:p w:rsidR="00AD3E4F" w:rsidRPr="00AD3E4F" w:rsidRDefault="00AD3E4F" w:rsidP="00AD3E4F">
      <w:pPr>
        <w:numPr>
          <w:ilvl w:val="0"/>
          <w:numId w:val="1"/>
        </w:numPr>
        <w:tabs>
          <w:tab w:val="left" w:pos="344"/>
        </w:tabs>
        <w:spacing w:after="0" w:line="274"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общая сонная артерия</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прижимается к позвонкам на передней поверхности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шеи сбоку от гортани, затем на рану кладут валик (скатку) из бинта и накладывается давящая повязка;</w:t>
      </w:r>
    </w:p>
    <w:p w:rsidR="00AD3E4F" w:rsidRPr="00AD3E4F" w:rsidRDefault="00AD3E4F" w:rsidP="00AD3E4F">
      <w:pPr>
        <w:numPr>
          <w:ilvl w:val="0"/>
          <w:numId w:val="1"/>
        </w:numPr>
        <w:tabs>
          <w:tab w:val="left" w:pos="314"/>
        </w:tabs>
        <w:spacing w:after="0" w:line="274"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подключичная артерия</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прижимается к</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I-</w:t>
      </w:r>
      <w:proofErr w:type="spellStart"/>
      <w:r w:rsidRPr="00AD3E4F">
        <w:rPr>
          <w:rFonts w:ascii="Times New Roman" w:eastAsia="Verdana" w:hAnsi="Times New Roman" w:cs="Times New Roman"/>
          <w:sz w:val="20"/>
          <w:szCs w:val="20"/>
          <w:lang w:eastAsia="ru-RU"/>
        </w:rPr>
        <w:t>му</w:t>
      </w:r>
      <w:proofErr w:type="spellEnd"/>
      <w:r w:rsidRPr="00AD3E4F">
        <w:rPr>
          <w:rFonts w:ascii="Times New Roman" w:eastAsia="Verdana" w:hAnsi="Times New Roman" w:cs="Times New Roman"/>
          <w:sz w:val="20"/>
          <w:szCs w:val="20"/>
          <w:lang w:eastAsia="ru-RU"/>
        </w:rPr>
        <w:t xml:space="preserve"> ребру в ямке под ключицей при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кровотечении в области плечевого сустава, верхней трети плеча, в подмышечной впадине;</w:t>
      </w:r>
    </w:p>
    <w:p w:rsidR="00AD3E4F" w:rsidRPr="00AD3E4F" w:rsidRDefault="00AD3E4F" w:rsidP="00AD3E4F">
      <w:pPr>
        <w:numPr>
          <w:ilvl w:val="0"/>
          <w:numId w:val="1"/>
        </w:numPr>
        <w:tabs>
          <w:tab w:val="left" w:pos="342"/>
        </w:tabs>
        <w:spacing w:after="0" w:line="274"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плечевую артерию</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прижимают к плечевой кости с внутренней поверхности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плеча сбоку от двуглавой мышцы;</w:t>
      </w:r>
    </w:p>
    <w:p w:rsidR="00AD3E4F" w:rsidRPr="00AD3E4F" w:rsidRDefault="00AD3E4F" w:rsidP="00AD3E4F">
      <w:pPr>
        <w:numPr>
          <w:ilvl w:val="0"/>
          <w:numId w:val="1"/>
        </w:numPr>
        <w:tabs>
          <w:tab w:val="left" w:pos="334"/>
        </w:tabs>
        <w:spacing w:after="0" w:line="275"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lastRenderedPageBreak/>
        <w:t>бедренную артерию</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прижимают кулаком в паховой области к лобной кости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таза (повреждение бедренной артерии) в области бедра, в области подколенной ямки (при повреждении в области голени стопы);</w:t>
      </w:r>
    </w:p>
    <w:p w:rsidR="00AD3E4F" w:rsidRPr="00AD3E4F" w:rsidRDefault="00AD3E4F" w:rsidP="00AD3E4F">
      <w:pPr>
        <w:numPr>
          <w:ilvl w:val="0"/>
          <w:numId w:val="1"/>
        </w:numPr>
        <w:tabs>
          <w:tab w:val="left" w:pos="325"/>
        </w:tabs>
        <w:spacing w:after="0" w:line="274"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в сгиб конечности вложить валик (закатанный рукав или штанину брюк) и до отказа согнуть конечность;</w:t>
      </w:r>
    </w:p>
    <w:p w:rsidR="00AD3E4F" w:rsidRPr="00AD3E4F" w:rsidRDefault="00AD3E4F" w:rsidP="00AD3E4F">
      <w:pPr>
        <w:numPr>
          <w:ilvl w:val="0"/>
          <w:numId w:val="1"/>
        </w:numPr>
        <w:tabs>
          <w:tab w:val="left" w:pos="298"/>
        </w:tabs>
        <w:spacing w:after="0" w:line="273"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в рану наложить ватно-марлевую подушечку или сложенную в несколько слоев салфетку (кусок бинта) и прибинтовать бинтом;</w:t>
      </w:r>
    </w:p>
    <w:p w:rsidR="00AD3E4F" w:rsidRPr="00AD3E4F" w:rsidRDefault="00AD3E4F" w:rsidP="00AD3E4F">
      <w:pPr>
        <w:numPr>
          <w:ilvl w:val="0"/>
          <w:numId w:val="1"/>
        </w:numPr>
        <w:tabs>
          <w:tab w:val="left" w:pos="301"/>
        </w:tabs>
        <w:spacing w:after="0" w:line="258"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кровотечение из сосудов верхних и нижних конечностей, из культи конечности останавливают в два этапа:</w:t>
      </w:r>
    </w:p>
    <w:p w:rsidR="00AD3E4F" w:rsidRPr="00AD3E4F" w:rsidRDefault="00AD3E4F" w:rsidP="00AD3E4F">
      <w:pPr>
        <w:numPr>
          <w:ilvl w:val="0"/>
          <w:numId w:val="2"/>
        </w:numPr>
        <w:tabs>
          <w:tab w:val="left" w:pos="334"/>
        </w:tabs>
        <w:spacing w:after="0" w:line="274"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вначале применяется пальцевое прижатие артерии выше места кровотечения, чтобы уменьшить кровопотерю во время подготовки к наложению жгута;</w:t>
      </w:r>
    </w:p>
    <w:p w:rsidR="00AD3E4F" w:rsidRPr="00AD3E4F" w:rsidRDefault="00AD3E4F" w:rsidP="00AD3E4F">
      <w:pPr>
        <w:numPr>
          <w:ilvl w:val="0"/>
          <w:numId w:val="2"/>
        </w:numPr>
        <w:tabs>
          <w:tab w:val="left" w:pos="429"/>
        </w:tabs>
        <w:spacing w:after="0" w:line="275"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затем накладывается жгут (закрутка). Слишком слабое затягивание жгута вызывает передавливание вен, что усиливает кровотечение, слишком сильное - может вызвать паралич периферического отдела. Жгут накладывается поверх одежды или мягкой подкладки из бинта, чтобы не прищемить кожу. Его накладывают на бедро, голень, плечо, предплечье выше места кровотечения, ближе к ране.</w:t>
      </w:r>
    </w:p>
    <w:p w:rsidR="00AD3E4F" w:rsidRPr="00AD3E4F" w:rsidRDefault="00AD3E4F" w:rsidP="00AD3E4F">
      <w:pPr>
        <w:spacing w:after="0" w:line="274"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Табельный жгут представляет собой эластичную резиновую ленту длиной 1-1,5 м. с металлическим крючком на одном конце и цепочкой - на другом, или с застежками.</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Чтобы наложить резиновый жгут, необходимо растянуть его и обернуть несколько раз конечность выше места повреждения, располагая витки рядом один с другим. Конечность перед наложением жгута приподнимается. О времени наложения жгута делается запись с указанием даты, часа и минут. Записка подкладывается под жгут, она должна быть видна. Конечность тепло укутывают. Держать жгут на конечности можно не более 1,5 часов - зимой, 2 часа - летом. Если жгут необходимо держать дольше (например, при длительной эвакуации пострадавшего), то его расслабляют на 5-10 минут, предварительно сделав пальцевое прижатие поврежденного сосуда. Затем снова накладывают жгут несколько выше того места, где он лежал, но не более чем на 1 час.</w:t>
      </w: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отсутствии жгута используют поясной ремень, носовой платок, тесьму, ткань.</w:t>
      </w:r>
    </w:p>
    <w:p w:rsidR="00AD3E4F" w:rsidRPr="00AD3E4F" w:rsidRDefault="00AD3E4F" w:rsidP="00AD3E4F">
      <w:pPr>
        <w:spacing w:after="0" w:line="62" w:lineRule="exact"/>
        <w:jc w:val="both"/>
        <w:rPr>
          <w:rFonts w:ascii="Times New Roman" w:eastAsia="Times New Roman" w:hAnsi="Times New Roman" w:cs="Times New Roman"/>
          <w:sz w:val="20"/>
          <w:szCs w:val="20"/>
          <w:lang w:eastAsia="ru-RU"/>
        </w:rPr>
      </w:pPr>
    </w:p>
    <w:p w:rsidR="00AD3E4F" w:rsidRPr="00AD3E4F" w:rsidRDefault="00AD3E4F" w:rsidP="00AD3E4F">
      <w:pPr>
        <w:spacing w:after="0" w:line="240"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Под платок, тесьму, ткань подводят палочку и делают закрутку.</w:t>
      </w:r>
    </w:p>
    <w:p w:rsidR="00AD3E4F" w:rsidRPr="00AD3E4F" w:rsidRDefault="00AD3E4F" w:rsidP="00AD3E4F">
      <w:pPr>
        <w:spacing w:after="0" w:line="275"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Носовое кровотечение.</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Помощь</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возвышенное положение головы.</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Прижать</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крыло носа к перегородке носа, перед этим можно ввести в преддверие носа ватный шарик (сухой или смоченный 3% раствором перекиси водорода). Холод на затылок.</w:t>
      </w:r>
    </w:p>
    <w:p w:rsidR="00AD3E4F" w:rsidRPr="00AD3E4F" w:rsidRDefault="00AD3E4F" w:rsidP="00AD3E4F">
      <w:pPr>
        <w:spacing w:after="0" w:line="275"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При внутреннем кровотечении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на предполагаемую область кровотечения</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кладут пузырь со льдом с последующей экстренной доставкой в лечебное учреждение.</w:t>
      </w:r>
    </w:p>
    <w:p w:rsidR="00AD3E4F" w:rsidRPr="00AD3E4F" w:rsidRDefault="00AD3E4F" w:rsidP="00AD3E4F">
      <w:pPr>
        <w:spacing w:after="0" w:line="240"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Наложение повязок на раны и ожоговые поверхности</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w:t>
      </w:r>
    </w:p>
    <w:p w:rsidR="00AD3E4F" w:rsidRPr="00AD3E4F" w:rsidRDefault="00AD3E4F" w:rsidP="00AD3E4F">
      <w:pPr>
        <w:spacing w:after="0" w:line="275" w:lineRule="auto"/>
        <w:ind w:left="1" w:firstLine="707"/>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 xml:space="preserve">Бинт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полоска марли в скатанном состоянии.</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Скатанная часть называется</w:t>
      </w:r>
      <w:r w:rsidRPr="00AD3E4F">
        <w:rPr>
          <w:rFonts w:ascii="Times New Roman" w:eastAsia="Verdana" w:hAnsi="Times New Roman" w:cs="Times New Roman"/>
          <w:b/>
          <w:bCs/>
          <w:i/>
          <w:iCs/>
          <w:sz w:val="20"/>
          <w:szCs w:val="20"/>
          <w:lang w:eastAsia="ru-RU"/>
        </w:rPr>
        <w:t xml:space="preserve"> </w:t>
      </w:r>
      <w:r w:rsidRPr="00AD3E4F">
        <w:rPr>
          <w:rFonts w:ascii="Times New Roman" w:eastAsia="Verdana" w:hAnsi="Times New Roman" w:cs="Times New Roman"/>
          <w:sz w:val="20"/>
          <w:szCs w:val="20"/>
          <w:lang w:eastAsia="ru-RU"/>
        </w:rPr>
        <w:t xml:space="preserve">головкой, свободный конец - началом бинта. Бинт держат в правой руке, а левой удерживают его свободный конец. </w:t>
      </w:r>
      <w:proofErr w:type="spellStart"/>
      <w:r w:rsidRPr="00AD3E4F">
        <w:rPr>
          <w:rFonts w:ascii="Times New Roman" w:eastAsia="Verdana" w:hAnsi="Times New Roman" w:cs="Times New Roman"/>
          <w:sz w:val="20"/>
          <w:szCs w:val="20"/>
          <w:lang w:eastAsia="ru-RU"/>
        </w:rPr>
        <w:t>Бинтование</w:t>
      </w:r>
      <w:proofErr w:type="spellEnd"/>
      <w:r w:rsidRPr="00AD3E4F">
        <w:rPr>
          <w:rFonts w:ascii="Times New Roman" w:eastAsia="Verdana" w:hAnsi="Times New Roman" w:cs="Times New Roman"/>
          <w:sz w:val="20"/>
          <w:szCs w:val="20"/>
          <w:lang w:eastAsia="ru-RU"/>
        </w:rPr>
        <w:t xml:space="preserve"> производится слева направо круговыми ходами, каждый последующий ход прикрывает предыдущий на 1/3 ширины бинта. </w:t>
      </w:r>
      <w:proofErr w:type="spellStart"/>
      <w:r w:rsidRPr="00AD3E4F">
        <w:rPr>
          <w:rFonts w:ascii="Times New Roman" w:eastAsia="Verdana" w:hAnsi="Times New Roman" w:cs="Times New Roman"/>
          <w:sz w:val="20"/>
          <w:szCs w:val="20"/>
          <w:lang w:eastAsia="ru-RU"/>
        </w:rPr>
        <w:t>Бинтование</w:t>
      </w:r>
      <w:proofErr w:type="spellEnd"/>
      <w:r w:rsidRPr="00AD3E4F">
        <w:rPr>
          <w:rFonts w:ascii="Times New Roman" w:eastAsia="Verdana" w:hAnsi="Times New Roman" w:cs="Times New Roman"/>
          <w:sz w:val="20"/>
          <w:szCs w:val="20"/>
          <w:lang w:eastAsia="ru-RU"/>
        </w:rPr>
        <w:t xml:space="preserve"> должно быть плотным, но не затрудняющим кровообращение.</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фурацилина, настойки йода и др.).</w:t>
      </w:r>
    </w:p>
    <w:p w:rsidR="00AD3E4F" w:rsidRPr="00AD3E4F" w:rsidRDefault="00AD3E4F" w:rsidP="00AD3E4F">
      <w:pPr>
        <w:spacing w:after="0" w:line="274"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Головку бинта держат в правой руке, левой разглаживают ходы бинта, чтобы не было складок и карманов, раскатывают головку, не отрывая от повязки.</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 ожоговую поверхность накладывается сухая стерильная повязка.</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закладывании повязки запрещается:</w:t>
      </w:r>
    </w:p>
    <w:p w:rsidR="00AD3E4F" w:rsidRPr="00AD3E4F" w:rsidRDefault="00AD3E4F" w:rsidP="00AD3E4F">
      <w:pPr>
        <w:tabs>
          <w:tab w:val="left" w:pos="744"/>
        </w:tabs>
        <w:spacing w:after="0" w:line="274" w:lineRule="auto"/>
        <w:ind w:left="1"/>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касаться руками поверхности перевязочного материала, который прикладывается к ране;</w:t>
      </w:r>
    </w:p>
    <w:p w:rsidR="00AD3E4F" w:rsidRPr="00AD3E4F" w:rsidRDefault="00AD3E4F" w:rsidP="00AD3E4F">
      <w:pPr>
        <w:tabs>
          <w:tab w:val="left" w:pos="281"/>
        </w:tabs>
        <w:spacing w:after="0" w:line="240" w:lineRule="auto"/>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удалять прилипшую к ожоговой поверхности одежду, вскрывать пузыри;</w:t>
      </w:r>
    </w:p>
    <w:p w:rsidR="00AD3E4F" w:rsidRPr="00AD3E4F" w:rsidRDefault="00AD3E4F" w:rsidP="00AD3E4F">
      <w:pPr>
        <w:tabs>
          <w:tab w:val="left" w:pos="281"/>
        </w:tabs>
        <w:spacing w:after="0" w:line="240" w:lineRule="auto"/>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удалять инородные тела из раны, промывать ее водой;</w:t>
      </w:r>
    </w:p>
    <w:p w:rsidR="00AD3E4F" w:rsidRPr="00AD3E4F" w:rsidRDefault="00AD3E4F" w:rsidP="00AD3E4F">
      <w:pPr>
        <w:tabs>
          <w:tab w:val="left" w:pos="281"/>
        </w:tabs>
        <w:spacing w:after="0" w:line="240" w:lineRule="auto"/>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вправлять выехавшие внутренние органы.</w:t>
      </w:r>
    </w:p>
    <w:p w:rsidR="00AD3E4F" w:rsidRPr="00AD3E4F" w:rsidRDefault="00AD3E4F" w:rsidP="00AD3E4F">
      <w:pPr>
        <w:spacing w:after="0" w:line="240" w:lineRule="auto"/>
        <w:ind w:left="1" w:firstLine="707"/>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iCs/>
          <w:sz w:val="20"/>
          <w:szCs w:val="20"/>
          <w:lang w:eastAsia="ru-RU"/>
        </w:rPr>
        <w:t>Бинтовые повязки:</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Пакет перевязочный индивидуальный</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состоит из</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2-х ватно-марлевых</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w:t>
      </w:r>
    </w:p>
    <w:p w:rsidR="00AD3E4F" w:rsidRPr="00AD3E4F" w:rsidRDefault="00AD3E4F" w:rsidP="00AD3E4F">
      <w:pPr>
        <w:spacing w:after="0" w:line="274"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При сквозном ранении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подвижную подушечку перемещают по бинту на нужное</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расстояние и закрывают оба отверстия.</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bCs/>
          <w:i/>
          <w:sz w:val="20"/>
          <w:szCs w:val="20"/>
          <w:u w:val="single"/>
          <w:lang w:eastAsia="ru-RU"/>
        </w:rPr>
        <w:t>При ранении грудной клетки</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(открытый пневмоторакс)</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непосредственно на</w:t>
      </w:r>
      <w:r w:rsidRPr="00AD3E4F">
        <w:rPr>
          <w:rFonts w:ascii="Times New Roman" w:eastAsia="Verdana" w:hAnsi="Times New Roman" w:cs="Times New Roman"/>
          <w:b/>
          <w:bCs/>
          <w:sz w:val="20"/>
          <w:szCs w:val="20"/>
          <w:lang w:eastAsia="ru-RU"/>
        </w:rPr>
        <w:t xml:space="preserve"> </w:t>
      </w:r>
      <w:r w:rsidRPr="00AD3E4F">
        <w:rPr>
          <w:rFonts w:ascii="Times New Roman" w:eastAsia="Verdana" w:hAnsi="Times New Roman" w:cs="Times New Roman"/>
          <w:sz w:val="20"/>
          <w:szCs w:val="20"/>
          <w:lang w:eastAsia="ru-RU"/>
        </w:rPr>
        <w:t xml:space="preserve">рану накладывается прорезиненный чехол внутренней поверхностью, поверх его подушечки с последующим тугим </w:t>
      </w:r>
      <w:proofErr w:type="spellStart"/>
      <w:r w:rsidRPr="00AD3E4F">
        <w:rPr>
          <w:rFonts w:ascii="Times New Roman" w:eastAsia="Verdana" w:hAnsi="Times New Roman" w:cs="Times New Roman"/>
          <w:sz w:val="20"/>
          <w:szCs w:val="20"/>
          <w:lang w:eastAsia="ru-RU"/>
        </w:rPr>
        <w:t>бинтованием</w:t>
      </w:r>
      <w:proofErr w:type="spellEnd"/>
      <w:r w:rsidRPr="00AD3E4F">
        <w:rPr>
          <w:rFonts w:ascii="Times New Roman" w:eastAsia="Verdana" w:hAnsi="Times New Roman" w:cs="Times New Roman"/>
          <w:sz w:val="20"/>
          <w:szCs w:val="20"/>
          <w:lang w:eastAsia="ru-RU"/>
        </w:rPr>
        <w:t>.</w:t>
      </w:r>
    </w:p>
    <w:p w:rsidR="00AD3E4F" w:rsidRPr="00AD3E4F" w:rsidRDefault="00AD3E4F" w:rsidP="00AD3E4F">
      <w:pPr>
        <w:spacing w:after="0" w:line="274" w:lineRule="auto"/>
        <w:ind w:left="1"/>
        <w:jc w:val="both"/>
        <w:rPr>
          <w:rFonts w:ascii="Times New Roman" w:eastAsia="Times New Roman" w:hAnsi="Times New Roman" w:cs="Times New Roman"/>
          <w:sz w:val="20"/>
          <w:szCs w:val="20"/>
          <w:lang w:eastAsia="ru-RU"/>
        </w:rPr>
      </w:pPr>
      <w:proofErr w:type="spellStart"/>
      <w:r w:rsidRPr="00AD3E4F">
        <w:rPr>
          <w:rFonts w:ascii="Times New Roman" w:eastAsia="Verdana" w:hAnsi="Times New Roman" w:cs="Times New Roman"/>
          <w:sz w:val="20"/>
          <w:szCs w:val="20"/>
          <w:lang w:eastAsia="ru-RU"/>
        </w:rPr>
        <w:t>Бинтование</w:t>
      </w:r>
      <w:proofErr w:type="spellEnd"/>
      <w:r w:rsidRPr="00AD3E4F">
        <w:rPr>
          <w:rFonts w:ascii="Times New Roman" w:eastAsia="Verdana" w:hAnsi="Times New Roman" w:cs="Times New Roman"/>
          <w:sz w:val="20"/>
          <w:szCs w:val="20"/>
          <w:lang w:eastAsia="ru-RU"/>
        </w:rPr>
        <w:t xml:space="preserve"> начинают с круговых укрепляющих ходов, конечности бинтуют с периферии.</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Повязка на голову “череп”</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lastRenderedPageBreak/>
        <w:t>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вокруг нее и, попеременно, ведут через затылочную и лобную области, закрывая всю волосистую часть головы, концы завязывают под подбородком.</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Спиральная повязка на грудь</w:t>
      </w:r>
    </w:p>
    <w:p w:rsidR="00AD3E4F" w:rsidRPr="00AD3E4F" w:rsidRDefault="00AD3E4F" w:rsidP="00AD3E4F">
      <w:pPr>
        <w:spacing w:after="0" w:line="269"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Отрывается кусок бинта, кладется на здоровое </w:t>
      </w:r>
      <w:proofErr w:type="spellStart"/>
      <w:r w:rsidRPr="00AD3E4F">
        <w:rPr>
          <w:rFonts w:ascii="Times New Roman" w:eastAsia="Verdana" w:hAnsi="Times New Roman" w:cs="Times New Roman"/>
          <w:sz w:val="20"/>
          <w:szCs w:val="20"/>
          <w:lang w:eastAsia="ru-RU"/>
        </w:rPr>
        <w:t>надплечье</w:t>
      </w:r>
      <w:proofErr w:type="spellEnd"/>
      <w:r w:rsidRPr="00AD3E4F">
        <w:rPr>
          <w:rFonts w:ascii="Times New Roman" w:eastAsia="Verdana" w:hAnsi="Times New Roman" w:cs="Times New Roman"/>
          <w:sz w:val="20"/>
          <w:szCs w:val="20"/>
          <w:lang w:eastAsia="ru-RU"/>
        </w:rPr>
        <w:t>. Начиная снизу со спины, спиральными ходами бинтуют грудную клетку. Висящие концы связывают.</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Крестообразная повязка на грудь</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Накладывается снизу круговыми ходами бинта, далее со спины справа на левое </w:t>
      </w:r>
      <w:proofErr w:type="spellStart"/>
      <w:r w:rsidRPr="00AD3E4F">
        <w:rPr>
          <w:rFonts w:ascii="Times New Roman" w:eastAsia="Verdana" w:hAnsi="Times New Roman" w:cs="Times New Roman"/>
          <w:sz w:val="20"/>
          <w:szCs w:val="20"/>
          <w:lang w:eastAsia="ru-RU"/>
        </w:rPr>
        <w:t>надплечье</w:t>
      </w:r>
      <w:proofErr w:type="spellEnd"/>
      <w:r w:rsidRPr="00AD3E4F">
        <w:rPr>
          <w:rFonts w:ascii="Times New Roman" w:eastAsia="Verdana" w:hAnsi="Times New Roman" w:cs="Times New Roman"/>
          <w:sz w:val="20"/>
          <w:szCs w:val="20"/>
          <w:lang w:eastAsia="ru-RU"/>
        </w:rPr>
        <w:t xml:space="preserve">, фиксирующим круговым ходом снизу через правое </w:t>
      </w:r>
      <w:proofErr w:type="spellStart"/>
      <w:r w:rsidRPr="00AD3E4F">
        <w:rPr>
          <w:rFonts w:ascii="Times New Roman" w:eastAsia="Verdana" w:hAnsi="Times New Roman" w:cs="Times New Roman"/>
          <w:sz w:val="20"/>
          <w:szCs w:val="20"/>
          <w:lang w:eastAsia="ru-RU"/>
        </w:rPr>
        <w:t>надплечье</w:t>
      </w:r>
      <w:proofErr w:type="spellEnd"/>
      <w:r w:rsidRPr="00AD3E4F">
        <w:rPr>
          <w:rFonts w:ascii="Times New Roman" w:eastAsia="Verdana" w:hAnsi="Times New Roman" w:cs="Times New Roman"/>
          <w:sz w:val="20"/>
          <w:szCs w:val="20"/>
          <w:lang w:eastAsia="ru-RU"/>
        </w:rPr>
        <w:t>, опять вокруг грудной клетки и закрепляют.</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Повязка на плечевой сустав</w:t>
      </w:r>
    </w:p>
    <w:p w:rsidR="00AD3E4F" w:rsidRPr="00AD3E4F" w:rsidRDefault="00AD3E4F" w:rsidP="00AD3E4F">
      <w:pPr>
        <w:spacing w:after="0" w:line="274"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Повязка на локтевой сустав</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Начинают 2-3 хода бинта через сустав и далее спиральными ходами, попеременно чередуя их на предплечье и плечо с перекрещиванием в локтевой ямке.</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Повязка на коленный сустав</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Техника исполнения аналогична предыдущей повязке.</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Повязка на голеностопный сустав</w:t>
      </w:r>
    </w:p>
    <w:p w:rsidR="00AD3E4F" w:rsidRPr="00AD3E4F" w:rsidRDefault="00AD3E4F" w:rsidP="00AD3E4F">
      <w:pPr>
        <w:spacing w:after="0" w:line="274"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Повязка на кисть</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Начинают с фиксирующего хода на запястье, далее по тылу кисти на ладонь, вокруг кисти у основания пальцев, по тылу кисти через запястье к основанию 5-го пальца, по ладонной поверхности и опять на тыл кисти, закрепляют вокруг запястья.</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Косыночные повязки</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w:t>
      </w:r>
    </w:p>
    <w:p w:rsidR="00AD3E4F" w:rsidRPr="00AD3E4F" w:rsidRDefault="00AD3E4F" w:rsidP="00AD3E4F">
      <w:pPr>
        <w:spacing w:after="0" w:line="257"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Повязки</w:t>
      </w:r>
      <w:r w:rsidRPr="00AD3E4F">
        <w:rPr>
          <w:rFonts w:ascii="Times New Roman" w:eastAsia="Times New Roman" w:hAnsi="Times New Roman" w:cs="Times New Roman"/>
          <w:sz w:val="20"/>
          <w:szCs w:val="20"/>
          <w:lang w:eastAsia="ru-RU"/>
        </w:rPr>
        <w:t xml:space="preserve"> </w:t>
      </w:r>
      <w:r w:rsidRPr="00AD3E4F">
        <w:rPr>
          <w:rFonts w:ascii="Times New Roman" w:eastAsia="Verdana" w:hAnsi="Times New Roman" w:cs="Times New Roman"/>
          <w:sz w:val="20"/>
          <w:szCs w:val="20"/>
          <w:lang w:eastAsia="ru-RU"/>
        </w:rPr>
        <w:t>трубчатыми трикотажными бинтами, фиксирующие перевязочный материал</w:t>
      </w:r>
    </w:p>
    <w:p w:rsidR="00AD3E4F" w:rsidRPr="00AD3E4F" w:rsidRDefault="00AD3E4F" w:rsidP="00AD3E4F">
      <w:pPr>
        <w:spacing w:after="0" w:line="240" w:lineRule="auto"/>
        <w:ind w:left="1"/>
        <w:rPr>
          <w:rFonts w:ascii="Times New Roman" w:eastAsia="Times New Roman" w:hAnsi="Times New Roman" w:cs="Times New Roman"/>
          <w:sz w:val="20"/>
          <w:szCs w:val="20"/>
          <w:lang w:eastAsia="ru-RU"/>
        </w:rPr>
      </w:pPr>
      <w:r w:rsidRPr="00AD3E4F">
        <w:rPr>
          <w:rFonts w:ascii="Times New Roman" w:eastAsia="Verdana" w:hAnsi="Times New Roman" w:cs="Times New Roman"/>
          <w:b/>
          <w:bCs/>
          <w:sz w:val="20"/>
          <w:szCs w:val="20"/>
          <w:lang w:eastAsia="ru-RU"/>
        </w:rPr>
        <w:t>Подручные средства</w:t>
      </w:r>
    </w:p>
    <w:p w:rsidR="00AD3E4F" w:rsidRPr="00AD3E4F" w:rsidRDefault="00AD3E4F" w:rsidP="00AD3E4F">
      <w:pPr>
        <w:spacing w:after="0" w:line="275" w:lineRule="auto"/>
        <w:ind w:left="1"/>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При отсутствии табельных перевязочных средств используют матерчатые повязки по методу </w:t>
      </w:r>
      <w:proofErr w:type="spellStart"/>
      <w:r w:rsidRPr="00AD3E4F">
        <w:rPr>
          <w:rFonts w:ascii="Times New Roman" w:eastAsia="Verdana" w:hAnsi="Times New Roman" w:cs="Times New Roman"/>
          <w:sz w:val="20"/>
          <w:szCs w:val="20"/>
          <w:lang w:eastAsia="ru-RU"/>
        </w:rPr>
        <w:t>Маштафорова</w:t>
      </w:r>
      <w:proofErr w:type="spellEnd"/>
      <w:r w:rsidRPr="00AD3E4F">
        <w:rPr>
          <w:rFonts w:ascii="Times New Roman" w:eastAsia="Verdana" w:hAnsi="Times New Roman" w:cs="Times New Roman"/>
          <w:sz w:val="20"/>
          <w:szCs w:val="20"/>
          <w:lang w:eastAsia="ru-RU"/>
        </w:rPr>
        <w:t>. Повязка изготавливается из широкого материала, края которого надрезаются для получения тесемок. Повязка изготавливается с учетом</w:t>
      </w:r>
    </w:p>
    <w:p w:rsidR="00AD3E4F" w:rsidRPr="00AD3E4F" w:rsidRDefault="00AD3E4F" w:rsidP="00AD3E4F">
      <w:pPr>
        <w:spacing w:after="0" w:line="2" w:lineRule="exact"/>
        <w:rPr>
          <w:rFonts w:ascii="Times New Roman" w:eastAsia="Times New Roman" w:hAnsi="Times New Roman" w:cs="Times New Roman"/>
          <w:sz w:val="20"/>
          <w:szCs w:val="20"/>
          <w:lang w:eastAsia="ru-RU"/>
        </w:rPr>
      </w:pPr>
    </w:p>
    <w:p w:rsidR="00AD3E4F" w:rsidRPr="00AD3E4F" w:rsidRDefault="00AD3E4F" w:rsidP="00AD3E4F">
      <w:pPr>
        <w:numPr>
          <w:ilvl w:val="0"/>
          <w:numId w:val="3"/>
        </w:numPr>
        <w:tabs>
          <w:tab w:val="left" w:pos="521"/>
        </w:tabs>
        <w:spacing w:after="0" w:line="240" w:lineRule="auto"/>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использования: на плечо, на конечность и т. д.</w:t>
      </w:r>
    </w:p>
    <w:p w:rsidR="00AD3E4F" w:rsidRPr="00AD3E4F" w:rsidRDefault="00AD3E4F" w:rsidP="00AD3E4F">
      <w:pPr>
        <w:spacing w:after="0" w:line="240" w:lineRule="auto"/>
        <w:jc w:val="both"/>
        <w:rPr>
          <w:rFonts w:ascii="Times New Roman" w:eastAsia="Verdana" w:hAnsi="Times New Roman" w:cs="Times New Roman"/>
          <w:b/>
          <w:i/>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b/>
          <w:sz w:val="20"/>
          <w:szCs w:val="20"/>
          <w:u w:val="single"/>
          <w:lang w:eastAsia="ru-RU"/>
        </w:rPr>
        <w:t>2-ой учебный вопрос:</w:t>
      </w:r>
      <w:r w:rsidRPr="00AD3E4F">
        <w:rPr>
          <w:rFonts w:ascii="Times New Roman" w:eastAsia="Times New Roman" w:hAnsi="Times New Roman" w:cs="Times New Roman"/>
          <w:sz w:val="20"/>
          <w:szCs w:val="20"/>
          <w:u w:val="single"/>
          <w:lang w:eastAsia="ru-RU"/>
        </w:rPr>
        <w:t xml:space="preserve"> </w:t>
      </w:r>
    </w:p>
    <w:p w:rsidR="00AD3E4F" w:rsidRPr="00AD3E4F" w:rsidRDefault="00AD3E4F" w:rsidP="00AD3E4F">
      <w:pPr>
        <w:spacing w:after="0" w:line="240" w:lineRule="auto"/>
        <w:jc w:val="both"/>
        <w:rPr>
          <w:rFonts w:ascii="Times New Roman" w:eastAsia="Verdana" w:hAnsi="Times New Roman" w:cs="Times New Roman"/>
          <w:b/>
          <w:i/>
          <w:sz w:val="20"/>
          <w:szCs w:val="20"/>
          <w:u w:val="single"/>
          <w:lang w:eastAsia="ru-RU"/>
        </w:rPr>
      </w:pPr>
      <w:r w:rsidRPr="00AD3E4F">
        <w:rPr>
          <w:rFonts w:ascii="Times New Roman" w:eastAsia="Calibri" w:hAnsi="Times New Roman" w:cs="Times New Roman"/>
          <w:sz w:val="20"/>
          <w:szCs w:val="20"/>
          <w:u w:val="single"/>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AD3E4F" w:rsidRPr="00AD3E4F" w:rsidRDefault="00AD3E4F" w:rsidP="00AD3E4F">
      <w:pPr>
        <w:spacing w:after="0" w:line="240" w:lineRule="auto"/>
        <w:ind w:firstLine="708"/>
        <w:jc w:val="both"/>
        <w:rPr>
          <w:rFonts w:ascii="Times New Roman" w:eastAsia="Verdana" w:hAnsi="Times New Roman" w:cs="Times New Roman"/>
          <w:b/>
          <w:i/>
          <w:sz w:val="20"/>
          <w:szCs w:val="20"/>
          <w:lang w:eastAsia="ru-RU"/>
        </w:rPr>
      </w:pPr>
      <w:r w:rsidRPr="00AD3E4F">
        <w:rPr>
          <w:rFonts w:ascii="Times New Roman" w:eastAsia="Verdana" w:hAnsi="Times New Roman" w:cs="Times New Roman"/>
          <w:b/>
          <w:i/>
          <w:sz w:val="20"/>
          <w:szCs w:val="20"/>
          <w:lang w:eastAsia="ru-RU"/>
        </w:rPr>
        <w:t>Переломы</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Переломом называется нарушение целостности кости. Различают закрытые и открытые переломы. Открытые переломы опаснее закрытых, т.к. велика возможность заражения раны.</w:t>
      </w:r>
    </w:p>
    <w:p w:rsidR="00AD3E4F" w:rsidRPr="00AD3E4F" w:rsidRDefault="00AD3E4F" w:rsidP="00AD3E4F">
      <w:pPr>
        <w:spacing w:after="0" w:line="240" w:lineRule="auto"/>
        <w:ind w:firstLine="708"/>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Для перелома характерна резкая боль, увеличивающаяся при движении и нагрузке на конечность, изменение положения и формы конечности, нарушение ее функции, появление отечности и кровоподтеков в области перелома, укорочение конечности.</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Оказывая первую помощь необходимо обеспечить иммобилизацию (неподвижность) костей в области перелома.</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Иммобилизация достигается наложением транспортных шин или </w:t>
      </w:r>
      <w:proofErr w:type="spellStart"/>
      <w:r w:rsidRPr="00AD3E4F">
        <w:rPr>
          <w:rFonts w:ascii="Times New Roman" w:eastAsia="Verdana" w:hAnsi="Times New Roman" w:cs="Times New Roman"/>
          <w:sz w:val="20"/>
          <w:szCs w:val="20"/>
          <w:lang w:eastAsia="ru-RU"/>
        </w:rPr>
        <w:t>шинированием</w:t>
      </w:r>
      <w:proofErr w:type="spellEnd"/>
      <w:r w:rsidRPr="00AD3E4F">
        <w:rPr>
          <w:rFonts w:ascii="Times New Roman" w:eastAsia="Verdana" w:hAnsi="Times New Roman" w:cs="Times New Roman"/>
          <w:sz w:val="20"/>
          <w:szCs w:val="20"/>
          <w:lang w:eastAsia="ru-RU"/>
        </w:rPr>
        <w:t xml:space="preserve">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Для</w:t>
      </w:r>
      <w:r w:rsidRPr="00AD3E4F">
        <w:rPr>
          <w:rFonts w:ascii="Times New Roman" w:eastAsia="Times New Roman" w:hAnsi="Times New Roman" w:cs="Times New Roman"/>
          <w:sz w:val="20"/>
          <w:szCs w:val="20"/>
          <w:lang w:eastAsia="ru-RU"/>
        </w:rPr>
        <w:t xml:space="preserve"> </w:t>
      </w:r>
      <w:r w:rsidRPr="00AD3E4F">
        <w:rPr>
          <w:rFonts w:ascii="Times New Roman" w:eastAsia="Verdana" w:hAnsi="Times New Roman" w:cs="Times New Roman"/>
          <w:sz w:val="20"/>
          <w:szCs w:val="20"/>
          <w:lang w:eastAsia="ru-RU"/>
        </w:rPr>
        <w:t>прочной иммобилизации костей применяют две шины, которые прикладывают к конечности с противоположных сторон.</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переломе позвоночника - пострадавшего укладывают на твердый щит лежа на спине, при отсутствии щита - на живот.</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переломе костей таза, также используют твердый щит, но нижние конечности полусогнуты в коленных суставах, под них подложить валик.</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переломе ребер - во время максимального выдоха накладывается повязка на грудную клетку.</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 предплечье шины накладывают следующим образом. Конечность согнуть под прямым углом в локтевом суставе и подвесить на косынке.</w:t>
      </w:r>
    </w:p>
    <w:p w:rsidR="00AD3E4F" w:rsidRDefault="00AD3E4F" w:rsidP="00AD3E4F">
      <w:pPr>
        <w:spacing w:after="0" w:line="240" w:lineRule="auto"/>
        <w:ind w:firstLine="708"/>
        <w:jc w:val="both"/>
        <w:rPr>
          <w:rFonts w:ascii="Times New Roman" w:eastAsia="Verdana" w:hAnsi="Times New Roman" w:cs="Times New Roman"/>
          <w:b/>
          <w:i/>
          <w:sz w:val="20"/>
          <w:szCs w:val="20"/>
          <w:lang w:eastAsia="ru-RU"/>
        </w:rPr>
      </w:pPr>
    </w:p>
    <w:p w:rsidR="00AD3E4F" w:rsidRDefault="00AD3E4F" w:rsidP="00AD3E4F">
      <w:pPr>
        <w:spacing w:after="0" w:line="240" w:lineRule="auto"/>
        <w:ind w:firstLine="708"/>
        <w:jc w:val="both"/>
        <w:rPr>
          <w:rFonts w:ascii="Times New Roman" w:eastAsia="Verdana" w:hAnsi="Times New Roman" w:cs="Times New Roman"/>
          <w:b/>
          <w:i/>
          <w:sz w:val="20"/>
          <w:szCs w:val="20"/>
          <w:lang w:eastAsia="ru-RU"/>
        </w:rPr>
      </w:pPr>
    </w:p>
    <w:p w:rsidR="00AD3E4F" w:rsidRPr="00AD3E4F" w:rsidRDefault="00AD3E4F" w:rsidP="00AD3E4F">
      <w:pPr>
        <w:spacing w:after="0" w:line="240" w:lineRule="auto"/>
        <w:ind w:firstLine="708"/>
        <w:jc w:val="both"/>
        <w:rPr>
          <w:rFonts w:ascii="Times New Roman" w:eastAsia="Verdana" w:hAnsi="Times New Roman" w:cs="Times New Roman"/>
          <w:b/>
          <w:i/>
          <w:sz w:val="20"/>
          <w:szCs w:val="20"/>
          <w:lang w:eastAsia="ru-RU"/>
        </w:rPr>
      </w:pPr>
      <w:bookmarkStart w:id="0" w:name="_GoBack"/>
      <w:bookmarkEnd w:id="0"/>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b/>
          <w:sz w:val="20"/>
          <w:szCs w:val="20"/>
          <w:u w:val="single"/>
          <w:lang w:eastAsia="ru-RU"/>
        </w:rPr>
        <w:lastRenderedPageBreak/>
        <w:t>3-й учебный вопрос:</w:t>
      </w:r>
      <w:r w:rsidRPr="00AD3E4F">
        <w:rPr>
          <w:rFonts w:ascii="Times New Roman" w:eastAsia="Times New Roman" w:hAnsi="Times New Roman" w:cs="Times New Roman"/>
          <w:sz w:val="20"/>
          <w:szCs w:val="20"/>
          <w:u w:val="single"/>
          <w:lang w:eastAsia="ru-RU"/>
        </w:rPr>
        <w:t xml:space="preserve"> </w:t>
      </w:r>
    </w:p>
    <w:p w:rsidR="00AD3E4F" w:rsidRPr="00AD3E4F" w:rsidRDefault="00AD3E4F" w:rsidP="00AD3E4F">
      <w:pPr>
        <w:spacing w:after="0" w:line="240" w:lineRule="auto"/>
        <w:jc w:val="both"/>
        <w:rPr>
          <w:rFonts w:ascii="Times New Roman" w:eastAsia="Verdana" w:hAnsi="Times New Roman" w:cs="Times New Roman"/>
          <w:b/>
          <w:i/>
          <w:sz w:val="20"/>
          <w:szCs w:val="20"/>
          <w:u w:val="single"/>
          <w:lang w:eastAsia="ru-RU"/>
        </w:rPr>
      </w:pPr>
      <w:r w:rsidRPr="00AD3E4F">
        <w:rPr>
          <w:rFonts w:ascii="Times New Roman" w:eastAsia="Calibri" w:hAnsi="Times New Roman" w:cs="Times New Roman"/>
          <w:sz w:val="20"/>
          <w:szCs w:val="20"/>
          <w:u w:val="single"/>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AD3E4F" w:rsidRPr="00AD3E4F" w:rsidRDefault="00AD3E4F" w:rsidP="00AD3E4F">
      <w:pPr>
        <w:spacing w:after="0" w:line="240" w:lineRule="auto"/>
        <w:ind w:firstLine="708"/>
        <w:jc w:val="both"/>
        <w:rPr>
          <w:rFonts w:ascii="Times New Roman" w:eastAsia="Times New Roman" w:hAnsi="Times New Roman" w:cs="Times New Roman"/>
          <w:b/>
          <w:i/>
          <w:sz w:val="20"/>
          <w:szCs w:val="20"/>
          <w:lang w:eastAsia="ru-RU"/>
        </w:rPr>
      </w:pPr>
      <w:r w:rsidRPr="00AD3E4F">
        <w:rPr>
          <w:rFonts w:ascii="Times New Roman" w:eastAsia="Verdana" w:hAnsi="Times New Roman" w:cs="Times New Roman"/>
          <w:b/>
          <w:i/>
          <w:sz w:val="20"/>
          <w:szCs w:val="20"/>
          <w:lang w:eastAsia="ru-RU"/>
        </w:rPr>
        <w:t>Ушибы, растяжения, вывихи</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При </w:t>
      </w:r>
      <w:r w:rsidRPr="00AD3E4F">
        <w:rPr>
          <w:rFonts w:ascii="Times New Roman" w:eastAsia="Verdana" w:hAnsi="Times New Roman" w:cs="Times New Roman"/>
          <w:i/>
          <w:iCs/>
          <w:sz w:val="20"/>
          <w:szCs w:val="20"/>
          <w:lang w:eastAsia="ru-RU"/>
        </w:rPr>
        <w:t>ушибах</w:t>
      </w:r>
      <w:r w:rsidRPr="00AD3E4F">
        <w:rPr>
          <w:rFonts w:ascii="Times New Roman" w:eastAsia="Verdana" w:hAnsi="Times New Roman" w:cs="Times New Roman"/>
          <w:sz w:val="20"/>
          <w:szCs w:val="20"/>
          <w:lang w:eastAsia="ru-RU"/>
        </w:rPr>
        <w:t>, растяжениях и разрыве связок необходимо создать покой поврежденному органу, наложить тугую давящую повязку и приложить холод.</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 xml:space="preserve">При </w:t>
      </w:r>
      <w:r w:rsidRPr="00AD3E4F">
        <w:rPr>
          <w:rFonts w:ascii="Times New Roman" w:eastAsia="Verdana" w:hAnsi="Times New Roman" w:cs="Times New Roman"/>
          <w:i/>
          <w:iCs/>
          <w:sz w:val="20"/>
          <w:szCs w:val="20"/>
          <w:lang w:eastAsia="ru-RU"/>
        </w:rPr>
        <w:t>растяжении</w:t>
      </w:r>
      <w:r w:rsidRPr="00AD3E4F">
        <w:rPr>
          <w:rFonts w:ascii="Times New Roman" w:eastAsia="Verdana" w:hAnsi="Times New Roman" w:cs="Times New Roman"/>
          <w:sz w:val="20"/>
          <w:szCs w:val="20"/>
          <w:lang w:eastAsia="ru-RU"/>
        </w:rPr>
        <w:t xml:space="preserve"> и разрыве связок фиксируют сустав тугой повязкой и создают неподвижность конечностей.</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i/>
          <w:iCs/>
          <w:sz w:val="20"/>
          <w:szCs w:val="20"/>
          <w:lang w:eastAsia="ru-RU"/>
        </w:rPr>
        <w:t xml:space="preserve">Вывих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повреждение сустава,</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при котором происходит смещение</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соприкасающихся в полости костей сустава с выходом одной из них через разрыв капсулы из полости сустава.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Первая помощь заключается в иммобилизации конечности в том положении, которое она приняла после травмы. Верхнюю подвешивают на косынке, нижнюю</w:t>
      </w:r>
      <w:r w:rsidRPr="00AD3E4F">
        <w:rPr>
          <w:rFonts w:ascii="Times New Roman" w:eastAsia="Times New Roman" w:hAnsi="Times New Roman" w:cs="Times New Roman"/>
          <w:sz w:val="20"/>
          <w:szCs w:val="20"/>
          <w:lang w:eastAsia="ru-RU"/>
        </w:rPr>
        <w:t xml:space="preserve"> </w:t>
      </w:r>
      <w:proofErr w:type="spellStart"/>
      <w:r w:rsidRPr="00AD3E4F">
        <w:rPr>
          <w:rFonts w:ascii="Times New Roman" w:eastAsia="Verdana" w:hAnsi="Times New Roman" w:cs="Times New Roman"/>
          <w:sz w:val="20"/>
          <w:szCs w:val="20"/>
          <w:lang w:eastAsia="ru-RU"/>
        </w:rPr>
        <w:t>шинируют</w:t>
      </w:r>
      <w:proofErr w:type="spellEnd"/>
      <w:r w:rsidRPr="00AD3E4F">
        <w:rPr>
          <w:rFonts w:ascii="Times New Roman" w:eastAsia="Verdana" w:hAnsi="Times New Roman" w:cs="Times New Roman"/>
          <w:sz w:val="20"/>
          <w:szCs w:val="20"/>
          <w:lang w:eastAsia="ru-RU"/>
        </w:rPr>
        <w:t>. Прикладывают холод, дают обезболивающие средства.</w:t>
      </w:r>
    </w:p>
    <w:p w:rsidR="00AD3E4F" w:rsidRPr="00AD3E4F" w:rsidRDefault="00AD3E4F" w:rsidP="00AD3E4F">
      <w:pPr>
        <w:spacing w:after="0" w:line="240" w:lineRule="auto"/>
        <w:jc w:val="both"/>
        <w:rPr>
          <w:rFonts w:ascii="Times New Roman" w:eastAsia="Verdana" w:hAnsi="Times New Roman" w:cs="Times New Roman"/>
          <w:b/>
          <w:i/>
          <w:sz w:val="20"/>
          <w:szCs w:val="20"/>
          <w:u w:val="single"/>
          <w:lang w:eastAsia="ru-RU"/>
        </w:rPr>
      </w:pPr>
      <w:r w:rsidRPr="00AD3E4F">
        <w:rPr>
          <w:rFonts w:ascii="Times New Roman" w:eastAsia="Verdana" w:hAnsi="Times New Roman" w:cs="Times New Roman"/>
          <w:b/>
          <w:i/>
          <w:sz w:val="20"/>
          <w:szCs w:val="20"/>
          <w:u w:val="single"/>
          <w:lang w:eastAsia="ru-RU"/>
        </w:rPr>
        <w:t>Ожоги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i/>
          <w:iCs/>
          <w:sz w:val="20"/>
          <w:szCs w:val="20"/>
          <w:lang w:eastAsia="ru-RU"/>
        </w:rPr>
        <w:t xml:space="preserve">Ожог - </w:t>
      </w:r>
      <w:r w:rsidRPr="00AD3E4F">
        <w:rPr>
          <w:rFonts w:ascii="Times New Roman" w:eastAsia="Verdana" w:hAnsi="Times New Roman" w:cs="Times New Roman"/>
          <w:sz w:val="20"/>
          <w:szCs w:val="20"/>
          <w:lang w:eastAsia="ru-RU"/>
        </w:rPr>
        <w:t>повреждение тканей,</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вызванное воздействием высокой температуры</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(световое излучение, пламя, кипяток) - термический ожог, воздействие химических веществ - химический ожог.</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зависимости от глубины поражения ожоги подразделяются на 4 степени тяжести (I-IV).</w:t>
      </w:r>
    </w:p>
    <w:p w:rsidR="00AD3E4F" w:rsidRPr="00AD3E4F" w:rsidRDefault="00AD3E4F" w:rsidP="00AD3E4F">
      <w:pPr>
        <w:spacing w:after="0" w:line="240" w:lineRule="auto"/>
        <w:jc w:val="both"/>
        <w:rPr>
          <w:rFonts w:ascii="Times New Roman" w:eastAsia="Times New Roman" w:hAnsi="Times New Roman" w:cs="Times New Roman"/>
          <w:i/>
          <w:sz w:val="20"/>
          <w:szCs w:val="20"/>
          <w:lang w:eastAsia="ru-RU"/>
        </w:rPr>
      </w:pPr>
      <w:r w:rsidRPr="00AD3E4F">
        <w:rPr>
          <w:rFonts w:ascii="Times New Roman" w:eastAsia="Verdana" w:hAnsi="Times New Roman" w:cs="Times New Roman"/>
          <w:i/>
          <w:sz w:val="20"/>
          <w:szCs w:val="20"/>
          <w:lang w:eastAsia="ru-RU"/>
        </w:rPr>
        <w:t>Первая помощь:</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тушение горящей одежды;</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повязка на обожженную поверхность тела;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холод (лед, вода).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химических ожогах обожженный участок тела обильно орошают струей воды и накладывают повязку.</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Во всех случаях рекомендуется дать подсоленное питье.</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Verdana" w:hAnsi="Times New Roman" w:cs="Times New Roman"/>
          <w:b/>
          <w:i/>
          <w:iCs/>
          <w:sz w:val="20"/>
          <w:szCs w:val="20"/>
          <w:lang w:eastAsia="ru-RU"/>
        </w:rPr>
        <w:t>Поражение электрическим током.</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Пострадавшего, как можно быстрее освободить от воздействия электрического тока (перерубить провод с обеих сторон, отбросить его сухой палкой, выключить рубильник, оттащить пораженного за одежду).</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прекращении сердечной деятельности и дыхания провести реанимацию.</w:t>
      </w:r>
    </w:p>
    <w:p w:rsidR="00AD3E4F" w:rsidRPr="00AD3E4F" w:rsidRDefault="00AD3E4F" w:rsidP="00AD3E4F">
      <w:pPr>
        <w:spacing w:after="0" w:line="240" w:lineRule="auto"/>
        <w:jc w:val="both"/>
        <w:rPr>
          <w:rFonts w:ascii="Times New Roman" w:eastAsia="Times New Roman" w:hAnsi="Times New Roman" w:cs="Times New Roman"/>
          <w:b/>
          <w:i/>
          <w:sz w:val="20"/>
          <w:szCs w:val="20"/>
          <w:lang w:eastAsia="ru-RU"/>
        </w:rPr>
      </w:pPr>
      <w:r w:rsidRPr="00AD3E4F">
        <w:rPr>
          <w:rFonts w:ascii="Times New Roman" w:eastAsia="Verdana" w:hAnsi="Times New Roman" w:cs="Times New Roman"/>
          <w:b/>
          <w:i/>
          <w:iCs/>
          <w:sz w:val="20"/>
          <w:szCs w:val="20"/>
          <w:lang w:eastAsia="ru-RU"/>
        </w:rPr>
        <w:t>Отморожение (замерзание)</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i/>
          <w:iCs/>
          <w:sz w:val="20"/>
          <w:szCs w:val="20"/>
          <w:lang w:eastAsia="ru-RU"/>
        </w:rPr>
        <w:t xml:space="preserve">Отморожение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повреждение тканей,</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возникающее в результате воздействия</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Первая помощь: согревание отмороженных участков, восстановление в них кровообращения.</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Общие мероприятия: горячий чай, водяные ванны 18-37</w:t>
      </w:r>
      <w:r w:rsidRPr="00AD3E4F">
        <w:rPr>
          <w:rFonts w:ascii="Times New Roman" w:eastAsia="Verdana" w:hAnsi="Times New Roman" w:cs="Times New Roman"/>
          <w:sz w:val="20"/>
          <w:szCs w:val="20"/>
          <w:vertAlign w:val="superscript"/>
          <w:lang w:eastAsia="ru-RU"/>
        </w:rPr>
        <w:t>0</w:t>
      </w:r>
      <w:r w:rsidRPr="00AD3E4F">
        <w:rPr>
          <w:rFonts w:ascii="Times New Roman" w:eastAsia="Verdana" w:hAnsi="Times New Roman" w:cs="Times New Roman"/>
          <w:sz w:val="20"/>
          <w:szCs w:val="20"/>
          <w:lang w:eastAsia="ru-RU"/>
        </w:rPr>
        <w:t xml:space="preserve"> </w:t>
      </w:r>
      <w:proofErr w:type="gramStart"/>
      <w:r w:rsidRPr="00AD3E4F">
        <w:rPr>
          <w:rFonts w:ascii="Times New Roman" w:eastAsia="Verdana" w:hAnsi="Times New Roman" w:cs="Times New Roman"/>
          <w:sz w:val="20"/>
          <w:szCs w:val="20"/>
          <w:lang w:eastAsia="ru-RU"/>
        </w:rPr>
        <w:t>С</w:t>
      </w:r>
      <w:proofErr w:type="gramEnd"/>
      <w:r w:rsidRPr="00AD3E4F">
        <w:rPr>
          <w:rFonts w:ascii="Times New Roman" w:eastAsia="Verdana" w:hAnsi="Times New Roman" w:cs="Times New Roman"/>
          <w:sz w:val="20"/>
          <w:szCs w:val="20"/>
          <w:lang w:eastAsia="ru-RU"/>
        </w:rPr>
        <w:t xml:space="preserve"> в течении 20-30 мин.</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i/>
          <w:iCs/>
          <w:sz w:val="20"/>
          <w:szCs w:val="20"/>
          <w:lang w:eastAsia="ru-RU"/>
        </w:rPr>
        <w:t>Тепловой и солнечный удар</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наступает при длительном воздействии на</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организм высокой температуры внешней среды или при работе в изолирующей защитной одежде.</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Признаки: головная боль, шум в ушах, головокружение, слабость, тошнота, рвота, судороги, учащение дыхания, пульса, расширение зрачков.</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Первая помощь: 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i/>
          <w:iCs/>
          <w:sz w:val="20"/>
          <w:szCs w:val="20"/>
          <w:lang w:eastAsia="ru-RU"/>
        </w:rPr>
        <w:t>Шок</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это тяжелая общая реакция организма,</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проявляющаяся при</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травматических повреждениях, ожогах и т. д. Делится на первичный и вторичный.</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Первичный шок проявляется в момент тяжелой травмы или вскоре после нее.</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Вторичный шок может возникать после оказания помощи пораженному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Помощь 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 водкой.</w:t>
      </w:r>
    </w:p>
    <w:p w:rsidR="00AD3E4F" w:rsidRPr="00AD3E4F" w:rsidRDefault="00AD3E4F" w:rsidP="00AD3E4F">
      <w:pPr>
        <w:spacing w:after="0" w:line="240" w:lineRule="auto"/>
        <w:jc w:val="both"/>
        <w:rPr>
          <w:rFonts w:ascii="Times New Roman" w:eastAsia="Verdana" w:hAnsi="Times New Roman" w:cs="Times New Roman"/>
          <w:b/>
          <w:i/>
          <w:iCs/>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Times New Roman" w:hAnsi="Times New Roman" w:cs="Times New Roman"/>
          <w:b/>
          <w:sz w:val="20"/>
          <w:szCs w:val="20"/>
          <w:u w:val="single"/>
          <w:lang w:eastAsia="ru-RU"/>
        </w:rPr>
        <w:t>4-й учебный вопрос:</w:t>
      </w:r>
      <w:r w:rsidRPr="00AD3E4F">
        <w:rPr>
          <w:rFonts w:ascii="Times New Roman" w:eastAsia="Times New Roman" w:hAnsi="Times New Roman" w:cs="Times New Roman"/>
          <w:sz w:val="20"/>
          <w:szCs w:val="20"/>
          <w:u w:val="single"/>
          <w:lang w:eastAsia="ru-RU"/>
        </w:rPr>
        <w:t xml:space="preserve"> </w:t>
      </w:r>
    </w:p>
    <w:p w:rsidR="00AD3E4F" w:rsidRPr="00AD3E4F" w:rsidRDefault="00AD3E4F" w:rsidP="00AD3E4F">
      <w:pPr>
        <w:spacing w:after="0" w:line="240" w:lineRule="auto"/>
        <w:jc w:val="both"/>
        <w:rPr>
          <w:rFonts w:ascii="Times New Roman" w:eastAsia="Verdana" w:hAnsi="Times New Roman" w:cs="Times New Roman"/>
          <w:b/>
          <w:i/>
          <w:iCs/>
          <w:sz w:val="20"/>
          <w:szCs w:val="20"/>
          <w:u w:val="single"/>
          <w:lang w:eastAsia="ru-RU"/>
        </w:rPr>
      </w:pPr>
      <w:r w:rsidRPr="00AD3E4F">
        <w:rPr>
          <w:rFonts w:ascii="Times New Roman" w:eastAsia="Calibri" w:hAnsi="Times New Roman" w:cs="Times New Roman"/>
          <w:sz w:val="20"/>
          <w:szCs w:val="20"/>
          <w:u w:val="single"/>
        </w:rPr>
        <w:t>Правила оказания помощи утопающему. Правила и техника проведения искусственного дыхания и непрямого массажа сердца. Практическая тренировка по проведению искусственного дыхания и непрямого массажа сердца.</w:t>
      </w:r>
    </w:p>
    <w:p w:rsidR="00AD3E4F" w:rsidRPr="00AD3E4F" w:rsidRDefault="00AD3E4F" w:rsidP="00AD3E4F">
      <w:pPr>
        <w:spacing w:after="0" w:line="240" w:lineRule="auto"/>
        <w:jc w:val="both"/>
        <w:rPr>
          <w:rFonts w:ascii="Times New Roman" w:eastAsia="Verdana" w:hAnsi="Times New Roman" w:cs="Times New Roman"/>
          <w:b/>
          <w:i/>
          <w:iCs/>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Verdana" w:hAnsi="Times New Roman" w:cs="Times New Roman"/>
          <w:b/>
          <w:i/>
          <w:iCs/>
          <w:sz w:val="20"/>
          <w:szCs w:val="20"/>
          <w:lang w:eastAsia="ru-RU"/>
        </w:rPr>
        <w:t>Помощь утопающим.</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i/>
          <w:iCs/>
          <w:sz w:val="20"/>
          <w:szCs w:val="20"/>
          <w:lang w:eastAsia="ru-RU"/>
        </w:rPr>
        <w:t>а) Оказание помощи при истинном (синем) утоплении:</w:t>
      </w:r>
    </w:p>
    <w:p w:rsidR="00AD3E4F" w:rsidRPr="00AD3E4F" w:rsidRDefault="00AD3E4F" w:rsidP="00AD3E4F">
      <w:pPr>
        <w:spacing w:after="0" w:line="240" w:lineRule="auto"/>
        <w:jc w:val="both"/>
        <w:rPr>
          <w:rFonts w:ascii="Times New Roman" w:eastAsia="Verdana" w:hAnsi="Times New Roman" w:cs="Times New Roman"/>
          <w:i/>
          <w:iCs/>
          <w:sz w:val="20"/>
          <w:szCs w:val="20"/>
          <w:lang w:eastAsia="ru-RU"/>
        </w:rPr>
      </w:pPr>
      <w:r w:rsidRPr="00AD3E4F">
        <w:rPr>
          <w:rFonts w:ascii="Times New Roman" w:eastAsia="Verdana" w:hAnsi="Times New Roman" w:cs="Times New Roman"/>
          <w:sz w:val="20"/>
          <w:szCs w:val="20"/>
          <w:lang w:eastAsia="ru-RU"/>
        </w:rPr>
        <w:t xml:space="preserve">сразу же </w:t>
      </w:r>
      <w:proofErr w:type="gramStart"/>
      <w:r w:rsidRPr="00AD3E4F">
        <w:rPr>
          <w:rFonts w:ascii="Times New Roman" w:eastAsia="Verdana" w:hAnsi="Times New Roman" w:cs="Times New Roman"/>
          <w:sz w:val="20"/>
          <w:szCs w:val="20"/>
          <w:lang w:eastAsia="ru-RU"/>
        </w:rPr>
        <w:t>после извлечения</w:t>
      </w:r>
      <w:proofErr w:type="gramEnd"/>
      <w:r w:rsidRPr="00AD3E4F">
        <w:rPr>
          <w:rFonts w:ascii="Times New Roman" w:eastAsia="Verdana" w:hAnsi="Times New Roman" w:cs="Times New Roman"/>
          <w:sz w:val="20"/>
          <w:szCs w:val="20"/>
          <w:lang w:eastAsia="ru-RU"/>
        </w:rPr>
        <w:t xml:space="preserve"> утопающего из воды, перевернуть его лицом вниз и опустить голову ниже его таза;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очистить рот от инородного содержимого и слизи;</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резко надавить на корень языка;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появлении рвотного рефлекса добиться полного удаления воды из дыхательных путей и желудка;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при отсутствии рвотного рефлекса и дыхания - положить на спину и приступить к реанимации, периодически удаляя содержимое ротовой полости и носа;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при появлении признаков жизни перевернуть лицом вниз и удалить воду из легких и желудка;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в случае развития отека легких: усадить, наложить жгуты на ребра, наладить дыхание кислорода через пары спирта;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-переносить пострадавшего только на носилках.</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i/>
          <w:iCs/>
          <w:sz w:val="20"/>
          <w:szCs w:val="20"/>
          <w:lang w:eastAsia="ru-RU"/>
        </w:rPr>
        <w:t>б) Оказание помощи при бледном утоплении (после извлечения из проруби):</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lastRenderedPageBreak/>
        <w:t>перенести тело на безопасное расстояние от проруби;</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при отсутствии пульсации на сонной артерии приступить к сердечно-легочной реанимации;</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при появлении признаков жизни перенести в теплое помещение, переодеть в сухую одежду, дать теплое питье;</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вызвать “Скорую помощь”.</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u w:val="single"/>
          <w:lang w:eastAsia="ru-RU"/>
        </w:rPr>
        <w:t xml:space="preserve">Недопустимо! </w:t>
      </w:r>
      <w:r w:rsidRPr="00AD3E4F">
        <w:rPr>
          <w:rFonts w:ascii="Times New Roman" w:eastAsia="Verdana" w:hAnsi="Times New Roman" w:cs="Times New Roman"/>
          <w:sz w:val="20"/>
          <w:szCs w:val="20"/>
          <w:lang w:eastAsia="ru-RU"/>
        </w:rPr>
        <w:t>терять время на удаление воды из легких и желудка при появлении признаков клинической смерти (помутнение роговицы глаз, трупные пятна); переносить пострадавшего в теплое помещение, если нет признаков жизни.</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Verdana" w:hAnsi="Times New Roman" w:cs="Times New Roman"/>
          <w:b/>
          <w:i/>
          <w:iCs/>
          <w:sz w:val="20"/>
          <w:szCs w:val="20"/>
          <w:lang w:eastAsia="ru-RU"/>
        </w:rPr>
        <w:t>Реанимация (оживление)</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 Ритм проведения - 16-18 раз в минуту.</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w:t>
      </w:r>
      <w:r w:rsidRPr="00AD3E4F">
        <w:rPr>
          <w:rFonts w:ascii="Times New Roman" w:eastAsia="Times New Roman" w:hAnsi="Times New Roman" w:cs="Times New Roman"/>
          <w:sz w:val="20"/>
          <w:szCs w:val="20"/>
          <w:lang w:eastAsia="ru-RU"/>
        </w:rPr>
        <w:t xml:space="preserve"> </w:t>
      </w:r>
      <w:r w:rsidRPr="00AD3E4F">
        <w:rPr>
          <w:rFonts w:ascii="Times New Roman" w:eastAsia="Verdana" w:hAnsi="Times New Roman" w:cs="Times New Roman"/>
          <w:sz w:val="20"/>
          <w:szCs w:val="20"/>
          <w:lang w:eastAsia="ru-RU"/>
        </w:rPr>
        <w:t>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затем на нижнюю треть грудины и ритмично надавливает на нее со смещением на глубину 3-4 см., 50-60 раз в минуту.</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 1 вдох делают 4-5 надавливаний на грудную клетку.</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w:t>
      </w:r>
    </w:p>
    <w:p w:rsidR="00AD3E4F" w:rsidRPr="00AD3E4F" w:rsidRDefault="00AD3E4F" w:rsidP="00AD3E4F">
      <w:pPr>
        <w:spacing w:after="0" w:line="240" w:lineRule="auto"/>
        <w:jc w:val="both"/>
        <w:rPr>
          <w:rFonts w:ascii="Times New Roman" w:eastAsia="Times New Roman" w:hAnsi="Times New Roman" w:cs="Times New Roman"/>
          <w:b/>
          <w:i/>
          <w:sz w:val="20"/>
          <w:szCs w:val="20"/>
          <w:lang w:eastAsia="ru-RU"/>
        </w:rPr>
      </w:pPr>
      <w:r w:rsidRPr="00AD3E4F">
        <w:rPr>
          <w:rFonts w:ascii="Times New Roman" w:eastAsia="Verdana" w:hAnsi="Times New Roman" w:cs="Times New Roman"/>
          <w:b/>
          <w:i/>
          <w:sz w:val="20"/>
          <w:szCs w:val="20"/>
          <w:lang w:eastAsia="ru-RU"/>
        </w:rPr>
        <w:t>При поражении АХОВ удушающего действия</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При воздействии хлора, аммиака и других ядовитых веществ удушающего и выраженного прижигающего действия в незначительных концентрациях наблюдаются покраснения конъюнктивы, слизистой мягкого неба и глотки, бронхит, охриплость, легкая отдышка, чувство сдавленности груди.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Если воздействовали малые и средние концентрации, отмечаются загрудинные боли, жжение и резь в глазах, слезотечение, сухой кашель, увеличивается отдышка, учащается пульс, начинается отделение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одышка с частотой дыханий 30-35 раз в минуту</w:t>
      </w:r>
      <w:r w:rsidRPr="00AD3E4F">
        <w:rPr>
          <w:rFonts w:ascii="Times New Roman" w:eastAsia="Times New Roman" w:hAnsi="Times New Roman" w:cs="Times New Roman"/>
          <w:sz w:val="20"/>
          <w:szCs w:val="20"/>
          <w:lang w:eastAsia="ru-RU"/>
        </w:rPr>
        <w:t xml:space="preserve"> </w:t>
      </w:r>
      <w:r w:rsidRPr="00AD3E4F">
        <w:rPr>
          <w:rFonts w:ascii="Times New Roman" w:eastAsia="Verdana" w:hAnsi="Times New Roman" w:cs="Times New Roman"/>
          <w:sz w:val="20"/>
          <w:szCs w:val="20"/>
          <w:lang w:eastAsia="ru-RU"/>
        </w:rPr>
        <w:t>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тем менее благоприятен прогноз. Физическая нагрузка усугубляет состояние человека. По истечении скрытого периода развивается отек легких.</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Первая медицинская помощь. Надеть на пострадавшего противогаз (промышленный с коробкой марки “В” желтого цвета. Можно использовать гражданские ГП-5, ГП-5М, ГП-7, ГП-7В, детские, в отдельных случаях противогазовые респираторы РПГ-67, РУ-60М, У-2ГП) и вывезти (вынести) из опасной зоны.</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случае рефлекторной остановки дыхания провести искусственную вентиляцию легких.</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p>
    <w:p w:rsidR="00AD3E4F" w:rsidRPr="00AD3E4F" w:rsidRDefault="00AD3E4F" w:rsidP="00AD3E4F">
      <w:pPr>
        <w:spacing w:after="0" w:line="240" w:lineRule="auto"/>
        <w:jc w:val="both"/>
        <w:rPr>
          <w:rFonts w:ascii="Times New Roman" w:eastAsia="Verdana" w:hAnsi="Times New Roman" w:cs="Times New Roman"/>
          <w:b/>
          <w:sz w:val="20"/>
          <w:szCs w:val="20"/>
          <w:u w:val="single"/>
          <w:lang w:eastAsia="ru-RU"/>
        </w:rPr>
      </w:pPr>
      <w:r w:rsidRPr="00AD3E4F">
        <w:rPr>
          <w:rFonts w:ascii="Times New Roman" w:eastAsia="Verdana" w:hAnsi="Times New Roman" w:cs="Times New Roman"/>
          <w:b/>
          <w:sz w:val="20"/>
          <w:szCs w:val="20"/>
          <w:u w:val="single"/>
          <w:lang w:eastAsia="ru-RU"/>
        </w:rPr>
        <w:t>Вне учебных вопросов при наличии времени</w:t>
      </w:r>
    </w:p>
    <w:p w:rsidR="00AD3E4F" w:rsidRPr="00AD3E4F" w:rsidRDefault="00AD3E4F" w:rsidP="00AD3E4F">
      <w:pPr>
        <w:spacing w:after="0" w:line="240" w:lineRule="auto"/>
        <w:jc w:val="both"/>
        <w:rPr>
          <w:rFonts w:ascii="Times New Roman" w:eastAsia="Times New Roman" w:hAnsi="Times New Roman" w:cs="Times New Roman"/>
          <w:sz w:val="20"/>
          <w:szCs w:val="20"/>
          <w:u w:val="single"/>
          <w:lang w:eastAsia="ru-RU"/>
        </w:rPr>
      </w:pPr>
      <w:r w:rsidRPr="00AD3E4F">
        <w:rPr>
          <w:rFonts w:ascii="Times New Roman" w:eastAsia="Verdana" w:hAnsi="Times New Roman" w:cs="Times New Roman"/>
          <w:sz w:val="20"/>
          <w:szCs w:val="20"/>
          <w:u w:val="single"/>
          <w:lang w:eastAsia="ru-RU"/>
        </w:rPr>
        <w:t>Основы ухода за больными.</w:t>
      </w:r>
    </w:p>
    <w:p w:rsidR="00AD3E4F" w:rsidRPr="00AD3E4F" w:rsidRDefault="00AD3E4F" w:rsidP="00AD3E4F">
      <w:pPr>
        <w:spacing w:after="0" w:line="240" w:lineRule="auto"/>
        <w:ind w:firstLine="708"/>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b/>
          <w:i/>
          <w:iCs/>
          <w:sz w:val="20"/>
          <w:szCs w:val="20"/>
          <w:lang w:eastAsia="ru-RU"/>
        </w:rPr>
        <w:t xml:space="preserve">Уход </w:t>
      </w:r>
      <w:r w:rsidRPr="00AD3E4F">
        <w:rPr>
          <w:rFonts w:ascii="Times New Roman" w:eastAsia="Verdana" w:hAnsi="Times New Roman" w:cs="Times New Roman"/>
          <w:sz w:val="20"/>
          <w:szCs w:val="20"/>
          <w:lang w:eastAsia="ru-RU"/>
        </w:rPr>
        <w:t>-</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совокупность мероприятий,</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направленных на облегчение состояния</w:t>
      </w:r>
      <w:r w:rsidRPr="00AD3E4F">
        <w:rPr>
          <w:rFonts w:ascii="Times New Roman" w:eastAsia="Verdana" w:hAnsi="Times New Roman" w:cs="Times New Roman"/>
          <w:i/>
          <w:iCs/>
          <w:sz w:val="20"/>
          <w:szCs w:val="20"/>
          <w:lang w:eastAsia="ru-RU"/>
        </w:rPr>
        <w:t xml:space="preserve"> </w:t>
      </w:r>
      <w:r w:rsidRPr="00AD3E4F">
        <w:rPr>
          <w:rFonts w:ascii="Times New Roman" w:eastAsia="Verdana" w:hAnsi="Times New Roman" w:cs="Times New Roman"/>
          <w:sz w:val="20"/>
          <w:szCs w:val="20"/>
          <w:lang w:eastAsia="ru-RU"/>
        </w:rPr>
        <w:t>больного и обеспечение успеха лечения. Это существенная часть лечения.</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Хронические больные большую часть времени находятся дома и нуждаются в соответствующих, состоянию здоровья, условиях. Они нуждаются в уходе, выполнении врачебных назначений. Так длительная неподвижность может привести к атрофии мышц, нарушению деятельности кишечника, появлению пролежней.</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От ухаживающего требуется такт, терпение, выдержка, благожелательное и чуткое отношение к больному.</w:t>
      </w:r>
    </w:p>
    <w:p w:rsidR="00AD3E4F" w:rsidRPr="00AD3E4F" w:rsidRDefault="00AD3E4F" w:rsidP="00AD3E4F">
      <w:pPr>
        <w:spacing w:after="0" w:line="240" w:lineRule="auto"/>
        <w:jc w:val="both"/>
        <w:rPr>
          <w:rFonts w:ascii="Times New Roman" w:eastAsia="Times New Roman" w:hAnsi="Times New Roman" w:cs="Times New Roman"/>
          <w:b/>
          <w:i/>
          <w:sz w:val="20"/>
          <w:szCs w:val="20"/>
          <w:lang w:eastAsia="ru-RU"/>
        </w:rPr>
      </w:pPr>
      <w:r w:rsidRPr="00AD3E4F">
        <w:rPr>
          <w:rFonts w:ascii="Times New Roman" w:eastAsia="Verdana" w:hAnsi="Times New Roman" w:cs="Times New Roman"/>
          <w:b/>
          <w:i/>
          <w:sz w:val="20"/>
          <w:szCs w:val="20"/>
          <w:lang w:eastAsia="ru-RU"/>
        </w:rPr>
        <w:t>Рассмотрим общие правила ухода: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для больного желательна отдельная комната или отгороженная часть комнаты;</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регулярное проветривание комнаты;</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подход к кровати больного должен быть обеспечен с разных сторон;</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при повышенном артериальном давлении голова больного должна быть приподнята, а при пониженном - горизонтально с туловищем. В случае воспаления вен ног им придают возвышенное положение. Длительно в одном положении больному находиться не рекомендуется, время от времени его поворачивают.</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смену постельного белья проводить не реже 1-го раза в неделю. Для смены простыни у тяжело больного применяют 2 способа:</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приподнимают голову, головной конец простыни собирают к пояснице, затем, подняв ноги, собирают ножной конец и осторожно простынь убирают. Под поясницу подкладывают новую простынь, скатанную в валик и расправляют ее;</w:t>
      </w:r>
    </w:p>
    <w:p w:rsidR="00AD3E4F" w:rsidRPr="00AD3E4F" w:rsidRDefault="00AD3E4F" w:rsidP="00AD3E4F">
      <w:pPr>
        <w:spacing w:after="0" w:line="240" w:lineRule="auto"/>
        <w:jc w:val="both"/>
        <w:rPr>
          <w:rFonts w:ascii="Times New Roman" w:eastAsia="Verdana" w:hAnsi="Times New Roman" w:cs="Times New Roman"/>
          <w:sz w:val="20"/>
          <w:szCs w:val="20"/>
          <w:lang w:eastAsia="ru-RU"/>
        </w:rPr>
      </w:pPr>
      <w:r w:rsidRPr="00AD3E4F">
        <w:rPr>
          <w:rFonts w:ascii="Times New Roman" w:eastAsia="Verdana" w:hAnsi="Times New Roman" w:cs="Times New Roman"/>
          <w:sz w:val="20"/>
          <w:szCs w:val="20"/>
          <w:lang w:eastAsia="ru-RU"/>
        </w:rPr>
        <w:t>- больного поворачивают на бок ближе к краю постели, простынь, на освободившемся месте, скатывают. Одновременно кладут новую простынь, также валиком. Больного возвращают на прежнее место, убирая сменяемую простынь и расправляют новую.</w:t>
      </w:r>
    </w:p>
    <w:p w:rsidR="00AD3E4F" w:rsidRPr="00AD3E4F" w:rsidRDefault="00AD3E4F" w:rsidP="00AD3E4F">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Verdana" w:hAnsi="Times New Roman" w:cs="Times New Roman"/>
          <w:b/>
          <w:i/>
          <w:iCs/>
          <w:sz w:val="20"/>
          <w:szCs w:val="20"/>
          <w:lang w:eastAsia="ru-RU"/>
        </w:rPr>
        <w:t>Гигиена больного</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lastRenderedPageBreak/>
        <w:t>Ежедневно больной умывается. Лежащих больных обтирают с помощью смоченной губки или тампонов. По возможности больного моют в ванной.</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Для предупреждения пролежней рекомендуется менять положение больного (каждые 2 часа), на постели не должно быть складок, места образования пролежней (область лопаток, пятки, крестец, позвоночник) протирают камфарным спиртом. Покрасневшая кожа протирается 5-10% раствором перманганата калия, подкладывается резиновый круг.</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Verdana" w:hAnsi="Times New Roman" w:cs="Times New Roman"/>
          <w:sz w:val="20"/>
          <w:szCs w:val="20"/>
          <w:lang w:eastAsia="ru-RU"/>
        </w:rPr>
        <w:t>На гиперемированные места можно накладывать мазевые повязки. После каждого приема пищи тяжело больным обрабатывается рот ватным шариком, смоченным в 5% растворе борной кислоты или 2%-м растворе питьевой соды.</w:t>
      </w:r>
    </w:p>
    <w:p w:rsidR="00AD3E4F" w:rsidRPr="00AD3E4F" w:rsidRDefault="00AD3E4F" w:rsidP="00AD3E4F">
      <w:pPr>
        <w:spacing w:after="200" w:line="276" w:lineRule="auto"/>
        <w:jc w:val="both"/>
        <w:rPr>
          <w:rFonts w:ascii="Calibri" w:eastAsia="Times New Roman" w:hAnsi="Calibri" w:cs="Times New Roman"/>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b/>
          <w:i/>
          <w:sz w:val="20"/>
          <w:szCs w:val="20"/>
          <w:lang w:eastAsia="ru-RU"/>
        </w:rPr>
      </w:pPr>
      <w:r w:rsidRPr="00AD3E4F">
        <w:rPr>
          <w:rFonts w:ascii="Times New Roman" w:eastAsia="Times New Roman" w:hAnsi="Times New Roman" w:cs="Times New Roman"/>
          <w:b/>
          <w:i/>
          <w:sz w:val="20"/>
          <w:szCs w:val="20"/>
          <w:lang w:eastAsia="ru-RU"/>
        </w:rPr>
        <w:t>Подведение итогов занятия (разбор занятия):</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Подвести итог занятия, задать контрольные вопросы, ответить на вопросы слушателей.</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Определить вопросы для самостоятельной подготовки, сообщить перечень литературы.</w:t>
      </w:r>
    </w:p>
    <w:p w:rsidR="00AD3E4F" w:rsidRPr="00AD3E4F" w:rsidRDefault="00AD3E4F" w:rsidP="00AD3E4F">
      <w:pPr>
        <w:spacing w:after="0" w:line="240" w:lineRule="auto"/>
        <w:jc w:val="both"/>
        <w:rPr>
          <w:rFonts w:ascii="Times New Roman" w:eastAsia="Times New Roman" w:hAnsi="Times New Roman" w:cs="Times New Roman"/>
          <w:b/>
          <w:bCs/>
          <w:sz w:val="20"/>
          <w:szCs w:val="20"/>
          <w:u w:val="single"/>
          <w:lang w:eastAsia="ru-RU"/>
        </w:rPr>
      </w:pPr>
    </w:p>
    <w:p w:rsidR="00AD3E4F" w:rsidRPr="00AD3E4F" w:rsidRDefault="00AD3E4F" w:rsidP="00AD3E4F">
      <w:pPr>
        <w:spacing w:after="0" w:line="240" w:lineRule="auto"/>
        <w:jc w:val="both"/>
        <w:rPr>
          <w:rFonts w:ascii="Times New Roman" w:eastAsia="Times New Roman" w:hAnsi="Times New Roman" w:cs="Times New Roman"/>
          <w:b/>
          <w:bCs/>
          <w:sz w:val="20"/>
          <w:szCs w:val="20"/>
          <w:u w:val="single"/>
          <w:lang w:eastAsia="ru-RU"/>
        </w:rPr>
      </w:pPr>
    </w:p>
    <w:p w:rsidR="00AD3E4F" w:rsidRPr="00AD3E4F" w:rsidRDefault="00AD3E4F" w:rsidP="00AD3E4F">
      <w:pPr>
        <w:spacing w:after="0" w:line="240" w:lineRule="auto"/>
        <w:jc w:val="both"/>
        <w:rPr>
          <w:rFonts w:ascii="Times New Roman" w:eastAsia="Times New Roman" w:hAnsi="Times New Roman" w:cs="Times New Roman"/>
          <w:bCs/>
          <w:sz w:val="20"/>
          <w:szCs w:val="20"/>
          <w:lang w:eastAsia="ru-RU"/>
        </w:rPr>
      </w:pPr>
      <w:r w:rsidRPr="00AD3E4F">
        <w:rPr>
          <w:rFonts w:ascii="Times New Roman" w:eastAsia="Times New Roman" w:hAnsi="Times New Roman" w:cs="Times New Roman"/>
          <w:bCs/>
          <w:sz w:val="20"/>
          <w:szCs w:val="20"/>
          <w:lang w:eastAsia="ru-RU"/>
        </w:rPr>
        <w:t>Руководитель занятия____________________</w:t>
      </w:r>
    </w:p>
    <w:p w:rsidR="00AD3E4F" w:rsidRPr="00AD3E4F" w:rsidRDefault="00AD3E4F" w:rsidP="00AD3E4F">
      <w:pPr>
        <w:spacing w:after="0" w:line="240" w:lineRule="auto"/>
        <w:jc w:val="both"/>
        <w:rPr>
          <w:rFonts w:ascii="Times New Roman" w:eastAsia="Times New Roman" w:hAnsi="Times New Roman" w:cs="Times New Roman"/>
          <w:b/>
          <w:bCs/>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b/>
          <w:bCs/>
          <w:sz w:val="20"/>
          <w:szCs w:val="20"/>
          <w:lang w:eastAsia="ru-RU"/>
        </w:rPr>
      </w:pPr>
    </w:p>
    <w:p w:rsidR="00AD3E4F" w:rsidRPr="00AD3E4F" w:rsidRDefault="00AD3E4F">
      <w:pPr>
        <w:rPr>
          <w:sz w:val="20"/>
          <w:szCs w:val="20"/>
        </w:rPr>
      </w:pPr>
    </w:p>
    <w:sectPr w:rsidR="00AD3E4F" w:rsidRPr="00AD3E4F" w:rsidSect="00E01D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8E6"/>
    <w:multiLevelType w:val="hybridMultilevel"/>
    <w:tmpl w:val="5588A6F2"/>
    <w:lvl w:ilvl="0" w:tplc="37DA0506">
      <w:start w:val="1"/>
      <w:numFmt w:val="bullet"/>
      <w:lvlText w:val="-"/>
      <w:lvlJc w:val="left"/>
    </w:lvl>
    <w:lvl w:ilvl="1" w:tplc="0FB4DA18">
      <w:numFmt w:val="decimal"/>
      <w:lvlText w:val=""/>
      <w:lvlJc w:val="left"/>
    </w:lvl>
    <w:lvl w:ilvl="2" w:tplc="87320D9A">
      <w:numFmt w:val="decimal"/>
      <w:lvlText w:val=""/>
      <w:lvlJc w:val="left"/>
    </w:lvl>
    <w:lvl w:ilvl="3" w:tplc="45F08F12">
      <w:numFmt w:val="decimal"/>
      <w:lvlText w:val=""/>
      <w:lvlJc w:val="left"/>
    </w:lvl>
    <w:lvl w:ilvl="4" w:tplc="246C9AA0">
      <w:numFmt w:val="decimal"/>
      <w:lvlText w:val=""/>
      <w:lvlJc w:val="left"/>
    </w:lvl>
    <w:lvl w:ilvl="5" w:tplc="8B105766">
      <w:numFmt w:val="decimal"/>
      <w:lvlText w:val=""/>
      <w:lvlJc w:val="left"/>
    </w:lvl>
    <w:lvl w:ilvl="6" w:tplc="5364799E">
      <w:numFmt w:val="decimal"/>
      <w:lvlText w:val=""/>
      <w:lvlJc w:val="left"/>
    </w:lvl>
    <w:lvl w:ilvl="7" w:tplc="0838CA72">
      <w:numFmt w:val="decimal"/>
      <w:lvlText w:val=""/>
      <w:lvlJc w:val="left"/>
    </w:lvl>
    <w:lvl w:ilvl="8" w:tplc="32E62B3C">
      <w:numFmt w:val="decimal"/>
      <w:lvlText w:val=""/>
      <w:lvlJc w:val="left"/>
    </w:lvl>
  </w:abstractNum>
  <w:abstractNum w:abstractNumId="1" w15:restartNumberingAfterBreak="0">
    <w:nsid w:val="00005173"/>
    <w:multiLevelType w:val="hybridMultilevel"/>
    <w:tmpl w:val="0250F8B2"/>
    <w:lvl w:ilvl="0" w:tplc="8BD84F6A">
      <w:start w:val="1"/>
      <w:numFmt w:val="bullet"/>
      <w:lvlText w:val="-"/>
      <w:lvlJc w:val="left"/>
    </w:lvl>
    <w:lvl w:ilvl="1" w:tplc="27F2EAF0">
      <w:numFmt w:val="decimal"/>
      <w:lvlText w:val=""/>
      <w:lvlJc w:val="left"/>
    </w:lvl>
    <w:lvl w:ilvl="2" w:tplc="AC0A9D02">
      <w:numFmt w:val="decimal"/>
      <w:lvlText w:val=""/>
      <w:lvlJc w:val="left"/>
    </w:lvl>
    <w:lvl w:ilvl="3" w:tplc="F5CC42FA">
      <w:numFmt w:val="decimal"/>
      <w:lvlText w:val=""/>
      <w:lvlJc w:val="left"/>
    </w:lvl>
    <w:lvl w:ilvl="4" w:tplc="FB2A0522">
      <w:numFmt w:val="decimal"/>
      <w:lvlText w:val=""/>
      <w:lvlJc w:val="left"/>
    </w:lvl>
    <w:lvl w:ilvl="5" w:tplc="4984BDD8">
      <w:numFmt w:val="decimal"/>
      <w:lvlText w:val=""/>
      <w:lvlJc w:val="left"/>
    </w:lvl>
    <w:lvl w:ilvl="6" w:tplc="B30ECEA0">
      <w:numFmt w:val="decimal"/>
      <w:lvlText w:val=""/>
      <w:lvlJc w:val="left"/>
    </w:lvl>
    <w:lvl w:ilvl="7" w:tplc="8D50C2DC">
      <w:numFmt w:val="decimal"/>
      <w:lvlText w:val=""/>
      <w:lvlJc w:val="left"/>
    </w:lvl>
    <w:lvl w:ilvl="8" w:tplc="22F6A542">
      <w:numFmt w:val="decimal"/>
      <w:lvlText w:val=""/>
      <w:lvlJc w:val="left"/>
    </w:lvl>
  </w:abstractNum>
  <w:abstractNum w:abstractNumId="2" w15:restartNumberingAfterBreak="0">
    <w:nsid w:val="000078B4"/>
    <w:multiLevelType w:val="hybridMultilevel"/>
    <w:tmpl w:val="07E2DCF2"/>
    <w:lvl w:ilvl="0" w:tplc="CA303844">
      <w:start w:val="1"/>
      <w:numFmt w:val="bullet"/>
      <w:lvlText w:val="ее"/>
      <w:lvlJc w:val="left"/>
    </w:lvl>
    <w:lvl w:ilvl="1" w:tplc="17D2229C">
      <w:numFmt w:val="decimal"/>
      <w:lvlText w:val=""/>
      <w:lvlJc w:val="left"/>
    </w:lvl>
    <w:lvl w:ilvl="2" w:tplc="381CE642">
      <w:numFmt w:val="decimal"/>
      <w:lvlText w:val=""/>
      <w:lvlJc w:val="left"/>
    </w:lvl>
    <w:lvl w:ilvl="3" w:tplc="0D5A8274">
      <w:numFmt w:val="decimal"/>
      <w:lvlText w:val=""/>
      <w:lvlJc w:val="left"/>
    </w:lvl>
    <w:lvl w:ilvl="4" w:tplc="3DB6BCE8">
      <w:numFmt w:val="decimal"/>
      <w:lvlText w:val=""/>
      <w:lvlJc w:val="left"/>
    </w:lvl>
    <w:lvl w:ilvl="5" w:tplc="B2CE1B74">
      <w:numFmt w:val="decimal"/>
      <w:lvlText w:val=""/>
      <w:lvlJc w:val="left"/>
    </w:lvl>
    <w:lvl w:ilvl="6" w:tplc="B74C8D90">
      <w:numFmt w:val="decimal"/>
      <w:lvlText w:val=""/>
      <w:lvlJc w:val="left"/>
    </w:lvl>
    <w:lvl w:ilvl="7" w:tplc="62F00414">
      <w:numFmt w:val="decimal"/>
      <w:lvlText w:val=""/>
      <w:lvlJc w:val="left"/>
    </w:lvl>
    <w:lvl w:ilvl="8" w:tplc="EC88D0BA">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6"/>
    <w:rsid w:val="000B09FB"/>
    <w:rsid w:val="00376CE6"/>
    <w:rsid w:val="00650292"/>
    <w:rsid w:val="00AD3E4F"/>
    <w:rsid w:val="00E0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6300"/>
  <w15:chartTrackingRefBased/>
  <w15:docId w15:val="{72814AC2-8CCF-4F34-BEA1-E1CEFA2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9F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3854</Words>
  <Characters>21969</Characters>
  <Application>Microsoft Office Word</Application>
  <DocSecurity>0</DocSecurity>
  <Lines>183</Lines>
  <Paragraphs>51</Paragraphs>
  <ScaleCrop>false</ScaleCrop>
  <Company>SPecialiST RePack</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Алексендр Юрьевич</dc:creator>
  <cp:keywords/>
  <dc:description/>
  <cp:lastModifiedBy>Алексендр Юрьевич</cp:lastModifiedBy>
  <cp:revision>5</cp:revision>
  <dcterms:created xsi:type="dcterms:W3CDTF">2021-02-20T07:08:00Z</dcterms:created>
  <dcterms:modified xsi:type="dcterms:W3CDTF">2021-02-20T07:42:00Z</dcterms:modified>
</cp:coreProperties>
</file>