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62F03">
        <w:rPr>
          <w:rFonts w:ascii="Arial" w:hAnsi="Arial" w:cs="Arial"/>
          <w:b w:val="0"/>
          <w:sz w:val="24"/>
        </w:rPr>
        <w:t>26 октября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6E30AD" w:rsidRPr="006E30AD">
        <w:rPr>
          <w:rFonts w:ascii="Arial" w:hAnsi="Arial" w:cs="Arial"/>
          <w:b w:val="0"/>
          <w:sz w:val="24"/>
        </w:rPr>
        <w:t>126-130 (10065-10069)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62F0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3D3799">
        <w:rPr>
          <w:rFonts w:ascii="Arial" w:hAnsi="Arial" w:cs="Arial"/>
          <w:b/>
          <w:sz w:val="32"/>
          <w:szCs w:val="32"/>
          <w:lang w:eastAsia="ar-SA"/>
        </w:rPr>
        <w:t>7</w:t>
      </w:r>
      <w:r>
        <w:rPr>
          <w:rFonts w:ascii="Arial" w:hAnsi="Arial" w:cs="Arial"/>
          <w:b/>
          <w:sz w:val="32"/>
          <w:szCs w:val="32"/>
          <w:lang w:eastAsia="ar-SA"/>
        </w:rPr>
        <w:t>-32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4"/>
        <w:spacing w:after="0"/>
        <w:jc w:val="center"/>
        <w:rPr>
          <w:rFonts w:ascii="Arial" w:hAnsi="Arial" w:cs="Arial"/>
          <w:b/>
        </w:rPr>
      </w:pPr>
    </w:p>
    <w:p w:rsidR="00DA6735" w:rsidRPr="00BE22D8" w:rsidRDefault="002B27D4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27D4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ПОЛОЖЕНИЕ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МУНИЦИПАЛЬНОМ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ЖИЛИЩНОМ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КОНТРОЛЕ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ТЕРРИТОРИИ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2B27D4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2B27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DA6735" w:rsidRPr="002335E4" w:rsidRDefault="00DA6735" w:rsidP="00DA6735">
      <w:pPr>
        <w:pStyle w:val="a4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4"/>
        <w:spacing w:after="0"/>
        <w:rPr>
          <w:rFonts w:ascii="Arial" w:hAnsi="Arial" w:cs="Arial"/>
          <w:highlight w:val="yellow"/>
        </w:rPr>
      </w:pPr>
    </w:p>
    <w:p w:rsidR="00DA6735" w:rsidRPr="00BE22D8" w:rsidRDefault="002B27D4" w:rsidP="00DA6735">
      <w:pPr>
        <w:pStyle w:val="a4"/>
        <w:spacing w:after="0"/>
        <w:ind w:firstLine="567"/>
        <w:jc w:val="both"/>
        <w:rPr>
          <w:rFonts w:ascii="Arial" w:hAnsi="Arial" w:cs="Arial"/>
        </w:rPr>
      </w:pPr>
      <w:proofErr w:type="gramStart"/>
      <w:r w:rsidRPr="002B27D4">
        <w:rPr>
          <w:rFonts w:ascii="Arial" w:hAnsi="Arial" w:cs="Arial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2B27D4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2B27D4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2B27D4">
        <w:rPr>
          <w:rFonts w:ascii="Arial" w:hAnsi="Arial" w:cs="Arial"/>
        </w:rPr>
        <w:t xml:space="preserve">, актуализации форм проверочных листов, а также случаев обязательного применения проверочных листов», </w:t>
      </w:r>
      <w:hyperlink r:id="rId9" w:history="1">
        <w:r w:rsidRPr="002B27D4">
          <w:rPr>
            <w:rStyle w:val="aa"/>
            <w:rFonts w:ascii="Arial" w:hAnsi="Arial" w:cs="Arial"/>
            <w:color w:val="auto"/>
            <w:u w:val="none"/>
          </w:rPr>
          <w:t>Уставом</w:t>
        </w:r>
      </w:hyperlink>
      <w:r w:rsidRPr="002B27D4">
        <w:rPr>
          <w:rFonts w:ascii="Arial" w:hAnsi="Arial" w:cs="Arial"/>
        </w:rPr>
        <w:t xml:space="preserve">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4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2B27D4" w:rsidRPr="002B27D4" w:rsidRDefault="002B27D4" w:rsidP="002B27D4">
      <w:pPr>
        <w:pStyle w:val="21"/>
        <w:tabs>
          <w:tab w:val="left" w:pos="709"/>
        </w:tabs>
        <w:ind w:right="-5" w:firstLine="567"/>
        <w:rPr>
          <w:rFonts w:ascii="Arial" w:hAnsi="Arial" w:cs="Arial"/>
          <w:bCs/>
          <w:sz w:val="24"/>
          <w:szCs w:val="24"/>
        </w:rPr>
      </w:pPr>
      <w:r w:rsidRPr="002B27D4">
        <w:rPr>
          <w:rFonts w:ascii="Arial" w:hAnsi="Arial" w:cs="Arial"/>
          <w:sz w:val="24"/>
          <w:szCs w:val="24"/>
        </w:rPr>
        <w:t>1.</w:t>
      </w:r>
      <w:r w:rsidRPr="002B27D4">
        <w:rPr>
          <w:rFonts w:ascii="Arial" w:hAnsi="Arial" w:cs="Arial"/>
          <w:bCs/>
          <w:sz w:val="24"/>
          <w:szCs w:val="24"/>
        </w:rPr>
        <w:t xml:space="preserve">Внести в </w:t>
      </w:r>
      <w:r w:rsidRPr="002B27D4">
        <w:rPr>
          <w:rFonts w:ascii="Arial" w:hAnsi="Arial" w:cs="Arial"/>
          <w:sz w:val="24"/>
          <w:szCs w:val="24"/>
        </w:rPr>
        <w:t>Положение о муниципальном жилищном контроле на территории муниципального образования города-курорта Пятигорска, утвержденное решением Думы города Пятигорска от 31 августа 2021 года №35-72 РД, изменение, признав подпункт 4 пункта 3.4 утратившим силу</w:t>
      </w:r>
      <w:r w:rsidRPr="002B27D4">
        <w:rPr>
          <w:rFonts w:ascii="Arial" w:hAnsi="Arial" w:cs="Arial"/>
          <w:bCs/>
          <w:sz w:val="24"/>
          <w:szCs w:val="24"/>
        </w:rPr>
        <w:t>.</w:t>
      </w:r>
    </w:p>
    <w:p w:rsidR="002B27D4" w:rsidRPr="002B27D4" w:rsidRDefault="002B27D4" w:rsidP="002B27D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2B27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2B27D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DF" w:rsidRDefault="007164DF" w:rsidP="00D80A6B">
      <w:r>
        <w:separator/>
      </w:r>
    </w:p>
  </w:endnote>
  <w:endnote w:type="continuationSeparator" w:id="0">
    <w:p w:rsidR="007164DF" w:rsidRDefault="007164DF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DF" w:rsidRDefault="007164DF" w:rsidP="00D80A6B">
      <w:r>
        <w:separator/>
      </w:r>
    </w:p>
  </w:footnote>
  <w:footnote w:type="continuationSeparator" w:id="0">
    <w:p w:rsidR="007164DF" w:rsidRDefault="007164DF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9E89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7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0A32"/>
    <w:rsid w:val="0003113F"/>
    <w:rsid w:val="000334E1"/>
    <w:rsid w:val="00036603"/>
    <w:rsid w:val="00037344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2F03"/>
    <w:rsid w:val="0006332D"/>
    <w:rsid w:val="0006703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648A"/>
    <w:rsid w:val="00207EE5"/>
    <w:rsid w:val="00215171"/>
    <w:rsid w:val="00222D34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27D4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799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39AA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0C8D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30AD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4DF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2FAF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569E9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664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1A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46EC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04A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258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0168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5B1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0E3E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233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0"/>
    <w:next w:val="a0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0"/>
    <w:next w:val="a0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ody Text"/>
    <w:basedOn w:val="a0"/>
    <w:link w:val="a5"/>
    <w:uiPriority w:val="99"/>
    <w:rsid w:val="00DA673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unhideWhenUsed/>
    <w:rsid w:val="00D8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nhideWhenUsed/>
    <w:rsid w:val="00D80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rsid w:val="00FA648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1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0"/>
    <w:unhideWhenUsed/>
    <w:rsid w:val="00062DA8"/>
  </w:style>
  <w:style w:type="paragraph" w:styleId="af">
    <w:name w:val="Balloon Text"/>
    <w:basedOn w:val="a0"/>
    <w:link w:val="af0"/>
    <w:unhideWhenUsed/>
    <w:rsid w:val="00810F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"/>
    <w:basedOn w:val="a0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2">
    <w:name w:val="Таблицы (моноширинный)"/>
    <w:basedOn w:val="a0"/>
    <w:next w:val="a0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0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4">
    <w:name w:val="Заголовок"/>
    <w:basedOn w:val="a0"/>
    <w:next w:val="a4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1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1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A771C7"/>
  </w:style>
  <w:style w:type="character" w:styleId="af6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0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0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0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0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примечания Знак"/>
    <w:basedOn w:val="a1"/>
    <w:link w:val="af8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rsid w:val="00204D8C"/>
    <w:rPr>
      <w:sz w:val="20"/>
      <w:szCs w:val="20"/>
    </w:rPr>
  </w:style>
  <w:style w:type="character" w:customStyle="1" w:styleId="14">
    <w:name w:val="Текст примечания Знак1"/>
    <w:basedOn w:val="a1"/>
    <w:link w:val="af8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rsid w:val="00204D8C"/>
    <w:rPr>
      <w:b/>
      <w:bCs/>
    </w:rPr>
  </w:style>
  <w:style w:type="paragraph" w:styleId="afa">
    <w:name w:val="annotation subject"/>
    <w:basedOn w:val="af8"/>
    <w:next w:val="af8"/>
    <w:link w:val="af9"/>
    <w:rsid w:val="00204D8C"/>
    <w:rPr>
      <w:b/>
      <w:bCs/>
    </w:rPr>
  </w:style>
  <w:style w:type="character" w:customStyle="1" w:styleId="15">
    <w:name w:val="Тема примечания Знак1"/>
    <w:basedOn w:val="14"/>
    <w:link w:val="afa"/>
    <w:uiPriority w:val="99"/>
    <w:semiHidden/>
    <w:rsid w:val="00204D8C"/>
    <w:rPr>
      <w:b/>
      <w:bCs/>
    </w:rPr>
  </w:style>
  <w:style w:type="paragraph" w:customStyle="1" w:styleId="afb">
    <w:name w:val="Знак Знак Знак Знак Знак Знак"/>
    <w:basedOn w:val="a0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0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0"/>
    <w:next w:val="a0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0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d">
    <w:name w:val="Знак Знак Знак Знак Знак Знак"/>
    <w:basedOn w:val="a0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0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0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037344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729B4503D82E0E5E063F5EAC13B4AC15BE3B4464FFEEF270232C025397530775671711u0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BEC9C70C87699A4F96C96536F86240A5050325AAB1CEAF440B86C1B34F9BBA0307D755113DC5E006F7B171613885B64u3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D43A8-2054-420E-A519-5567224F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2023-10-25T07:35:00Z</dcterms:created>
  <dcterms:modified xsi:type="dcterms:W3CDTF">2023-10-26T08:54:00Z</dcterms:modified>
</cp:coreProperties>
</file>