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9E" w:rsidRPr="00741C3C" w:rsidRDefault="0022639E" w:rsidP="00F73D6D">
      <w:pPr>
        <w:pStyle w:val="3"/>
        <w:tabs>
          <w:tab w:val="clear" w:pos="0"/>
        </w:tabs>
        <w:ind w:right="-2"/>
        <w:rPr>
          <w:sz w:val="28"/>
          <w:szCs w:val="28"/>
        </w:rPr>
      </w:pPr>
      <w:r w:rsidRPr="00741C3C">
        <w:rPr>
          <w:sz w:val="28"/>
          <w:szCs w:val="28"/>
        </w:rPr>
        <w:t>ДУМА ГОРОДА ПЯТИГОРСКА СТАВРОПОЛЬСКОГО КРАЯ</w:t>
      </w:r>
    </w:p>
    <w:p w:rsidR="0022639E" w:rsidRPr="00741C3C" w:rsidRDefault="0022639E" w:rsidP="00F73D6D">
      <w:pPr>
        <w:ind w:right="-2"/>
        <w:rPr>
          <w:sz w:val="28"/>
          <w:szCs w:val="28"/>
        </w:rPr>
      </w:pPr>
    </w:p>
    <w:p w:rsidR="0022639E" w:rsidRPr="00741C3C" w:rsidRDefault="0022639E" w:rsidP="00F73D6D">
      <w:pPr>
        <w:ind w:right="-2"/>
        <w:jc w:val="center"/>
        <w:rPr>
          <w:sz w:val="28"/>
          <w:szCs w:val="28"/>
        </w:rPr>
      </w:pPr>
      <w:r w:rsidRPr="00741C3C">
        <w:rPr>
          <w:sz w:val="28"/>
          <w:szCs w:val="28"/>
        </w:rPr>
        <w:t>РЕШЕНИЕ</w:t>
      </w:r>
    </w:p>
    <w:p w:rsidR="0022639E" w:rsidRPr="00741C3C" w:rsidRDefault="0022639E" w:rsidP="00F73D6D">
      <w:pPr>
        <w:ind w:right="-2"/>
        <w:jc w:val="center"/>
        <w:rPr>
          <w:sz w:val="28"/>
          <w:szCs w:val="28"/>
        </w:rPr>
      </w:pPr>
      <w:r w:rsidRPr="00741C3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B74C6">
        <w:rPr>
          <w:sz w:val="28"/>
          <w:szCs w:val="28"/>
        </w:rPr>
        <w:t>6</w:t>
      </w:r>
      <w:r>
        <w:rPr>
          <w:sz w:val="28"/>
          <w:szCs w:val="28"/>
        </w:rPr>
        <w:t xml:space="preserve"> мая</w:t>
      </w:r>
      <w:r w:rsidRPr="00741C3C">
        <w:rPr>
          <w:sz w:val="28"/>
          <w:szCs w:val="28"/>
        </w:rPr>
        <w:t xml:space="preserve"> 201</w:t>
      </w:r>
      <w:r w:rsidR="002B74C6">
        <w:rPr>
          <w:sz w:val="28"/>
          <w:szCs w:val="28"/>
        </w:rPr>
        <w:t>6</w:t>
      </w:r>
      <w:r w:rsidRPr="00741C3C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  <w:r w:rsidR="002B74C6">
        <w:rPr>
          <w:sz w:val="28"/>
          <w:szCs w:val="28"/>
        </w:rPr>
        <w:t xml:space="preserve"> – 68</w:t>
      </w:r>
      <w:r w:rsidRPr="00741C3C">
        <w:rPr>
          <w:sz w:val="28"/>
          <w:szCs w:val="28"/>
        </w:rPr>
        <w:t xml:space="preserve"> РД</w:t>
      </w:r>
    </w:p>
    <w:p w:rsidR="0022639E" w:rsidRPr="00741C3C" w:rsidRDefault="0022639E" w:rsidP="00F73D6D">
      <w:pPr>
        <w:ind w:right="-2"/>
        <w:rPr>
          <w:sz w:val="28"/>
          <w:szCs w:val="28"/>
        </w:rPr>
      </w:pPr>
    </w:p>
    <w:p w:rsidR="002B74C6" w:rsidRPr="002B74C6" w:rsidRDefault="002B74C6" w:rsidP="002B74C6">
      <w:pPr>
        <w:jc w:val="center"/>
        <w:rPr>
          <w:caps/>
          <w:sz w:val="28"/>
          <w:szCs w:val="28"/>
        </w:rPr>
      </w:pPr>
      <w:r w:rsidRPr="002B74C6">
        <w:rPr>
          <w:caps/>
          <w:sz w:val="28"/>
          <w:szCs w:val="28"/>
        </w:rPr>
        <w:t>О внесении изменений в решение Думы города Пятигорска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2B74C6" w:rsidRDefault="002B74C6" w:rsidP="002B74C6">
      <w:pPr>
        <w:rPr>
          <w:sz w:val="28"/>
          <w:szCs w:val="28"/>
        </w:rPr>
      </w:pPr>
    </w:p>
    <w:p w:rsidR="002B74C6" w:rsidRDefault="002B74C6" w:rsidP="002B74C6">
      <w:pPr>
        <w:rPr>
          <w:sz w:val="28"/>
          <w:szCs w:val="28"/>
        </w:rPr>
      </w:pP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373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2B74C6" w:rsidRDefault="002B74C6" w:rsidP="002B74C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2B74C6" w:rsidRDefault="002B74C6" w:rsidP="002B74C6">
      <w:pPr>
        <w:rPr>
          <w:sz w:val="28"/>
          <w:szCs w:val="28"/>
        </w:rPr>
      </w:pPr>
    </w:p>
    <w:p w:rsidR="002B74C6" w:rsidRDefault="002B74C6" w:rsidP="002B74C6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B74C6" w:rsidRDefault="002B74C6" w:rsidP="002B74C6">
      <w:pPr>
        <w:rPr>
          <w:sz w:val="28"/>
          <w:szCs w:val="28"/>
        </w:rPr>
      </w:pPr>
    </w:p>
    <w:p w:rsidR="002B74C6" w:rsidRPr="002E5373" w:rsidRDefault="002B74C6" w:rsidP="002B74C6">
      <w:pPr>
        <w:ind w:firstLine="567"/>
        <w:jc w:val="both"/>
        <w:rPr>
          <w:sz w:val="28"/>
          <w:szCs w:val="28"/>
        </w:rPr>
      </w:pPr>
      <w:r w:rsidRPr="002E5373">
        <w:rPr>
          <w:sz w:val="28"/>
          <w:szCs w:val="28"/>
        </w:rPr>
        <w:t>1. Внести в приложение к решению Думы города Пятигорска от 28 июня 2007 года № 93-16 ГД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 следующие изменения:</w:t>
      </w:r>
    </w:p>
    <w:p w:rsidR="002B74C6" w:rsidRPr="002E5373" w:rsidRDefault="002B74C6" w:rsidP="002B74C6">
      <w:pPr>
        <w:ind w:firstLine="567"/>
        <w:jc w:val="both"/>
        <w:rPr>
          <w:sz w:val="28"/>
          <w:szCs w:val="28"/>
        </w:rPr>
      </w:pPr>
      <w:r w:rsidRPr="002E5373">
        <w:rPr>
          <w:sz w:val="28"/>
          <w:szCs w:val="28"/>
        </w:rPr>
        <w:t>абзац третий пункта 6.6. изложить в следующей редакции:</w:t>
      </w: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373">
        <w:rPr>
          <w:sz w:val="28"/>
          <w:szCs w:val="28"/>
        </w:rPr>
        <w:t>«</w:t>
      </w:r>
      <w:r w:rsidRPr="002E5373">
        <w:rPr>
          <w:rFonts w:eastAsia="SimSun"/>
          <w:sz w:val="28"/>
          <w:szCs w:val="28"/>
          <w:lang w:eastAsia="zh-CN"/>
        </w:rPr>
        <w:t>- предприятиями, осуществляющими перевозку пассажиров городским наземным и электрическим транспортом – 11%;</w:t>
      </w:r>
      <w:r w:rsidRPr="002E5373">
        <w:rPr>
          <w:sz w:val="28"/>
          <w:szCs w:val="28"/>
        </w:rPr>
        <w:t>»;</w:t>
      </w:r>
    </w:p>
    <w:p w:rsidR="002B74C6" w:rsidRPr="002E5373" w:rsidRDefault="002B74C6" w:rsidP="002B74C6">
      <w:pPr>
        <w:ind w:firstLine="567"/>
        <w:jc w:val="both"/>
        <w:rPr>
          <w:sz w:val="28"/>
          <w:szCs w:val="28"/>
        </w:rPr>
      </w:pPr>
      <w:r w:rsidRPr="002E5373">
        <w:rPr>
          <w:sz w:val="28"/>
          <w:szCs w:val="28"/>
        </w:rPr>
        <w:t>абзац первый пункта 10.7. изложить в следующей редакции:</w:t>
      </w:r>
    </w:p>
    <w:p w:rsidR="002B74C6" w:rsidRPr="002B74C6" w:rsidRDefault="002B74C6" w:rsidP="002B7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C6">
        <w:rPr>
          <w:rFonts w:ascii="Times New Roman" w:hAnsi="Times New Roman" w:cs="Times New Roman"/>
          <w:sz w:val="28"/>
          <w:szCs w:val="28"/>
        </w:rPr>
        <w:t xml:space="preserve">«10.7. </w:t>
      </w:r>
      <w:r w:rsidRPr="002B74C6">
        <w:rPr>
          <w:rFonts w:ascii="Times New Roman" w:eastAsia="SimSun" w:hAnsi="Times New Roman" w:cs="Times New Roman"/>
          <w:sz w:val="28"/>
          <w:szCs w:val="28"/>
          <w:lang w:eastAsia="zh-CN"/>
        </w:rPr>
        <w:t>Оплата приобретаемого покупателями муниципального имущества производится единовременно в течение пяти банковских дней с момента подписания договора купли-продажи муниципального имущества.»;</w:t>
      </w:r>
    </w:p>
    <w:p w:rsidR="002B74C6" w:rsidRPr="002E5373" w:rsidRDefault="002B74C6" w:rsidP="002B74C6">
      <w:pPr>
        <w:ind w:firstLine="567"/>
        <w:jc w:val="both"/>
        <w:rPr>
          <w:sz w:val="28"/>
          <w:szCs w:val="28"/>
        </w:rPr>
      </w:pPr>
      <w:r w:rsidRPr="002E5373">
        <w:rPr>
          <w:sz w:val="28"/>
          <w:szCs w:val="28"/>
        </w:rPr>
        <w:t>пункт 10.13. изложить в следующей редакции:</w:t>
      </w:r>
    </w:p>
    <w:p w:rsidR="002B74C6" w:rsidRPr="002B74C6" w:rsidRDefault="002B74C6" w:rsidP="002B74C6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74C6">
        <w:rPr>
          <w:rFonts w:ascii="Times New Roman" w:hAnsi="Times New Roman" w:cs="Times New Roman"/>
          <w:sz w:val="28"/>
          <w:szCs w:val="28"/>
        </w:rPr>
        <w:t>«</w:t>
      </w:r>
      <w:r w:rsidRPr="002B74C6">
        <w:rPr>
          <w:rFonts w:ascii="Times New Roman" w:eastAsia="SimSun" w:hAnsi="Times New Roman" w:cs="Times New Roman"/>
          <w:sz w:val="28"/>
          <w:szCs w:val="28"/>
          <w:lang w:eastAsia="zh-CN"/>
        </w:rPr>
        <w:t>10.13. Акционерные общества, 100% акций которых находятся в муниципальной собственности города-курорта Пятигорска обязаны ежегодно, в срок не позднее 1 сентября, перечислять в местный бюджет дивиденды за предыдущий год. Общества с ограниченной ответственностью, 100% долей которых находятся в муниципальной собственности города-курорта Пятигорска обязаны ежегодно, в срок не позднее 1 июля, перечислять в местный бюджет часть прибыли за предыдущий год.</w:t>
      </w: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E5373">
        <w:rPr>
          <w:rFonts w:eastAsia="SimSun"/>
          <w:sz w:val="28"/>
          <w:szCs w:val="28"/>
          <w:lang w:eastAsia="zh-CN"/>
        </w:rPr>
        <w:t>Дивиденды акционерных обществ, 100% акций которых находятся в муниципальной собственности города-курорта Пятигорска, подлежат перечислению в местный бюджет в размере 35% чистой прибыли за предыдущий год.</w:t>
      </w: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E5373">
        <w:rPr>
          <w:rFonts w:eastAsia="SimSun"/>
          <w:sz w:val="28"/>
          <w:szCs w:val="28"/>
          <w:lang w:eastAsia="zh-CN"/>
        </w:rPr>
        <w:t xml:space="preserve">Часть прибыли обществ с ограниченной ответственностью, 100% долей которых находятся в муниципальной собственности города-курорта </w:t>
      </w:r>
      <w:r w:rsidRPr="002E5373">
        <w:rPr>
          <w:rFonts w:eastAsia="SimSun"/>
          <w:sz w:val="28"/>
          <w:szCs w:val="28"/>
          <w:lang w:eastAsia="zh-CN"/>
        </w:rPr>
        <w:lastRenderedPageBreak/>
        <w:t>Пятигорска, подлежит перечислению в местный бюджет в размере 80% чистой прибыли за предыдущий год.</w:t>
      </w: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E5373">
        <w:rPr>
          <w:rFonts w:eastAsia="SimSun"/>
          <w:sz w:val="28"/>
          <w:szCs w:val="28"/>
          <w:lang w:eastAsia="zh-CN"/>
        </w:rPr>
        <w:t>Акционерные общества и общества с ограниченной ответственностью имеют право на исчисление авансовых платежей, уплата которых производится поквартально.</w:t>
      </w: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E5373">
        <w:rPr>
          <w:rFonts w:eastAsia="SimSun"/>
          <w:sz w:val="28"/>
          <w:szCs w:val="28"/>
          <w:lang w:eastAsia="zh-CN"/>
        </w:rPr>
        <w:t>Авансовые платежи засчитываются в счет уплаты дивидендов (части прибыли), подлежащих перечислению в местный бюджет по итогам года.</w:t>
      </w: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E5373">
        <w:rPr>
          <w:rFonts w:eastAsia="SimSun"/>
          <w:sz w:val="28"/>
          <w:szCs w:val="28"/>
          <w:lang w:eastAsia="zh-CN"/>
        </w:rPr>
        <w:t>Контроль за полнотой и своевременностью перечисления дивидендов (части прибыли) в местный бюджет осуществляют уполномоченные органы администрации города в соответствии с компетенцией.</w:t>
      </w:r>
    </w:p>
    <w:p w:rsidR="002B74C6" w:rsidRPr="002E5373" w:rsidRDefault="002B74C6" w:rsidP="002B74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373">
        <w:rPr>
          <w:rFonts w:eastAsia="SimSun"/>
          <w:sz w:val="28"/>
          <w:szCs w:val="28"/>
          <w:lang w:eastAsia="zh-CN"/>
        </w:rPr>
        <w:t>За несвоевременное перечисление или перечисление не в полном объеме дивидендов (части прибыли) в местный бюджет взимается пеня в размере 1/300 ставки рефинансирования Центрального банка Российской Федерации за каждый день просрочки.».</w:t>
      </w:r>
    </w:p>
    <w:p w:rsidR="002B74C6" w:rsidRPr="002E5373" w:rsidRDefault="002B74C6" w:rsidP="002B74C6">
      <w:pPr>
        <w:pStyle w:val="11"/>
        <w:spacing w:after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2E5373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2B74C6" w:rsidRPr="002E5373" w:rsidRDefault="002B74C6" w:rsidP="002B74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537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B4611" w:rsidRDefault="008B4611" w:rsidP="00F73D6D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8B4611" w:rsidRPr="00DE1CFE" w:rsidRDefault="008B4611" w:rsidP="00F73D6D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8B4611" w:rsidRPr="00DE1CFE" w:rsidRDefault="008B4611" w:rsidP="00F73D6D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B958CB" w:rsidRDefault="00B958CB" w:rsidP="00F73D6D">
      <w:pPr>
        <w:pStyle w:val="21"/>
        <w:tabs>
          <w:tab w:val="left" w:pos="709"/>
        </w:tabs>
        <w:ind w:right="-2" w:firstLine="0"/>
        <w:jc w:val="right"/>
      </w:pPr>
      <w:r>
        <w:t>Председатель Думы города Пятигорска</w:t>
      </w:r>
    </w:p>
    <w:p w:rsidR="00B958CB" w:rsidRDefault="00B958CB" w:rsidP="00F73D6D">
      <w:pPr>
        <w:pStyle w:val="21"/>
        <w:tabs>
          <w:tab w:val="left" w:pos="709"/>
        </w:tabs>
        <w:ind w:right="-2" w:firstLine="0"/>
        <w:jc w:val="right"/>
      </w:pPr>
      <w:r>
        <w:t>Л.В. ПОХИЛЬКО</w:t>
      </w:r>
    </w:p>
    <w:p w:rsidR="00B958CB" w:rsidRDefault="00B958CB" w:rsidP="00F73D6D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B958CB" w:rsidRPr="008A6C6C" w:rsidRDefault="00B958CB" w:rsidP="00F73D6D">
      <w:pPr>
        <w:pStyle w:val="a3"/>
        <w:spacing w:after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B958CB" w:rsidRPr="008A6C6C" w:rsidRDefault="00B958CB" w:rsidP="00F73D6D">
      <w:pPr>
        <w:pStyle w:val="a3"/>
        <w:spacing w:after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Л.Н. ТРАВНЕВ</w:t>
      </w:r>
    </w:p>
    <w:sectPr w:rsidR="00B958CB" w:rsidRPr="008A6C6C" w:rsidSect="00F73D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DA" w:rsidRDefault="00600CDA" w:rsidP="00B958CB">
      <w:r>
        <w:separator/>
      </w:r>
    </w:p>
  </w:endnote>
  <w:endnote w:type="continuationSeparator" w:id="0">
    <w:p w:rsidR="00600CDA" w:rsidRDefault="00600CDA" w:rsidP="00B9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DA" w:rsidRDefault="00600CDA" w:rsidP="00B958CB">
      <w:r>
        <w:separator/>
      </w:r>
    </w:p>
  </w:footnote>
  <w:footnote w:type="continuationSeparator" w:id="0">
    <w:p w:rsidR="00600CDA" w:rsidRDefault="00600CDA" w:rsidP="00B95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512481"/>
    <w:multiLevelType w:val="hybridMultilevel"/>
    <w:tmpl w:val="B0ECF27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61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87273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06D06"/>
    <w:rsid w:val="00115062"/>
    <w:rsid w:val="001152C3"/>
    <w:rsid w:val="00122413"/>
    <w:rsid w:val="001252FD"/>
    <w:rsid w:val="0013080D"/>
    <w:rsid w:val="00131B1A"/>
    <w:rsid w:val="001406FF"/>
    <w:rsid w:val="00151495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39E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1FA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74C6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14E17"/>
    <w:rsid w:val="005247D0"/>
    <w:rsid w:val="00531F1B"/>
    <w:rsid w:val="00532FBF"/>
    <w:rsid w:val="00536886"/>
    <w:rsid w:val="00545FFD"/>
    <w:rsid w:val="0055613A"/>
    <w:rsid w:val="00556B85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00CDA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07A2D"/>
    <w:rsid w:val="007114A8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EE4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4611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2B20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9F7E02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151"/>
    <w:rsid w:val="00AD6628"/>
    <w:rsid w:val="00AE00B3"/>
    <w:rsid w:val="00AE14C9"/>
    <w:rsid w:val="00AE6D74"/>
    <w:rsid w:val="00AF1B69"/>
    <w:rsid w:val="00AF3D2C"/>
    <w:rsid w:val="00B01018"/>
    <w:rsid w:val="00B0502C"/>
    <w:rsid w:val="00B14161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58CB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3A41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B3AFC"/>
    <w:rsid w:val="00EC10DA"/>
    <w:rsid w:val="00EC3499"/>
    <w:rsid w:val="00EC4B0F"/>
    <w:rsid w:val="00EC730C"/>
    <w:rsid w:val="00EC78F5"/>
    <w:rsid w:val="00EC7A65"/>
    <w:rsid w:val="00ED0083"/>
    <w:rsid w:val="00ED135B"/>
    <w:rsid w:val="00ED208B"/>
    <w:rsid w:val="00ED5C06"/>
    <w:rsid w:val="00EF2BDC"/>
    <w:rsid w:val="00EF7B3D"/>
    <w:rsid w:val="00F00998"/>
    <w:rsid w:val="00F01D39"/>
    <w:rsid w:val="00F043E7"/>
    <w:rsid w:val="00F06F40"/>
    <w:rsid w:val="00F13C48"/>
    <w:rsid w:val="00F213E4"/>
    <w:rsid w:val="00F315EA"/>
    <w:rsid w:val="00F408D9"/>
    <w:rsid w:val="00F41920"/>
    <w:rsid w:val="00F445FC"/>
    <w:rsid w:val="00F502CD"/>
    <w:rsid w:val="00F51E2B"/>
    <w:rsid w:val="00F55E61"/>
    <w:rsid w:val="00F649A6"/>
    <w:rsid w:val="00F65E20"/>
    <w:rsid w:val="00F65E79"/>
    <w:rsid w:val="00F73D6D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1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4611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B4611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B4611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61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461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461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4611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B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4611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4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461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461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B46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58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958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2B74C6"/>
    <w:pPr>
      <w:suppressAutoHyphens w:val="0"/>
      <w:spacing w:after="200" w:line="276" w:lineRule="auto"/>
      <w:ind w:left="720" w:right="-284" w:firstLine="567"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11</cp:revision>
  <dcterms:created xsi:type="dcterms:W3CDTF">2015-05-28T10:30:00Z</dcterms:created>
  <dcterms:modified xsi:type="dcterms:W3CDTF">2016-05-31T11:05:00Z</dcterms:modified>
</cp:coreProperties>
</file>