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</w:t>
      </w:r>
      <w:r w:rsidR="00F44664">
        <w:t>2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>от _</w:t>
      </w:r>
      <w:r w:rsidR="00A42B6D">
        <w:t>__________</w:t>
      </w:r>
      <w:r>
        <w:t>_ № _</w:t>
      </w:r>
      <w:r w:rsidR="00A42B6D">
        <w:t>_______</w:t>
      </w:r>
      <w:r>
        <w:t>_</w:t>
      </w: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6D0DA2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6"/>
          <w:szCs w:val="36"/>
          <w:lang w:eastAsia="ar-SA"/>
        </w:rPr>
      </w:pPr>
      <w:r w:rsidRPr="006D0DA2">
        <w:rPr>
          <w:rFonts w:eastAsia="Yu Gothic UI"/>
          <w:b/>
          <w:sz w:val="36"/>
          <w:szCs w:val="36"/>
          <w:lang w:eastAsia="ar-SA"/>
        </w:rPr>
        <w:t xml:space="preserve">СКГПС </w:t>
      </w:r>
    </w:p>
    <w:p w:rsidR="00211FE1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28"/>
          <w:szCs w:val="28"/>
          <w:lang w:eastAsia="ar-SA"/>
        </w:rPr>
      </w:pPr>
      <w:r w:rsidRPr="006D0DA2">
        <w:rPr>
          <w:rFonts w:eastAsia="Yu Gothic UI"/>
          <w:sz w:val="28"/>
          <w:szCs w:val="28"/>
          <w:lang w:eastAsia="ar-SA"/>
        </w:rPr>
        <w:t xml:space="preserve"> </w:t>
      </w:r>
      <w:r>
        <w:rPr>
          <w:rFonts w:eastAsia="Yu Gothic UI"/>
          <w:sz w:val="28"/>
          <w:szCs w:val="28"/>
          <w:lang w:eastAsia="ar-SA"/>
        </w:rPr>
        <w:t>О</w:t>
      </w:r>
      <w:r w:rsidRPr="006D0DA2">
        <w:rPr>
          <w:rFonts w:eastAsia="Yu Gothic UI"/>
          <w:sz w:val="28"/>
          <w:szCs w:val="28"/>
          <w:lang w:eastAsia="ar-SA"/>
        </w:rPr>
        <w:t>бщество с ограниченной ответственностью</w:t>
      </w:r>
    </w:p>
    <w:p w:rsidR="002179C8" w:rsidRPr="002179C8" w:rsidRDefault="002179C8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2"/>
          <w:szCs w:val="32"/>
          <w:lang w:eastAsia="ar-SA"/>
        </w:rPr>
      </w:pPr>
      <w:r w:rsidRPr="002179C8">
        <w:rPr>
          <w:rFonts w:eastAsia="Yu Gothic UI"/>
          <w:b/>
          <w:sz w:val="32"/>
          <w:szCs w:val="32"/>
          <w:lang w:eastAsia="ar-SA"/>
        </w:rPr>
        <w:t>«СЕВКАВГ</w:t>
      </w:r>
      <w:r w:rsidR="006D0DA2">
        <w:rPr>
          <w:rFonts w:eastAsia="Yu Gothic UI"/>
          <w:b/>
          <w:sz w:val="32"/>
          <w:szCs w:val="32"/>
          <w:lang w:eastAsia="ar-SA"/>
        </w:rPr>
        <w:t>ГЕОПРОЕКТСТРОЙ</w:t>
      </w:r>
      <w:r w:rsidRPr="002179C8">
        <w:rPr>
          <w:rFonts w:eastAsia="Yu Gothic UI"/>
          <w:b/>
          <w:sz w:val="32"/>
          <w:szCs w:val="32"/>
          <w:lang w:eastAsia="ar-SA"/>
        </w:rPr>
        <w:t>»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6D0DA2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211FE1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6D0DA2">
        <w:rPr>
          <w:rFonts w:eastAsia="SimSun"/>
          <w:b/>
          <w:kern w:val="1"/>
          <w:sz w:val="32"/>
          <w:szCs w:val="32"/>
          <w:lang w:eastAsia="hi-IN" w:bidi="hi-IN"/>
        </w:rPr>
        <w:t>Документация по планировке территории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 xml:space="preserve">(проект планировки территории и проект межевания территории) 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>линейного объекта</w:t>
      </w:r>
    </w:p>
    <w:p w:rsidR="00FB77B3" w:rsidRDefault="00A42B6D" w:rsidP="00FB77B3">
      <w:pPr>
        <w:widowControl w:val="0"/>
        <w:suppressAutoHyphens/>
        <w:spacing w:after="0" w:line="240" w:lineRule="auto"/>
        <w:ind w:right="-2"/>
        <w:jc w:val="center"/>
        <w:rPr>
          <w:b/>
          <w:bCs/>
          <w:sz w:val="36"/>
          <w:szCs w:val="36"/>
        </w:rPr>
      </w:pPr>
      <w:r w:rsidRPr="006D0DA2">
        <w:rPr>
          <w:b/>
          <w:sz w:val="36"/>
          <w:szCs w:val="36"/>
        </w:rPr>
        <w:t>«</w:t>
      </w:r>
      <w:r w:rsidR="00FB77B3" w:rsidRPr="00FB77B3">
        <w:rPr>
          <w:b/>
          <w:bCs/>
          <w:sz w:val="36"/>
          <w:szCs w:val="36"/>
        </w:rPr>
        <w:t xml:space="preserve">Реконструкция автомобильной дороги «Подъезд № 1 </w:t>
      </w:r>
    </w:p>
    <w:p w:rsidR="00211FE1" w:rsidRPr="006D0DA2" w:rsidRDefault="00FB77B3" w:rsidP="00FB77B3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  <w:r w:rsidRPr="00FB77B3">
        <w:rPr>
          <w:b/>
          <w:bCs/>
          <w:sz w:val="36"/>
          <w:szCs w:val="36"/>
        </w:rPr>
        <w:t>к городу Пятигорску со стороны поселка Иноземцево» от примыкания к санаторию «Машук» ВОС до примыкания к улице 295 Стрелковой Дивизии</w:t>
      </w:r>
      <w:r w:rsidR="00A42B6D" w:rsidRPr="006D0DA2">
        <w:rPr>
          <w:b/>
          <w:sz w:val="36"/>
          <w:szCs w:val="36"/>
        </w:rPr>
        <w:t>»</w:t>
      </w:r>
    </w:p>
    <w:p w:rsidR="00211FE1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894E4D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C0750F" w:rsidRDefault="00211FE1" w:rsidP="006D0DA2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2"/>
          <w:szCs w:val="32"/>
          <w:lang w:eastAsia="hi-IN" w:bidi="hi-IN"/>
        </w:rPr>
      </w:pP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ПРОЕКТ </w:t>
      </w:r>
      <w:r w:rsidR="00F44664">
        <w:rPr>
          <w:rFonts w:eastAsia="ISOCPEUR"/>
          <w:b/>
          <w:caps/>
          <w:kern w:val="40"/>
          <w:sz w:val="32"/>
          <w:szCs w:val="32"/>
          <w:lang w:eastAsia="hi-IN" w:bidi="hi-IN"/>
        </w:rPr>
        <w:t>МЕЖЕВАНИЯ</w:t>
      </w: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 </w:t>
      </w:r>
      <w:r w:rsidR="006D0DA2"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>ТЕРРИТОРИИ</w:t>
      </w:r>
    </w:p>
    <w:p w:rsidR="00C0750F" w:rsidRPr="00894E4D" w:rsidRDefault="00C0750F" w:rsidP="00A42B6D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</w:p>
    <w:p w:rsidR="00C0750F" w:rsidRDefault="00C0750F" w:rsidP="00A42B6D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Основная часть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A42B6D" w:rsidRDefault="00F44664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Том 3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C0750F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r>
        <w:rPr>
          <w:rFonts w:eastAsia="SimSun"/>
          <w:b/>
          <w:kern w:val="1"/>
          <w:sz w:val="34"/>
          <w:szCs w:val="34"/>
          <w:lang w:eastAsia="hi-IN" w:bidi="hi-IN"/>
        </w:rPr>
        <w:t>2021</w:t>
      </w:r>
      <w:bookmarkStart w:id="0" w:name="_GoBack"/>
      <w:bookmarkEnd w:id="0"/>
    </w:p>
    <w:sectPr w:rsidR="00211FE1" w:rsidRPr="00C075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0E3AF4"/>
    <w:rsid w:val="00211FE1"/>
    <w:rsid w:val="002179C8"/>
    <w:rsid w:val="002A6D66"/>
    <w:rsid w:val="006C0B77"/>
    <w:rsid w:val="006D0DA2"/>
    <w:rsid w:val="008242FF"/>
    <w:rsid w:val="00870751"/>
    <w:rsid w:val="00922C48"/>
    <w:rsid w:val="00A42B6D"/>
    <w:rsid w:val="00A96661"/>
    <w:rsid w:val="00B915B7"/>
    <w:rsid w:val="00C0750F"/>
    <w:rsid w:val="00C7354B"/>
    <w:rsid w:val="00C76676"/>
    <w:rsid w:val="00C84654"/>
    <w:rsid w:val="00CB37C4"/>
    <w:rsid w:val="00D22EEE"/>
    <w:rsid w:val="00D50C68"/>
    <w:rsid w:val="00D700DA"/>
    <w:rsid w:val="00D75E4D"/>
    <w:rsid w:val="00DE78EB"/>
    <w:rsid w:val="00E711A7"/>
    <w:rsid w:val="00EA59DF"/>
    <w:rsid w:val="00EE4070"/>
    <w:rsid w:val="00F12C76"/>
    <w:rsid w:val="00F44664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B0B63-D066-4146-97A8-FFCC3A9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2022-08-11T08:45:00Z</cp:lastPrinted>
  <dcterms:created xsi:type="dcterms:W3CDTF">2022-02-21T06:55:00Z</dcterms:created>
  <dcterms:modified xsi:type="dcterms:W3CDTF">2022-08-11T08:45:00Z</dcterms:modified>
</cp:coreProperties>
</file>