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10" w:type="dxa"/>
        <w:jc w:val="right"/>
        <w:tblLook w:val="04A0"/>
      </w:tblPr>
      <w:tblGrid>
        <w:gridCol w:w="4710"/>
      </w:tblGrid>
      <w:tr w:rsidR="00596BC8">
        <w:trPr>
          <w:jc w:val="right"/>
        </w:trPr>
        <w:tc>
          <w:tcPr>
            <w:tcW w:w="4710" w:type="dxa"/>
          </w:tcPr>
          <w:p w:rsidR="00596BC8" w:rsidRDefault="00A63A16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103"/>
                <w:sz w:val="28"/>
                <w:szCs w:val="28"/>
              </w:rPr>
            </w:pPr>
            <w:r>
              <w:rPr>
                <w:rStyle w:val="FontStyle103"/>
                <w:sz w:val="28"/>
                <w:szCs w:val="28"/>
              </w:rPr>
              <w:t>Приложение 2</w:t>
            </w:r>
          </w:p>
          <w:p w:rsidR="00596BC8" w:rsidRDefault="00A63A16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99"/>
                <w:b w:val="0"/>
                <w:sz w:val="28"/>
                <w:szCs w:val="28"/>
              </w:rPr>
            </w:pPr>
            <w:r>
              <w:rPr>
                <w:rStyle w:val="FontStyle99"/>
                <w:b w:val="0"/>
                <w:sz w:val="28"/>
                <w:szCs w:val="28"/>
              </w:rPr>
              <w:t>к постановлению администрации</w:t>
            </w:r>
          </w:p>
          <w:p w:rsidR="00596BC8" w:rsidRDefault="00A63A16">
            <w:pPr>
              <w:pStyle w:val="Style7"/>
              <w:widowControl/>
              <w:spacing w:line="240" w:lineRule="exact"/>
              <w:ind w:firstLine="0"/>
              <w:jc w:val="center"/>
              <w:rPr>
                <w:rStyle w:val="FontStyle99"/>
                <w:b w:val="0"/>
                <w:sz w:val="28"/>
                <w:szCs w:val="28"/>
              </w:rPr>
            </w:pPr>
            <w:r>
              <w:rPr>
                <w:rStyle w:val="FontStyle99"/>
                <w:b w:val="0"/>
                <w:sz w:val="28"/>
                <w:szCs w:val="28"/>
              </w:rPr>
              <w:t>города Пятигорска</w:t>
            </w:r>
          </w:p>
          <w:p w:rsidR="00596BC8" w:rsidRDefault="00A63A16" w:rsidP="00A63A16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03"/>
                <w:b/>
                <w:bCs/>
                <w:sz w:val="28"/>
                <w:szCs w:val="28"/>
              </w:rPr>
            </w:pPr>
            <w:r>
              <w:rPr>
                <w:rStyle w:val="FontStyle99"/>
                <w:b w:val="0"/>
                <w:sz w:val="28"/>
                <w:szCs w:val="28"/>
              </w:rPr>
              <w:t>от 27.06.2022</w:t>
            </w:r>
            <w:r>
              <w:rPr>
                <w:rStyle w:val="FontStyle99"/>
                <w:b w:val="0"/>
                <w:sz w:val="28"/>
                <w:szCs w:val="28"/>
              </w:rPr>
              <w:t xml:space="preserve"> № 2326</w:t>
            </w:r>
          </w:p>
        </w:tc>
      </w:tr>
    </w:tbl>
    <w:p w:rsidR="00596BC8" w:rsidRDefault="00596BC8">
      <w:pPr>
        <w:pStyle w:val="Style17"/>
        <w:widowControl/>
        <w:rPr>
          <w:rStyle w:val="FontStyle104"/>
          <w:b w:val="0"/>
          <w:sz w:val="28"/>
          <w:szCs w:val="28"/>
        </w:rPr>
      </w:pPr>
    </w:p>
    <w:p w:rsidR="00596BC8" w:rsidRDefault="00596BC8">
      <w:pPr>
        <w:pStyle w:val="Style17"/>
        <w:widowControl/>
        <w:rPr>
          <w:rStyle w:val="FontStyle104"/>
          <w:b w:val="0"/>
          <w:sz w:val="28"/>
          <w:szCs w:val="28"/>
        </w:rPr>
      </w:pPr>
    </w:p>
    <w:p w:rsidR="00596BC8" w:rsidRDefault="00A63A16">
      <w:pPr>
        <w:pStyle w:val="Style17"/>
        <w:widowControl/>
        <w:spacing w:line="2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596BC8" w:rsidRDefault="00A63A16">
      <w:pPr>
        <w:pStyle w:val="Style17"/>
        <w:widowControl/>
        <w:spacing w:line="2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межведомственной комиссии по восстановлению прав </w:t>
      </w:r>
    </w:p>
    <w:p w:rsidR="00596BC8" w:rsidRDefault="00A63A16">
      <w:pPr>
        <w:spacing w:line="22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реабилитированных жертв политических репрессий</w:t>
      </w:r>
    </w:p>
    <w:p w:rsidR="00596BC8" w:rsidRDefault="00596BC8">
      <w:pPr>
        <w:pStyle w:val="Style17"/>
        <w:widowControl/>
        <w:jc w:val="center"/>
        <w:rPr>
          <w:rStyle w:val="FontStyle104"/>
          <w:b w:val="0"/>
          <w:sz w:val="28"/>
          <w:szCs w:val="28"/>
        </w:rPr>
      </w:pPr>
    </w:p>
    <w:p w:rsidR="00596BC8" w:rsidRDefault="00A63A1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596BC8" w:rsidRDefault="00596BC8">
      <w:pPr>
        <w:ind w:left="709"/>
        <w:rPr>
          <w:sz w:val="28"/>
          <w:szCs w:val="28"/>
        </w:rPr>
      </w:pPr>
    </w:p>
    <w:p w:rsidR="00596BC8" w:rsidRDefault="00A63A16">
      <w:pPr>
        <w:pStyle w:val="ad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ежведомственная комиссия по восстановлению прав реабилитир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ванных жертв политических репрессий при администрации города Пятигорска (далее - Комиссия) является координационным органом, образованным в ц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лях организации деятельности по реализации полномочий о</w:t>
      </w:r>
      <w:r>
        <w:rPr>
          <w:spacing w:val="-2"/>
          <w:sz w:val="28"/>
          <w:szCs w:val="28"/>
        </w:rPr>
        <w:t>рганов местного самоуправления в области восстановления нарушенных прав реабилитирова</w:t>
      </w:r>
      <w:r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ных жертв политических репрессий (далее - реабилитированные лица), пред</w:t>
      </w:r>
      <w:r>
        <w:rPr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 xml:space="preserve">смотренных </w:t>
      </w:r>
      <w:r>
        <w:rPr>
          <w:spacing w:val="-4"/>
          <w:sz w:val="28"/>
          <w:szCs w:val="28"/>
        </w:rPr>
        <w:t>Законом Российской Федерации от 18 октября 1991 года  № 1761-1 «О реабилитации жертв по</w:t>
      </w:r>
      <w:r>
        <w:rPr>
          <w:spacing w:val="-4"/>
          <w:sz w:val="28"/>
          <w:szCs w:val="28"/>
        </w:rPr>
        <w:t xml:space="preserve">литических репрессий», </w:t>
      </w:r>
      <w:r>
        <w:rPr>
          <w:spacing w:val="-8"/>
          <w:sz w:val="28"/>
          <w:szCs w:val="28"/>
        </w:rPr>
        <w:t>постановлением Губернатора Ставропольского края</w:t>
      </w:r>
      <w:proofErr w:type="gramEnd"/>
      <w:r>
        <w:rPr>
          <w:spacing w:val="-8"/>
          <w:sz w:val="28"/>
          <w:szCs w:val="28"/>
        </w:rPr>
        <w:t xml:space="preserve"> от 30 мая 1997 г. № 340 </w:t>
      </w:r>
      <w:r>
        <w:rPr>
          <w:spacing w:val="-2"/>
          <w:sz w:val="28"/>
          <w:szCs w:val="28"/>
        </w:rPr>
        <w:t>«Об образовании краевой коми</w:t>
      </w:r>
      <w:r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сии по восстановлению прав </w:t>
      </w:r>
      <w:r>
        <w:rPr>
          <w:spacing w:val="-6"/>
          <w:sz w:val="28"/>
          <w:szCs w:val="28"/>
        </w:rPr>
        <w:t>реабилитированных жертв политических репре</w:t>
      </w:r>
      <w:r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>сий», постановлением Правительства Ставропольского края от 4 д</w:t>
      </w:r>
      <w:r>
        <w:rPr>
          <w:spacing w:val="-6"/>
          <w:sz w:val="28"/>
          <w:szCs w:val="28"/>
        </w:rPr>
        <w:t>екабря 2006 г. № 150-п «</w:t>
      </w:r>
      <w:r>
        <w:rPr>
          <w:spacing w:val="-2"/>
          <w:sz w:val="28"/>
          <w:szCs w:val="28"/>
        </w:rPr>
        <w:t>О документах, подтверждающих право на меры социальной по</w:t>
      </w:r>
      <w:r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держки, установленные Законом Ставропольского края «О мерах социальной поддержки жертв политических репрессий»</w:t>
      </w:r>
      <w:r>
        <w:rPr>
          <w:sz w:val="28"/>
          <w:szCs w:val="28"/>
        </w:rPr>
        <w:t>.</w:t>
      </w:r>
    </w:p>
    <w:p w:rsidR="00596BC8" w:rsidRDefault="00A63A16">
      <w:pPr>
        <w:pStyle w:val="ad"/>
        <w:widowControl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</w:t>
      </w:r>
      <w:r>
        <w:rPr>
          <w:color w:val="000000"/>
          <w:spacing w:val="-4"/>
          <w:sz w:val="28"/>
          <w:szCs w:val="28"/>
        </w:rPr>
        <w:t xml:space="preserve">Комиссия в своей деятельности руководствуется </w:t>
      </w:r>
      <w:r>
        <w:rPr>
          <w:color w:val="000000"/>
          <w:spacing w:val="-4"/>
          <w:sz w:val="28"/>
          <w:szCs w:val="28"/>
        </w:rPr>
        <w:t>Конституцией Ро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сийской Федерации, нормативными правовыми актами Российской Федерации, Ставропольского края, муниципальными правовыми актами города-курорта Пятигорска, а также настоящим Положением</w:t>
      </w:r>
      <w:r>
        <w:rPr>
          <w:color w:val="000000"/>
          <w:sz w:val="28"/>
          <w:szCs w:val="28"/>
        </w:rPr>
        <w:t>.</w:t>
      </w:r>
    </w:p>
    <w:p w:rsidR="00596BC8" w:rsidRDefault="00A63A16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Председателем Комиссии является заместитель главы адм</w:t>
      </w:r>
      <w:r>
        <w:rPr>
          <w:color w:val="000000"/>
          <w:sz w:val="28"/>
          <w:szCs w:val="28"/>
        </w:rPr>
        <w:t>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города Пятигорска, управляющий делами администрации города Пят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горска, который в соответствии с распределением функциональных обяза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ностей направляет, координирует и контролирует деятельность </w:t>
      </w:r>
      <w:r>
        <w:rPr>
          <w:color w:val="000000"/>
          <w:sz w:val="28"/>
          <w:szCs w:val="28"/>
        </w:rPr>
        <w:t>Комиссии.</w:t>
      </w:r>
    </w:p>
    <w:p w:rsidR="00596BC8" w:rsidRDefault="00A63A16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color w:val="000000"/>
          <w:spacing w:val="-4"/>
          <w:sz w:val="28"/>
          <w:szCs w:val="28"/>
        </w:rPr>
        <w:t>Персональный состав Комиссии утверждае</w:t>
      </w:r>
      <w:r>
        <w:rPr>
          <w:color w:val="000000"/>
          <w:spacing w:val="-4"/>
          <w:sz w:val="28"/>
          <w:szCs w:val="28"/>
        </w:rPr>
        <w:t>тся постановлением адм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нистрации города Пятигорска</w:t>
      </w:r>
      <w:r>
        <w:rPr>
          <w:color w:val="000000"/>
          <w:sz w:val="28"/>
          <w:szCs w:val="28"/>
        </w:rPr>
        <w:t>.</w:t>
      </w:r>
    </w:p>
    <w:p w:rsidR="00596BC8" w:rsidRDefault="00A63A16">
      <w:pPr>
        <w:widowControl w:val="0"/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.5. </w:t>
      </w:r>
      <w:r>
        <w:rPr>
          <w:color w:val="000000" w:themeColor="text1"/>
          <w:spacing w:val="-2"/>
          <w:sz w:val="28"/>
          <w:szCs w:val="28"/>
        </w:rPr>
        <w:t xml:space="preserve">В состав </w:t>
      </w:r>
      <w:r>
        <w:rPr>
          <w:color w:val="000000" w:themeColor="text1"/>
          <w:spacing w:val="-2"/>
          <w:sz w:val="28"/>
          <w:szCs w:val="28"/>
          <w:lang w:eastAsia="en-US"/>
        </w:rPr>
        <w:t>Ком</w:t>
      </w:r>
      <w:r>
        <w:rPr>
          <w:color w:val="000000" w:themeColor="text1"/>
          <w:spacing w:val="-2"/>
          <w:sz w:val="28"/>
          <w:szCs w:val="28"/>
        </w:rPr>
        <w:t>иссии входят руководители отраслевых (функционал</w:t>
      </w:r>
      <w:r>
        <w:rPr>
          <w:color w:val="000000" w:themeColor="text1"/>
          <w:spacing w:val="-2"/>
          <w:sz w:val="28"/>
          <w:szCs w:val="28"/>
        </w:rPr>
        <w:t>ь</w:t>
      </w:r>
      <w:r>
        <w:rPr>
          <w:color w:val="000000" w:themeColor="text1"/>
          <w:spacing w:val="-2"/>
          <w:sz w:val="28"/>
          <w:szCs w:val="28"/>
        </w:rPr>
        <w:t>ных) органов (структурных подразделений) администрации города Пятигорска (или лица их замещающие), а также могут быть включены руководители (представители) подразделений территориальных органов федеральных о</w:t>
      </w:r>
      <w:r>
        <w:rPr>
          <w:color w:val="000000" w:themeColor="text1"/>
          <w:spacing w:val="-2"/>
          <w:sz w:val="28"/>
          <w:szCs w:val="28"/>
        </w:rPr>
        <w:t>рг</w:t>
      </w:r>
      <w:r>
        <w:rPr>
          <w:color w:val="000000" w:themeColor="text1"/>
          <w:spacing w:val="-2"/>
          <w:sz w:val="28"/>
          <w:szCs w:val="28"/>
        </w:rPr>
        <w:t>а</w:t>
      </w:r>
      <w:r>
        <w:rPr>
          <w:color w:val="000000" w:themeColor="text1"/>
          <w:spacing w:val="-2"/>
          <w:sz w:val="28"/>
          <w:szCs w:val="28"/>
        </w:rPr>
        <w:t>нов исполнительной власти, (представители) территориальных органов испо</w:t>
      </w:r>
      <w:r>
        <w:rPr>
          <w:color w:val="000000" w:themeColor="text1"/>
          <w:spacing w:val="-2"/>
          <w:sz w:val="28"/>
          <w:szCs w:val="28"/>
        </w:rPr>
        <w:t>л</w:t>
      </w:r>
      <w:r>
        <w:rPr>
          <w:color w:val="000000" w:themeColor="text1"/>
          <w:spacing w:val="-2"/>
          <w:sz w:val="28"/>
          <w:szCs w:val="28"/>
        </w:rPr>
        <w:t xml:space="preserve">нительной власти Ставропольского края, территориальных объединений профсоюзов, </w:t>
      </w:r>
      <w:r>
        <w:rPr>
          <w:color w:val="000000"/>
          <w:spacing w:val="-2"/>
          <w:sz w:val="28"/>
          <w:szCs w:val="28"/>
        </w:rPr>
        <w:t>представители общественных организаций (по согласованию)</w:t>
      </w:r>
      <w:r>
        <w:rPr>
          <w:color w:val="000000"/>
          <w:sz w:val="28"/>
          <w:szCs w:val="28"/>
        </w:rPr>
        <w:t>.</w:t>
      </w:r>
    </w:p>
    <w:p w:rsidR="00596BC8" w:rsidRDefault="00596BC8">
      <w:pPr>
        <w:pStyle w:val="ad"/>
        <w:widowControl w:val="0"/>
        <w:ind w:left="0" w:firstLine="709"/>
        <w:jc w:val="both"/>
        <w:rPr>
          <w:sz w:val="28"/>
          <w:szCs w:val="28"/>
        </w:rPr>
      </w:pPr>
    </w:p>
    <w:p w:rsidR="00596BC8" w:rsidRDefault="00A63A16">
      <w:pPr>
        <w:pStyle w:val="ad"/>
        <w:widowControl w:val="0"/>
        <w:ind w:left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Задачи Комиссии</w:t>
      </w:r>
    </w:p>
    <w:p w:rsidR="00596BC8" w:rsidRDefault="00596BC8">
      <w:pPr>
        <w:pStyle w:val="ad"/>
        <w:widowControl w:val="0"/>
        <w:ind w:left="709"/>
        <w:jc w:val="center"/>
        <w:rPr>
          <w:sz w:val="28"/>
          <w:szCs w:val="28"/>
        </w:rPr>
      </w:pPr>
    </w:p>
    <w:p w:rsidR="00596BC8" w:rsidRDefault="00A63A16">
      <w:pPr>
        <w:pStyle w:val="ad"/>
        <w:widowControl w:val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Задачами Комиссии </w:t>
      </w:r>
      <w:r>
        <w:rPr>
          <w:color w:val="000000"/>
          <w:sz w:val="28"/>
          <w:szCs w:val="28"/>
        </w:rPr>
        <w:t>являются:</w:t>
      </w:r>
    </w:p>
    <w:p w:rsidR="00596BC8" w:rsidRDefault="00A63A16">
      <w:pPr>
        <w:pStyle w:val="ad"/>
        <w:widowControl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1) в рамках компетенции Комиссии оказание помощи реабилит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рованным лицам в розыске и оформлении необходимых материалов и документов для решения вопросов о восстановлении их нарушенных прав;</w:t>
      </w:r>
    </w:p>
    <w:p w:rsidR="00596BC8" w:rsidRDefault="00A63A16">
      <w:pPr>
        <w:pStyle w:val="ad"/>
        <w:widowControl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2) </w:t>
      </w:r>
      <w:r>
        <w:rPr>
          <w:color w:val="000000" w:themeColor="text1"/>
          <w:sz w:val="28"/>
          <w:szCs w:val="28"/>
        </w:rPr>
        <w:t>разъяснение реабилитированным лицам их права на пол</w:t>
      </w:r>
      <w:r>
        <w:rPr>
          <w:color w:val="000000" w:themeColor="text1"/>
          <w:sz w:val="28"/>
          <w:szCs w:val="28"/>
        </w:rPr>
        <w:t>учение мер социальной поддержки;</w:t>
      </w:r>
    </w:p>
    <w:p w:rsidR="00596BC8" w:rsidRDefault="00A63A16">
      <w:pPr>
        <w:pStyle w:val="ad"/>
        <w:widowControl w:val="0"/>
        <w:jc w:val="both"/>
        <w:rPr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ab/>
        <w:t xml:space="preserve">3) </w:t>
      </w:r>
      <w:r>
        <w:rPr>
          <w:color w:val="000000" w:themeColor="text1"/>
          <w:spacing w:val="-16"/>
          <w:sz w:val="28"/>
          <w:szCs w:val="28"/>
        </w:rPr>
        <w:t>принятие решений о выдаче реабилитированным лицам свидетельств о праве на льготы</w:t>
      </w:r>
      <w:r>
        <w:rPr>
          <w:color w:val="000000" w:themeColor="text1"/>
          <w:spacing w:val="-4"/>
          <w:sz w:val="28"/>
          <w:szCs w:val="28"/>
        </w:rPr>
        <w:t>;</w:t>
      </w:r>
    </w:p>
    <w:p w:rsidR="00596BC8" w:rsidRDefault="00A63A16">
      <w:pPr>
        <w:pStyle w:val="ad"/>
        <w:widowControl w:val="0"/>
        <w:jc w:val="both"/>
        <w:rPr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ab/>
        <w:t xml:space="preserve">4) </w:t>
      </w:r>
      <w:r>
        <w:rPr>
          <w:color w:val="000000" w:themeColor="text1"/>
          <w:spacing w:val="-2"/>
          <w:sz w:val="28"/>
          <w:szCs w:val="28"/>
        </w:rPr>
        <w:t xml:space="preserve">рассмотрение заявлений реабилитированных лиц о выплате единовременной денежной компенсации, восстановлении трудовых, имущественных и </w:t>
      </w:r>
      <w:r>
        <w:rPr>
          <w:color w:val="000000" w:themeColor="text1"/>
          <w:spacing w:val="-2"/>
          <w:sz w:val="28"/>
          <w:szCs w:val="28"/>
        </w:rPr>
        <w:t>других прав, утраченных ими в связи с политическ</w:t>
      </w:r>
      <w:r>
        <w:rPr>
          <w:color w:val="000000" w:themeColor="text1"/>
          <w:spacing w:val="-2"/>
          <w:sz w:val="28"/>
          <w:szCs w:val="28"/>
        </w:rPr>
        <w:t>и</w:t>
      </w:r>
      <w:r>
        <w:rPr>
          <w:color w:val="000000" w:themeColor="text1"/>
          <w:spacing w:val="-2"/>
          <w:sz w:val="28"/>
          <w:szCs w:val="28"/>
        </w:rPr>
        <w:t>ми репрессиями.</w:t>
      </w:r>
    </w:p>
    <w:p w:rsidR="00596BC8" w:rsidRDefault="00596BC8">
      <w:pPr>
        <w:widowControl w:val="0"/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596BC8" w:rsidRDefault="00A63A16">
      <w:pPr>
        <w:widowControl w:val="0"/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 Функции Комиссии</w:t>
      </w:r>
    </w:p>
    <w:p w:rsidR="00596BC8" w:rsidRDefault="00596BC8">
      <w:pPr>
        <w:widowControl w:val="0"/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96BC8" w:rsidRDefault="00A63A16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 К функциям Комиссии относится:</w:t>
      </w:r>
    </w:p>
    <w:p w:rsidR="00596BC8" w:rsidRDefault="00A63A16">
      <w:pPr>
        <w:pStyle w:val="ad"/>
        <w:widowControl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обеспечение </w:t>
      </w:r>
      <w:proofErr w:type="gramStart"/>
      <w:r>
        <w:rPr>
          <w:color w:val="000000"/>
          <w:spacing w:val="-4"/>
          <w:sz w:val="28"/>
          <w:szCs w:val="28"/>
        </w:rPr>
        <w:t>согласованности действий администрации города Пят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горска</w:t>
      </w:r>
      <w:proofErr w:type="gramEnd"/>
      <w:r>
        <w:rPr>
          <w:color w:val="000000"/>
          <w:spacing w:val="-4"/>
          <w:sz w:val="28"/>
          <w:szCs w:val="28"/>
        </w:rPr>
        <w:t xml:space="preserve"> с </w:t>
      </w:r>
      <w:r>
        <w:rPr>
          <w:color w:val="000000"/>
          <w:spacing w:val="-3"/>
          <w:sz w:val="28"/>
          <w:szCs w:val="28"/>
        </w:rPr>
        <w:t xml:space="preserve">территориальными органами федеральных органов исполнительной власти, </w:t>
      </w:r>
      <w:r>
        <w:rPr>
          <w:color w:val="000000"/>
          <w:spacing w:val="-4"/>
          <w:sz w:val="28"/>
          <w:szCs w:val="28"/>
        </w:rPr>
        <w:t>органами исполнительной власти Ставропольского края, Думой</w:t>
      </w:r>
      <w:r>
        <w:rPr>
          <w:color w:val="000000"/>
          <w:sz w:val="28"/>
          <w:szCs w:val="28"/>
        </w:rPr>
        <w:t xml:space="preserve"> города Пятигорска, общественными и иными организациями, осуществляющими свою деятельность на территории города-курорта Пятигорск</w:t>
      </w:r>
      <w:r>
        <w:rPr>
          <w:color w:val="000000"/>
          <w:sz w:val="28"/>
          <w:szCs w:val="28"/>
        </w:rPr>
        <w:t>а, по вопросам восстановления прав реабилитированных лиц;</w:t>
      </w:r>
    </w:p>
    <w:p w:rsidR="00596BC8" w:rsidRDefault="00A63A16">
      <w:pPr>
        <w:widowControl w:val="0"/>
        <w:shd w:val="clear" w:color="auto" w:fill="FFFFFF"/>
        <w:tabs>
          <w:tab w:val="left" w:pos="1248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</w:t>
      </w:r>
      <w:r>
        <w:rPr>
          <w:color w:val="000000"/>
          <w:sz w:val="28"/>
          <w:szCs w:val="28"/>
        </w:rPr>
        <w:t>) оказание помощи администрации города Пятигорска в проведении мероприятий по вопросам восстановления прав реабилитированных лиц;</w:t>
      </w:r>
    </w:p>
    <w:p w:rsidR="00596BC8" w:rsidRDefault="00A63A16">
      <w:pPr>
        <w:widowControl w:val="0"/>
        <w:shd w:val="clear" w:color="auto" w:fill="FFFFFF"/>
        <w:tabs>
          <w:tab w:val="left" w:pos="1248"/>
        </w:tabs>
        <w:ind w:firstLine="709"/>
        <w:jc w:val="both"/>
        <w:rPr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3) выполнение иных функций, предусмотренных законодательством </w:t>
      </w:r>
      <w:r>
        <w:rPr>
          <w:color w:val="000000"/>
          <w:spacing w:val="-4"/>
          <w:sz w:val="28"/>
          <w:szCs w:val="28"/>
        </w:rPr>
        <w:t>Ро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сийской Федерации, законодательством Ставропольского края и Уставом м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4"/>
          <w:sz w:val="28"/>
          <w:szCs w:val="28"/>
        </w:rPr>
        <w:t xml:space="preserve">ниципального образования </w:t>
      </w:r>
      <w:r>
        <w:rPr>
          <w:color w:val="000000"/>
          <w:sz w:val="28"/>
          <w:szCs w:val="28"/>
        </w:rPr>
        <w:t>города-курорта Пятигорска.</w:t>
      </w:r>
    </w:p>
    <w:p w:rsidR="00596BC8" w:rsidRDefault="00596BC8">
      <w:pPr>
        <w:widowControl w:val="0"/>
        <w:ind w:firstLine="709"/>
        <w:jc w:val="center"/>
        <w:rPr>
          <w:sz w:val="28"/>
          <w:szCs w:val="28"/>
        </w:rPr>
      </w:pPr>
    </w:p>
    <w:p w:rsidR="00596BC8" w:rsidRDefault="00A63A16">
      <w:pPr>
        <w:widowControl w:val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 Права Комиссии</w:t>
      </w:r>
    </w:p>
    <w:p w:rsidR="00596BC8" w:rsidRDefault="00596BC8">
      <w:pPr>
        <w:widowControl w:val="0"/>
        <w:ind w:firstLine="709"/>
        <w:jc w:val="center"/>
        <w:rPr>
          <w:sz w:val="28"/>
          <w:szCs w:val="28"/>
        </w:rPr>
      </w:pPr>
    </w:p>
    <w:p w:rsidR="00596BC8" w:rsidRDefault="00A63A16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 Комиссия обладает следующими правами:</w:t>
      </w:r>
    </w:p>
    <w:p w:rsidR="00596BC8" w:rsidRDefault="00A63A16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запрашивать и получать в установленном законом порядке в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риальных подразделениях территориальных органов федеральных органов исполнительной власти, Думе города Пятигорска и администрации города Пятигорска, </w:t>
      </w:r>
      <w:proofErr w:type="gramStart"/>
      <w:r>
        <w:rPr>
          <w:color w:val="000000"/>
          <w:sz w:val="28"/>
          <w:szCs w:val="28"/>
        </w:rPr>
        <w:t>организациях</w:t>
      </w:r>
      <w:proofErr w:type="gramEnd"/>
      <w:r>
        <w:rPr>
          <w:color w:val="000000"/>
          <w:sz w:val="28"/>
          <w:szCs w:val="28"/>
        </w:rPr>
        <w:t>, осуществляющих свою деятельность на террит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рии города-курорта Пятигорска, информа</w:t>
      </w:r>
      <w:r>
        <w:rPr>
          <w:color w:val="000000"/>
          <w:spacing w:val="-3"/>
          <w:sz w:val="28"/>
          <w:szCs w:val="28"/>
        </w:rPr>
        <w:t>цию, докумен</w:t>
      </w:r>
      <w:r>
        <w:rPr>
          <w:color w:val="000000"/>
          <w:spacing w:val="-3"/>
          <w:sz w:val="28"/>
          <w:szCs w:val="28"/>
        </w:rPr>
        <w:t>ты и материалы по 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просам, входящим в компетенцию Комиссии</w:t>
      </w:r>
      <w:r>
        <w:rPr>
          <w:color w:val="000000"/>
          <w:sz w:val="28"/>
          <w:szCs w:val="28"/>
        </w:rPr>
        <w:t>;</w:t>
      </w:r>
    </w:p>
    <w:p w:rsidR="00596BC8" w:rsidRDefault="00A63A16">
      <w:pPr>
        <w:widowControl w:val="0"/>
        <w:shd w:val="clear" w:color="auto" w:fill="FFFFFF"/>
        <w:tabs>
          <w:tab w:val="left" w:pos="709"/>
        </w:tabs>
        <w:jc w:val="both"/>
        <w:rPr>
          <w:spacing w:val="-13"/>
          <w:sz w:val="28"/>
          <w:szCs w:val="28"/>
        </w:rPr>
      </w:pPr>
      <w:r>
        <w:rPr>
          <w:color w:val="C9211E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2) приглашать для участия в работе комиссии по вопросам, входящим в </w:t>
      </w:r>
      <w:r>
        <w:rPr>
          <w:color w:val="000000"/>
          <w:spacing w:val="-4"/>
          <w:sz w:val="28"/>
          <w:szCs w:val="28"/>
        </w:rPr>
        <w:t xml:space="preserve">ее компетенцию, должностных лиц территориальных органов федеральных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ганов исполнительной власти, Думы города Пятигорска и ад</w:t>
      </w:r>
      <w:r>
        <w:rPr>
          <w:color w:val="000000"/>
          <w:sz w:val="28"/>
          <w:szCs w:val="28"/>
        </w:rPr>
        <w:t>министрации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рода Пятигорска и представителей заинтересованных организаций;</w:t>
      </w:r>
    </w:p>
    <w:p w:rsidR="00596BC8" w:rsidRDefault="00A63A16">
      <w:pPr>
        <w:widowControl w:val="0"/>
        <w:shd w:val="clear" w:color="auto" w:fill="FFFFFF"/>
        <w:tabs>
          <w:tab w:val="left" w:pos="1056"/>
        </w:tabs>
        <w:ind w:left="142" w:firstLine="568"/>
        <w:jc w:val="both"/>
        <w:rPr>
          <w:spacing w:val="-1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3) организовывать и проводить координационные совещания и рабочие </w:t>
      </w:r>
      <w:r>
        <w:rPr>
          <w:color w:val="000000"/>
          <w:sz w:val="28"/>
          <w:szCs w:val="28"/>
        </w:rPr>
        <w:t xml:space="preserve">встречи с заинтересованными органами и организациями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вопроса</w:t>
      </w:r>
      <w:proofErr w:type="gramEnd"/>
      <w:r>
        <w:rPr>
          <w:color w:val="000000"/>
          <w:sz w:val="28"/>
          <w:szCs w:val="28"/>
        </w:rPr>
        <w:t xml:space="preserve">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становления прав реабилитированных лиц.</w:t>
      </w:r>
    </w:p>
    <w:p w:rsidR="00596BC8" w:rsidRDefault="00596BC8">
      <w:pPr>
        <w:widowControl w:val="0"/>
        <w:ind w:firstLine="709"/>
        <w:jc w:val="both"/>
        <w:rPr>
          <w:sz w:val="28"/>
          <w:szCs w:val="28"/>
        </w:rPr>
      </w:pPr>
    </w:p>
    <w:p w:rsidR="00596BC8" w:rsidRDefault="00A63A16">
      <w:pPr>
        <w:widowControl w:val="0"/>
        <w:shd w:val="clear" w:color="auto" w:fill="FFFFFF"/>
        <w:tabs>
          <w:tab w:val="left" w:pos="1181"/>
        </w:tabs>
        <w:ind w:firstLine="709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Организация деятельности Комиссии</w:t>
      </w:r>
    </w:p>
    <w:p w:rsidR="00596BC8" w:rsidRDefault="00596BC8">
      <w:pPr>
        <w:widowControl w:val="0"/>
        <w:shd w:val="clear" w:color="auto" w:fill="FFFFFF"/>
        <w:tabs>
          <w:tab w:val="left" w:pos="1181"/>
        </w:tabs>
        <w:ind w:firstLine="709"/>
        <w:jc w:val="center"/>
        <w:rPr>
          <w:sz w:val="28"/>
          <w:szCs w:val="28"/>
        </w:rPr>
      </w:pPr>
    </w:p>
    <w:p w:rsidR="00596BC8" w:rsidRDefault="00A63A16">
      <w:pPr>
        <w:widowControl w:val="0"/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5.1. Комиссия состоит из председателя Комиссии, заместителя предс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дателя Комиссии, секретаря и членов Комиссии.</w:t>
      </w:r>
    </w:p>
    <w:p w:rsidR="00596BC8" w:rsidRDefault="00A63A1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 Председатель Комиссии:</w:t>
      </w:r>
    </w:p>
    <w:p w:rsidR="00596BC8" w:rsidRDefault="00A63A1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руководит деятельностью Комиссии;</w:t>
      </w:r>
    </w:p>
    <w:p w:rsidR="00596BC8" w:rsidRDefault="00A63A1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несет персональную ответственность за вып</w:t>
      </w:r>
      <w:r>
        <w:rPr>
          <w:color w:val="000000"/>
          <w:sz w:val="28"/>
          <w:szCs w:val="28"/>
        </w:rPr>
        <w:t>олнение возложенных на Комиссию задач;</w:t>
      </w:r>
    </w:p>
    <w:p w:rsidR="00596BC8" w:rsidRDefault="00A63A16">
      <w:pPr>
        <w:widowControl w:val="0"/>
        <w:shd w:val="clear" w:color="auto" w:fill="FFFFFF"/>
        <w:tabs>
          <w:tab w:val="left" w:pos="1181"/>
        </w:tabs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color w:val="000000"/>
          <w:spacing w:val="-2"/>
          <w:sz w:val="28"/>
          <w:szCs w:val="28"/>
        </w:rPr>
        <w:t>дает поручения членам Комиссии в пределах компетенции Комиссии.</w:t>
      </w:r>
    </w:p>
    <w:p w:rsidR="00596BC8" w:rsidRDefault="00A63A16">
      <w:pPr>
        <w:widowControl w:val="0"/>
        <w:shd w:val="clear" w:color="auto" w:fill="FFFFFF"/>
        <w:tabs>
          <w:tab w:val="left" w:pos="1181"/>
        </w:tabs>
        <w:ind w:firstLine="71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.3. </w:t>
      </w:r>
      <w:r>
        <w:rPr>
          <w:color w:val="000000"/>
          <w:spacing w:val="-6"/>
          <w:sz w:val="28"/>
          <w:szCs w:val="28"/>
        </w:rPr>
        <w:t xml:space="preserve">В </w:t>
      </w:r>
      <w:r>
        <w:rPr>
          <w:color w:val="000000" w:themeColor="text1"/>
          <w:spacing w:val="-6"/>
          <w:sz w:val="28"/>
          <w:szCs w:val="28"/>
        </w:rPr>
        <w:t>отсутствие председателя Комиссии</w:t>
      </w:r>
      <w:r>
        <w:rPr>
          <w:color w:val="000000"/>
          <w:spacing w:val="-6"/>
          <w:sz w:val="28"/>
          <w:szCs w:val="28"/>
        </w:rPr>
        <w:t xml:space="preserve"> его обязанности исполняет з</w:t>
      </w:r>
      <w:r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меститель</w:t>
      </w:r>
      <w:r>
        <w:rPr>
          <w:color w:val="000000" w:themeColor="text1"/>
          <w:sz w:val="28"/>
          <w:szCs w:val="28"/>
        </w:rPr>
        <w:t>.</w:t>
      </w:r>
    </w:p>
    <w:p w:rsidR="00596BC8" w:rsidRDefault="00A63A1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5.4. Секретарь Комиссии:</w:t>
      </w:r>
    </w:p>
    <w:p w:rsidR="00596BC8" w:rsidRDefault="00A63A1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формирует повестку заседания Комиссии;</w:t>
      </w:r>
    </w:p>
    <w:p w:rsidR="00596BC8" w:rsidRDefault="00A63A1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оповещает членов Комиссии о предстоящем заседании Комиссии, о вопросах, планируемых к рассмотрению на заседании Комиссии;</w:t>
      </w:r>
    </w:p>
    <w:p w:rsidR="00596BC8" w:rsidRDefault="00A63A1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оповещает иных лиц, привлекаемых к участию в заседании Коми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сии, о времени и месте предстоящего заседания Комиссии, о вопросах, 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нируемых к рассмотрению на заседании Комиссии;</w:t>
      </w:r>
    </w:p>
    <w:p w:rsidR="00596BC8" w:rsidRDefault="00A63A1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4) обеспечивает подготовку материалов к заседаниям Комиссии, в том числе анализ поступающих в Комиссию документов и информации</w:t>
      </w:r>
      <w:r>
        <w:rPr>
          <w:color w:val="000000"/>
          <w:sz w:val="28"/>
          <w:szCs w:val="28"/>
        </w:rPr>
        <w:t>;</w:t>
      </w:r>
    </w:p>
    <w:p w:rsidR="00596BC8" w:rsidRDefault="00A63A1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ведет протоколы заседаний Комиссии;</w:t>
      </w:r>
    </w:p>
    <w:p w:rsidR="00596BC8" w:rsidRDefault="00A63A1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организует исполнение протокола заседан</w:t>
      </w:r>
      <w:r>
        <w:rPr>
          <w:color w:val="000000"/>
          <w:sz w:val="28"/>
          <w:szCs w:val="28"/>
        </w:rPr>
        <w:t>ия Комиссии;</w:t>
      </w:r>
    </w:p>
    <w:p w:rsidR="00596BC8" w:rsidRDefault="00A63A16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ведет делопроизводство деятельности Комиссии;</w:t>
      </w:r>
    </w:p>
    <w:p w:rsidR="00596BC8" w:rsidRDefault="00A63A16">
      <w:pPr>
        <w:widowControl w:val="0"/>
        <w:shd w:val="clear" w:color="auto" w:fill="FFFFFF"/>
        <w:tabs>
          <w:tab w:val="left" w:pos="1181"/>
        </w:tabs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составляет </w:t>
      </w:r>
      <w:r>
        <w:rPr>
          <w:color w:val="000000" w:themeColor="text1"/>
          <w:sz w:val="28"/>
          <w:szCs w:val="28"/>
        </w:rPr>
        <w:t>план работы Комиссии на очередной календарный год;</w:t>
      </w:r>
    </w:p>
    <w:p w:rsidR="00596BC8" w:rsidRDefault="00A63A16">
      <w:pPr>
        <w:widowControl w:val="0"/>
        <w:shd w:val="clear" w:color="auto" w:fill="FFFFFF"/>
        <w:tabs>
          <w:tab w:val="left" w:pos="1181"/>
        </w:tabs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>
        <w:rPr>
          <w:color w:val="000000"/>
          <w:spacing w:val="-4"/>
          <w:sz w:val="28"/>
          <w:szCs w:val="28"/>
        </w:rPr>
        <w:t>осуществляет иные функции по обеспечению деятельности Комиссии</w:t>
      </w:r>
      <w:r>
        <w:rPr>
          <w:color w:val="000000"/>
          <w:sz w:val="28"/>
          <w:szCs w:val="28"/>
        </w:rPr>
        <w:t>.</w:t>
      </w:r>
    </w:p>
    <w:p w:rsidR="00596BC8" w:rsidRDefault="00A63A16">
      <w:pPr>
        <w:widowControl w:val="0"/>
        <w:shd w:val="clear" w:color="auto" w:fill="FFFFFF"/>
        <w:tabs>
          <w:tab w:val="left" w:pos="1181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5.5. Члены Комиссии обладают равными правами при обсуждении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сматриваемых на заседании Комиссии вопросов.</w:t>
      </w:r>
    </w:p>
    <w:p w:rsidR="00596BC8" w:rsidRDefault="00A63A16">
      <w:pPr>
        <w:widowControl w:val="0"/>
        <w:shd w:val="clear" w:color="auto" w:fill="FFFFFF"/>
        <w:tabs>
          <w:tab w:val="left" w:pos="1181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Члены Комиссии могут вносить предложения по повестке заседания Комиссии, по порядку обсуждения вопросов, участвовать в подготовке мат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риалов, а также проектов ее решений, выступать на заседаниях Комиссии</w:t>
      </w:r>
      <w:r>
        <w:rPr>
          <w:color w:val="000000"/>
          <w:sz w:val="28"/>
          <w:szCs w:val="28"/>
        </w:rPr>
        <w:t>.</w:t>
      </w:r>
    </w:p>
    <w:p w:rsidR="00596BC8" w:rsidRDefault="00A63A16">
      <w:pPr>
        <w:widowControl w:val="0"/>
        <w:shd w:val="clear" w:color="auto" w:fill="FFFFFF"/>
        <w:tabs>
          <w:tab w:val="left" w:pos="1181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с</w:t>
      </w:r>
      <w:r>
        <w:rPr>
          <w:color w:val="000000"/>
          <w:spacing w:val="-6"/>
          <w:sz w:val="28"/>
          <w:szCs w:val="28"/>
        </w:rPr>
        <w:t>лучае невозможности присутствия члена Комиссии на заседании, он обязан известить об этом председателя Комиссии не позднее, чем за три рабочих дня до заседания Комиссии, а также имеет право представить свое мнение по рассматриваемым на заседании Комиссии во</w:t>
      </w:r>
      <w:r>
        <w:rPr>
          <w:color w:val="000000"/>
          <w:spacing w:val="-6"/>
          <w:sz w:val="28"/>
          <w:szCs w:val="28"/>
        </w:rPr>
        <w:t>просам в письменной форме</w:t>
      </w:r>
      <w:r>
        <w:rPr>
          <w:color w:val="000000"/>
          <w:sz w:val="28"/>
          <w:szCs w:val="28"/>
        </w:rPr>
        <w:t>.</w:t>
      </w:r>
    </w:p>
    <w:p w:rsidR="00596BC8" w:rsidRDefault="00A63A16">
      <w:pPr>
        <w:widowControl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Члены Комиссии, в</w:t>
      </w:r>
      <w:r>
        <w:rPr>
          <w:color w:val="000000"/>
          <w:spacing w:val="-2"/>
          <w:sz w:val="28"/>
          <w:szCs w:val="28"/>
        </w:rPr>
        <w:t xml:space="preserve"> срок не позднее 10 рабочих дней до дня заседания Комиссии, осуществляют подготовку материалов к заседанию и передачу их секретарю Комиссии по вопросам повестки заседания, относящимся к их 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дению</w:t>
      </w:r>
      <w:r>
        <w:rPr>
          <w:color w:val="000000"/>
          <w:sz w:val="28"/>
          <w:szCs w:val="28"/>
        </w:rPr>
        <w:t>.</w:t>
      </w:r>
    </w:p>
    <w:p w:rsidR="00596BC8" w:rsidRDefault="00A63A16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>
        <w:rPr>
          <w:color w:val="000000" w:themeColor="text1"/>
          <w:sz w:val="28"/>
          <w:szCs w:val="28"/>
        </w:rPr>
        <w:t xml:space="preserve">Комиссия </w:t>
      </w:r>
      <w:r>
        <w:rPr>
          <w:color w:val="000000" w:themeColor="text1"/>
          <w:sz w:val="28"/>
          <w:szCs w:val="28"/>
        </w:rPr>
        <w:t>осуществляет свою деятельность в соответствии с пл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ном работы Комиссии, утверждаемым на очередной календарный год не позднее 20 декабря текущего года.</w:t>
      </w:r>
    </w:p>
    <w:p w:rsidR="00596BC8" w:rsidRDefault="00A63A16">
      <w:pPr>
        <w:widowControl w:val="0"/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.7. </w:t>
      </w: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аседания комиссии проводятся по мере необходимости, но не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 одного раза в квартал. В случае необ</w:t>
      </w:r>
      <w:r>
        <w:rPr>
          <w:sz w:val="28"/>
          <w:szCs w:val="28"/>
        </w:rPr>
        <w:t>ходимости по решению председателя Комиссии могут проводиться внеочередные заседания Комиссии.</w:t>
      </w:r>
    </w:p>
    <w:p w:rsidR="00596BC8" w:rsidRDefault="00A63A16">
      <w:pPr>
        <w:widowControl w:val="0"/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>
        <w:rPr>
          <w:color w:val="000000" w:themeColor="text1"/>
          <w:sz w:val="28"/>
          <w:szCs w:val="28"/>
        </w:rPr>
        <w:t>.8. Заседание Комиссии считается правомочным, если на нем прису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ствует более половины членов Комиссии.</w:t>
      </w:r>
    </w:p>
    <w:p w:rsidR="00596BC8" w:rsidRDefault="00A63A16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зависимости от рассматриваемых вопросов, по решению пред</w:t>
      </w:r>
      <w:r>
        <w:rPr>
          <w:color w:val="000000"/>
          <w:sz w:val="28"/>
          <w:szCs w:val="28"/>
        </w:rPr>
        <w:t>седат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 Комиссии к участию в заседаниях Комиссии могут привлекаться иные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ца, к ведению которых относятся рассматриваемые на заседании Комиссии вопросы.</w:t>
      </w:r>
    </w:p>
    <w:p w:rsidR="00596BC8" w:rsidRDefault="00A63A16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5.9. Решение Комиссии принимается простым большинством голосов присутствующих на заседании членов </w:t>
      </w:r>
      <w:proofErr w:type="gramStart"/>
      <w:r>
        <w:rPr>
          <w:color w:val="000000"/>
          <w:spacing w:val="-2"/>
          <w:sz w:val="28"/>
          <w:szCs w:val="28"/>
        </w:rPr>
        <w:t>Ком</w:t>
      </w:r>
      <w:r>
        <w:rPr>
          <w:color w:val="000000"/>
          <w:spacing w:val="-2"/>
          <w:sz w:val="28"/>
          <w:szCs w:val="28"/>
        </w:rPr>
        <w:t>иссии</w:t>
      </w:r>
      <w:proofErr w:type="gramEnd"/>
      <w:r>
        <w:rPr>
          <w:color w:val="000000"/>
          <w:spacing w:val="-2"/>
          <w:sz w:val="28"/>
          <w:szCs w:val="28"/>
        </w:rPr>
        <w:t xml:space="preserve"> с учетом представленных в письменной форме мнений членов Комиссии, отсутствующих на заседании. В случае равенства голосов, голос председательствующего считается реша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pacing w:val="-2"/>
          <w:sz w:val="28"/>
          <w:szCs w:val="28"/>
        </w:rPr>
        <w:t>щим.</w:t>
      </w:r>
    </w:p>
    <w:p w:rsidR="00596BC8" w:rsidRDefault="00A63A16">
      <w:pPr>
        <w:widowControl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5.10. Решение Комиссии в течение семи рабочих дней оформляется протоколом, кото</w:t>
      </w:r>
      <w:r>
        <w:rPr>
          <w:color w:val="000000"/>
          <w:sz w:val="28"/>
          <w:szCs w:val="28"/>
        </w:rPr>
        <w:t>рый подписывается председательствующим на заседании Комиссии и секретарем Комиссии.</w:t>
      </w:r>
    </w:p>
    <w:p w:rsidR="00596BC8" w:rsidRDefault="00A63A1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Комиссии не позднее 20 дней со дня заседания Комиссии направляется в адрес членов Комиссии для сведения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его исполнения в рамках своей компе</w:t>
      </w:r>
      <w:r>
        <w:rPr>
          <w:sz w:val="28"/>
          <w:szCs w:val="28"/>
        </w:rPr>
        <w:t>тенции.</w:t>
      </w:r>
    </w:p>
    <w:p w:rsidR="00596BC8" w:rsidRDefault="00A63A16">
      <w:pPr>
        <w:widowControl w:val="0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5.11. </w:t>
      </w:r>
      <w:r>
        <w:rPr>
          <w:color w:val="000000" w:themeColor="text1"/>
          <w:sz w:val="28"/>
          <w:szCs w:val="28"/>
        </w:rPr>
        <w:t>Организационное и техническое обеспечение деятельности К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миссии осуществляется Муниципальным учреждением «Управление соц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альной </w:t>
      </w:r>
      <w:proofErr w:type="gramStart"/>
      <w:r>
        <w:rPr>
          <w:color w:val="000000" w:themeColor="text1"/>
          <w:sz w:val="28"/>
          <w:szCs w:val="28"/>
        </w:rPr>
        <w:t>поддержки населения администрации города Пятигорска</w:t>
      </w:r>
      <w:proofErr w:type="gramEnd"/>
      <w:r>
        <w:rPr>
          <w:color w:val="000000" w:themeColor="text1"/>
          <w:sz w:val="28"/>
          <w:szCs w:val="28"/>
        </w:rPr>
        <w:t>».</w:t>
      </w:r>
    </w:p>
    <w:p w:rsidR="00596BC8" w:rsidRDefault="00596BC8">
      <w:pPr>
        <w:widowControl w:val="0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596BC8" w:rsidRDefault="00596BC8">
      <w:pPr>
        <w:widowControl w:val="0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596BC8" w:rsidRDefault="00A63A16">
      <w:pPr>
        <w:pStyle w:val="Style8"/>
        <w:widowControl/>
        <w:shd w:val="clear" w:color="auto" w:fill="FFFFFF"/>
        <w:tabs>
          <w:tab w:val="left" w:pos="523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rStyle w:val="FontStyle103"/>
          <w:color w:val="000000" w:themeColor="text1"/>
          <w:sz w:val="28"/>
          <w:szCs w:val="28"/>
        </w:rPr>
        <w:t>Заместитель главы администрации города</w:t>
      </w:r>
    </w:p>
    <w:p w:rsidR="00596BC8" w:rsidRDefault="00A63A16">
      <w:pPr>
        <w:pStyle w:val="Style8"/>
        <w:widowControl/>
        <w:shd w:val="clear" w:color="auto" w:fill="FFFFFF"/>
        <w:tabs>
          <w:tab w:val="left" w:pos="523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rStyle w:val="FontStyle103"/>
          <w:color w:val="000000" w:themeColor="text1"/>
          <w:sz w:val="28"/>
          <w:szCs w:val="28"/>
        </w:rPr>
        <w:t xml:space="preserve">Пятигорска, управляющий делами </w:t>
      </w:r>
    </w:p>
    <w:p w:rsidR="00596BC8" w:rsidRDefault="00A63A16">
      <w:pPr>
        <w:pStyle w:val="Style8"/>
        <w:widowControl/>
        <w:shd w:val="clear" w:color="auto" w:fill="FFFFFF"/>
        <w:tabs>
          <w:tab w:val="left" w:pos="523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rStyle w:val="FontStyle103"/>
          <w:color w:val="000000" w:themeColor="text1"/>
          <w:sz w:val="28"/>
          <w:szCs w:val="28"/>
        </w:rPr>
        <w:t>администрации города Пятигорска                                                А.А.Малыгина</w:t>
      </w:r>
    </w:p>
    <w:p w:rsidR="00596BC8" w:rsidRDefault="00596BC8">
      <w:pPr>
        <w:rPr>
          <w:sz w:val="28"/>
          <w:szCs w:val="28"/>
        </w:rPr>
      </w:pPr>
    </w:p>
    <w:sectPr w:rsidR="00596BC8" w:rsidSect="00596BC8">
      <w:pgSz w:w="11906" w:h="16838"/>
      <w:pgMar w:top="1134" w:right="567" w:bottom="1134" w:left="1985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596BC8"/>
    <w:rsid w:val="00596BC8"/>
    <w:rsid w:val="00A6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75E1B"/>
    <w:pPr>
      <w:keepNext/>
      <w:jc w:val="center"/>
      <w:outlineLvl w:val="0"/>
    </w:pPr>
    <w:rPr>
      <w:b/>
      <w:sz w:val="24"/>
    </w:rPr>
  </w:style>
  <w:style w:type="character" w:customStyle="1" w:styleId="FontStyle104">
    <w:name w:val="Font Style104"/>
    <w:basedOn w:val="a0"/>
    <w:uiPriority w:val="99"/>
    <w:qFormat/>
    <w:rsid w:val="0074503A"/>
    <w:rPr>
      <w:rFonts w:ascii="Times New Roman" w:hAnsi="Times New Roman" w:cs="Times New Roman"/>
      <w:b/>
      <w:bCs/>
      <w:sz w:val="30"/>
      <w:szCs w:val="30"/>
    </w:rPr>
  </w:style>
  <w:style w:type="character" w:customStyle="1" w:styleId="a3">
    <w:name w:val="Текст выноски Знак"/>
    <w:basedOn w:val="a0"/>
    <w:uiPriority w:val="99"/>
    <w:semiHidden/>
    <w:qFormat/>
    <w:rsid w:val="00C04BA4"/>
    <w:rPr>
      <w:rFonts w:ascii="Tahoma" w:hAnsi="Tahoma" w:cs="Tahoma"/>
      <w:sz w:val="16"/>
      <w:szCs w:val="16"/>
    </w:rPr>
  </w:style>
  <w:style w:type="character" w:customStyle="1" w:styleId="FontStyle99">
    <w:name w:val="Font Style99"/>
    <w:basedOn w:val="a0"/>
    <w:uiPriority w:val="99"/>
    <w:qFormat/>
    <w:rsid w:val="003E0C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3">
    <w:name w:val="Font Style103"/>
    <w:basedOn w:val="a0"/>
    <w:uiPriority w:val="99"/>
    <w:qFormat/>
    <w:rsid w:val="003E0C5F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"/>
    <w:qFormat/>
    <w:rsid w:val="00A44B80"/>
    <w:rPr>
      <w:sz w:val="16"/>
      <w:szCs w:val="16"/>
    </w:rPr>
  </w:style>
  <w:style w:type="character" w:customStyle="1" w:styleId="a4">
    <w:name w:val="Название Знак"/>
    <w:basedOn w:val="a0"/>
    <w:qFormat/>
    <w:rsid w:val="00D14797"/>
    <w:rPr>
      <w:b/>
      <w:bCs/>
      <w:sz w:val="28"/>
      <w:szCs w:val="24"/>
    </w:rPr>
  </w:style>
  <w:style w:type="character" w:customStyle="1" w:styleId="apple-converted-space">
    <w:name w:val="apple-converted-space"/>
    <w:basedOn w:val="a0"/>
    <w:qFormat/>
    <w:rsid w:val="008378D4"/>
  </w:style>
  <w:style w:type="character" w:customStyle="1" w:styleId="a5">
    <w:name w:val="Верхний колонтитул Знак"/>
    <w:basedOn w:val="a0"/>
    <w:uiPriority w:val="99"/>
    <w:qFormat/>
    <w:rsid w:val="00E41D36"/>
  </w:style>
  <w:style w:type="character" w:customStyle="1" w:styleId="a6">
    <w:name w:val="Нижний колонтитул Знак"/>
    <w:basedOn w:val="a0"/>
    <w:uiPriority w:val="99"/>
    <w:semiHidden/>
    <w:qFormat/>
    <w:rsid w:val="00E41D36"/>
  </w:style>
  <w:style w:type="character" w:customStyle="1" w:styleId="-">
    <w:name w:val="Интернет-ссылка"/>
    <w:rsid w:val="00596BC8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596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6BC8"/>
    <w:pPr>
      <w:spacing w:after="140" w:line="276" w:lineRule="auto"/>
    </w:pPr>
  </w:style>
  <w:style w:type="paragraph" w:styleId="a9">
    <w:name w:val="List"/>
    <w:basedOn w:val="a8"/>
    <w:rsid w:val="00596BC8"/>
    <w:rPr>
      <w:rFonts w:cs="Arial"/>
    </w:rPr>
  </w:style>
  <w:style w:type="paragraph" w:customStyle="1" w:styleId="Caption">
    <w:name w:val="Caption"/>
    <w:basedOn w:val="a"/>
    <w:qFormat/>
    <w:rsid w:val="00596B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6BC8"/>
    <w:pPr>
      <w:suppressLineNumbers/>
    </w:pPr>
    <w:rPr>
      <w:rFonts w:cs="Arial"/>
    </w:rPr>
  </w:style>
  <w:style w:type="paragraph" w:styleId="ab">
    <w:name w:val="Body Text Indent"/>
    <w:basedOn w:val="a"/>
    <w:semiHidden/>
    <w:rsid w:val="00475E1B"/>
    <w:pPr>
      <w:ind w:firstLine="720"/>
      <w:jc w:val="both"/>
    </w:pPr>
    <w:rPr>
      <w:sz w:val="28"/>
    </w:rPr>
  </w:style>
  <w:style w:type="paragraph" w:customStyle="1" w:styleId="ConsPlusTitle">
    <w:name w:val="ConsPlusTitle"/>
    <w:uiPriority w:val="99"/>
    <w:qFormat/>
    <w:rsid w:val="007B517F"/>
    <w:pPr>
      <w:widowControl w:val="0"/>
    </w:pPr>
    <w:rPr>
      <w:b/>
      <w:bCs/>
    </w:rPr>
  </w:style>
  <w:style w:type="paragraph" w:customStyle="1" w:styleId="Style17">
    <w:name w:val="Style17"/>
    <w:basedOn w:val="a"/>
    <w:uiPriority w:val="99"/>
    <w:qFormat/>
    <w:rsid w:val="0074503A"/>
    <w:pPr>
      <w:widowControl w:val="0"/>
    </w:pPr>
    <w:rPr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04BA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qFormat/>
    <w:rsid w:val="00892AD0"/>
    <w:pPr>
      <w:widowControl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892AD0"/>
    <w:pPr>
      <w:widowControl w:val="0"/>
      <w:spacing w:line="278" w:lineRule="exact"/>
      <w:ind w:firstLine="1128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892AD0"/>
    <w:pPr>
      <w:widowControl w:val="0"/>
      <w:spacing w:line="322" w:lineRule="exact"/>
      <w:ind w:hanging="523"/>
    </w:pPr>
    <w:rPr>
      <w:sz w:val="24"/>
      <w:szCs w:val="24"/>
    </w:rPr>
  </w:style>
  <w:style w:type="paragraph" w:customStyle="1" w:styleId="Style15">
    <w:name w:val="Style15"/>
    <w:basedOn w:val="a"/>
    <w:uiPriority w:val="99"/>
    <w:qFormat/>
    <w:rsid w:val="00892AD0"/>
    <w:pPr>
      <w:widowControl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C448D"/>
    <w:pPr>
      <w:ind w:left="720"/>
      <w:contextualSpacing/>
    </w:pPr>
  </w:style>
  <w:style w:type="paragraph" w:styleId="30">
    <w:name w:val="Body Text Indent 3"/>
    <w:basedOn w:val="a"/>
    <w:qFormat/>
    <w:rsid w:val="00A44B80"/>
    <w:pPr>
      <w:spacing w:after="120"/>
      <w:ind w:left="283"/>
    </w:pPr>
    <w:rPr>
      <w:sz w:val="16"/>
      <w:szCs w:val="16"/>
    </w:rPr>
  </w:style>
  <w:style w:type="paragraph" w:styleId="ae">
    <w:name w:val="Title"/>
    <w:basedOn w:val="a"/>
    <w:qFormat/>
    <w:rsid w:val="00D14797"/>
    <w:pPr>
      <w:jc w:val="center"/>
    </w:pPr>
    <w:rPr>
      <w:b/>
      <w:bCs/>
      <w:sz w:val="28"/>
      <w:szCs w:val="24"/>
    </w:rPr>
  </w:style>
  <w:style w:type="paragraph" w:styleId="af">
    <w:name w:val="No Spacing"/>
    <w:uiPriority w:val="1"/>
    <w:qFormat/>
    <w:rsid w:val="000C6A48"/>
    <w:pPr>
      <w:jc w:val="both"/>
    </w:pPr>
    <w:rPr>
      <w:sz w:val="28"/>
      <w:szCs w:val="24"/>
      <w:lang w:eastAsia="en-US"/>
    </w:rPr>
  </w:style>
  <w:style w:type="paragraph" w:customStyle="1" w:styleId="ConsPlusNormal">
    <w:name w:val="ConsPlusNormal"/>
    <w:qFormat/>
    <w:rsid w:val="00AC2D9A"/>
    <w:pPr>
      <w:widowControl w:val="0"/>
    </w:pPr>
    <w:rPr>
      <w:rFonts w:ascii="Arial" w:eastAsiaTheme="minorEastAsia" w:hAnsi="Arial" w:cs="Arial"/>
    </w:rPr>
  </w:style>
  <w:style w:type="paragraph" w:customStyle="1" w:styleId="af0">
    <w:name w:val="Верхний и нижний колонтитулы"/>
    <w:basedOn w:val="a"/>
    <w:qFormat/>
    <w:rsid w:val="00596BC8"/>
  </w:style>
  <w:style w:type="paragraph" w:customStyle="1" w:styleId="Header">
    <w:name w:val="Header"/>
    <w:basedOn w:val="a"/>
    <w:uiPriority w:val="99"/>
    <w:unhideWhenUsed/>
    <w:rsid w:val="00E41D3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E41D36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72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3DE3B-9936-47C7-8E42-2A9412F5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1232</Words>
  <Characters>7024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Федорович Сотников</dc:creator>
  <dc:description/>
  <cp:lastModifiedBy>Пользователь</cp:lastModifiedBy>
  <cp:revision>125</cp:revision>
  <cp:lastPrinted>2022-06-28T08:38:00Z</cp:lastPrinted>
  <dcterms:created xsi:type="dcterms:W3CDTF">2022-06-28T08:38:00Z</dcterms:created>
  <dcterms:modified xsi:type="dcterms:W3CDTF">2022-06-28T08:38:00Z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