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EE" w:rsidRPr="000656EE" w:rsidRDefault="000656EE" w:rsidP="000656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56EE" w:rsidRPr="000656EE" w:rsidRDefault="000656EE" w:rsidP="000656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56EE" w:rsidRDefault="000656EE" w:rsidP="000656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2B93" w:rsidRPr="000656EE" w:rsidRDefault="00B92B93" w:rsidP="000656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56EE" w:rsidRDefault="00CC37AC" w:rsidP="00B92B9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639</w:t>
      </w:r>
    </w:p>
    <w:p w:rsidR="00B92B93" w:rsidRDefault="00B92B93" w:rsidP="00B92B9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41D2" w:rsidRDefault="000341D2" w:rsidP="00B92B9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FA74F7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sz w:val="28"/>
          <w:szCs w:val="28"/>
        </w:rPr>
        <w:t>Об утверждении уточненного списка участников на 2019 год подпрограммы «Оказание адресной помощи отдельным категориям граждан по ремонту ж</w:t>
      </w:r>
      <w:r w:rsidRPr="000656EE">
        <w:rPr>
          <w:rFonts w:ascii="Times New Roman" w:hAnsi="Times New Roman" w:cs="Times New Roman"/>
          <w:sz w:val="28"/>
          <w:szCs w:val="28"/>
        </w:rPr>
        <w:t>и</w:t>
      </w:r>
      <w:r w:rsidRPr="000656EE">
        <w:rPr>
          <w:rFonts w:ascii="Times New Roman" w:hAnsi="Times New Roman" w:cs="Times New Roman"/>
          <w:sz w:val="28"/>
          <w:szCs w:val="28"/>
        </w:rPr>
        <w:t>лых помещений, расположенных на территории муниципального образов</w:t>
      </w:r>
      <w:r w:rsidRPr="000656EE">
        <w:rPr>
          <w:rFonts w:ascii="Times New Roman" w:hAnsi="Times New Roman" w:cs="Times New Roman"/>
          <w:sz w:val="28"/>
          <w:szCs w:val="28"/>
        </w:rPr>
        <w:t>а</w:t>
      </w:r>
      <w:r w:rsidRPr="000656EE">
        <w:rPr>
          <w:rFonts w:ascii="Times New Roman" w:hAnsi="Times New Roman" w:cs="Times New Roman"/>
          <w:sz w:val="28"/>
          <w:szCs w:val="28"/>
        </w:rPr>
        <w:t>ния города-курорта Пятигорска» в рамках муниципальной программы гор</w:t>
      </w:r>
      <w:r w:rsidRPr="000656EE">
        <w:rPr>
          <w:rFonts w:ascii="Times New Roman" w:hAnsi="Times New Roman" w:cs="Times New Roman"/>
          <w:sz w:val="28"/>
          <w:szCs w:val="28"/>
        </w:rPr>
        <w:t>о</w:t>
      </w:r>
      <w:r w:rsidRPr="000656EE">
        <w:rPr>
          <w:rFonts w:ascii="Times New Roman" w:hAnsi="Times New Roman" w:cs="Times New Roman"/>
          <w:sz w:val="28"/>
          <w:szCs w:val="28"/>
        </w:rPr>
        <w:t>да-курорта Пятигорска «Социальна</w:t>
      </w:r>
      <w:r w:rsidR="00321C4A">
        <w:rPr>
          <w:rFonts w:ascii="Times New Roman" w:hAnsi="Times New Roman" w:cs="Times New Roman"/>
          <w:sz w:val="28"/>
          <w:szCs w:val="28"/>
        </w:rPr>
        <w:t>я поддержка граждан» (</w:t>
      </w:r>
      <w:r w:rsidR="00AA327B">
        <w:rPr>
          <w:rFonts w:ascii="Times New Roman" w:hAnsi="Times New Roman" w:cs="Times New Roman"/>
          <w:sz w:val="28"/>
          <w:szCs w:val="28"/>
        </w:rPr>
        <w:t>о признании</w:t>
      </w:r>
      <w:r w:rsidRPr="000656EE">
        <w:rPr>
          <w:rFonts w:ascii="Times New Roman" w:hAnsi="Times New Roman" w:cs="Times New Roman"/>
          <w:sz w:val="28"/>
          <w:szCs w:val="28"/>
        </w:rPr>
        <w:t xml:space="preserve"> утр</w:t>
      </w:r>
      <w:r w:rsidRPr="000656EE">
        <w:rPr>
          <w:rFonts w:ascii="Times New Roman" w:hAnsi="Times New Roman" w:cs="Times New Roman"/>
          <w:sz w:val="28"/>
          <w:szCs w:val="28"/>
        </w:rPr>
        <w:t>а</w:t>
      </w:r>
      <w:r w:rsidRPr="000656EE">
        <w:rPr>
          <w:rFonts w:ascii="Times New Roman" w:hAnsi="Times New Roman" w:cs="Times New Roman"/>
          <w:sz w:val="28"/>
          <w:szCs w:val="28"/>
        </w:rPr>
        <w:t>тившим</w:t>
      </w:r>
      <w:r w:rsidR="00321C4A">
        <w:rPr>
          <w:rFonts w:ascii="Times New Roman" w:hAnsi="Times New Roman" w:cs="Times New Roman"/>
          <w:sz w:val="28"/>
          <w:szCs w:val="28"/>
        </w:rPr>
        <w:t>и</w:t>
      </w:r>
      <w:r w:rsidRPr="000656EE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 от 02.04.2019 №</w:t>
      </w:r>
      <w:r w:rsidR="00AA327B">
        <w:rPr>
          <w:rFonts w:ascii="Times New Roman" w:hAnsi="Times New Roman" w:cs="Times New Roman"/>
          <w:sz w:val="28"/>
          <w:szCs w:val="28"/>
        </w:rPr>
        <w:t xml:space="preserve"> </w:t>
      </w:r>
      <w:r w:rsidRPr="000656EE">
        <w:rPr>
          <w:rFonts w:ascii="Times New Roman" w:hAnsi="Times New Roman" w:cs="Times New Roman"/>
          <w:sz w:val="28"/>
          <w:szCs w:val="28"/>
        </w:rPr>
        <w:t>1750; от 23.07.2019 №</w:t>
      </w:r>
      <w:r w:rsidR="00AA327B">
        <w:rPr>
          <w:rFonts w:ascii="Times New Roman" w:hAnsi="Times New Roman" w:cs="Times New Roman"/>
          <w:sz w:val="28"/>
          <w:szCs w:val="28"/>
        </w:rPr>
        <w:t xml:space="preserve"> </w:t>
      </w:r>
      <w:r w:rsidRPr="000656EE">
        <w:rPr>
          <w:rFonts w:ascii="Times New Roman" w:hAnsi="Times New Roman" w:cs="Times New Roman"/>
          <w:sz w:val="28"/>
          <w:szCs w:val="28"/>
        </w:rPr>
        <w:t>3515; от 05.11.2019 №</w:t>
      </w:r>
      <w:r w:rsidR="00AA327B">
        <w:rPr>
          <w:rFonts w:ascii="Times New Roman" w:hAnsi="Times New Roman" w:cs="Times New Roman"/>
          <w:sz w:val="28"/>
          <w:szCs w:val="28"/>
        </w:rPr>
        <w:t xml:space="preserve"> </w:t>
      </w:r>
      <w:r w:rsidRPr="000656EE">
        <w:rPr>
          <w:rFonts w:ascii="Times New Roman" w:hAnsi="Times New Roman" w:cs="Times New Roman"/>
          <w:sz w:val="28"/>
          <w:szCs w:val="28"/>
        </w:rPr>
        <w:t>5166; от 29.01.2020 №</w:t>
      </w:r>
      <w:r w:rsidR="00AA327B">
        <w:rPr>
          <w:rFonts w:ascii="Times New Roman" w:hAnsi="Times New Roman" w:cs="Times New Roman"/>
          <w:sz w:val="28"/>
          <w:szCs w:val="28"/>
        </w:rPr>
        <w:t xml:space="preserve"> </w:t>
      </w:r>
      <w:r w:rsidR="005452CC">
        <w:rPr>
          <w:rFonts w:ascii="Times New Roman" w:hAnsi="Times New Roman" w:cs="Times New Roman"/>
          <w:sz w:val="28"/>
          <w:szCs w:val="28"/>
        </w:rPr>
        <w:t>317)</w:t>
      </w:r>
      <w:r w:rsidRPr="0006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EE" w:rsidRPr="000656EE" w:rsidRDefault="000656EE" w:rsidP="00FA74F7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6 октября 2003 года </w:t>
      </w:r>
      <w:r w:rsidR="00FA7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6E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A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6EE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 и Уставом муниципального образования города-курорта Пятигорска,-</w:t>
      </w:r>
    </w:p>
    <w:p w:rsidR="000656EE" w:rsidRPr="000656EE" w:rsidRDefault="000656EE" w:rsidP="0006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Default="000656EE" w:rsidP="00387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5631" w:rsidRPr="000656EE" w:rsidRDefault="00FD5631" w:rsidP="00387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B9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B92B93" w:rsidRDefault="000656EE" w:rsidP="00B92B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>1.Утвердить уточненный список участников подпрограммы «</w:t>
      </w:r>
      <w:r w:rsidRPr="000656EE">
        <w:rPr>
          <w:rFonts w:ascii="Times New Roman" w:hAnsi="Times New Roman" w:cs="Times New Roman"/>
          <w:b w:val="0"/>
          <w:sz w:val="28"/>
          <w:szCs w:val="28"/>
        </w:rPr>
        <w:t xml:space="preserve"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на 2019 год в редакции согласно приложению к настоящему постановлению. </w:t>
      </w:r>
    </w:p>
    <w:p w:rsidR="00B92B93" w:rsidRPr="000656EE" w:rsidRDefault="00B92B93" w:rsidP="000656E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56EE" w:rsidRPr="000656EE" w:rsidRDefault="000656EE" w:rsidP="000656E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>2.Признать утратившими силу:</w:t>
      </w:r>
    </w:p>
    <w:p w:rsidR="000656EE" w:rsidRPr="000656EE" w:rsidRDefault="000656EE" w:rsidP="000656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города Пятигорска от 02.04.2019 </w:t>
      </w:r>
      <w:r w:rsidR="00D065B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1750 «Об утверждении списка участников </w:t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этапа 2019 года подпрограммы </w:t>
      </w:r>
      <w:r w:rsidRPr="000656EE">
        <w:rPr>
          <w:rFonts w:ascii="Times New Roman" w:hAnsi="Times New Roman" w:cs="Times New Roman"/>
          <w:b w:val="0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Пятигорска»;</w:t>
      </w:r>
    </w:p>
    <w:p w:rsidR="000656EE" w:rsidRPr="000656EE" w:rsidRDefault="000656EE" w:rsidP="000656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</w:t>
      </w:r>
      <w:r w:rsidR="00321C4A">
        <w:rPr>
          <w:rFonts w:ascii="Times New Roman" w:hAnsi="Times New Roman" w:cs="Times New Roman"/>
          <w:b w:val="0"/>
          <w:bCs w:val="0"/>
          <w:sz w:val="28"/>
          <w:szCs w:val="28"/>
        </w:rPr>
        <w:t>орода Пятигорска от 23.07.2019</w:t>
      </w:r>
      <w:r w:rsidR="00321C4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>№ 3515 о внесении изменений в постановление администрации города Пятигорска от 02.04.2019 № 1750 «Об утверждении списка участнико</w:t>
      </w:r>
      <w:r w:rsidR="00321C4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21C4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этапа подпрограммы </w:t>
      </w:r>
      <w:r w:rsidRPr="000656EE">
        <w:rPr>
          <w:rFonts w:ascii="Times New Roman" w:hAnsi="Times New Roman" w:cs="Times New Roman"/>
          <w:b w:val="0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Пятигорска»;</w:t>
      </w:r>
    </w:p>
    <w:p w:rsidR="000656EE" w:rsidRPr="000656EE" w:rsidRDefault="000656EE" w:rsidP="000656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постановление администрации города Пятигорска от 05.11.2019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5166 «Об утверждении списка участников </w:t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этапа подпрограммы </w:t>
      </w:r>
      <w:r w:rsidRPr="000656EE">
        <w:rPr>
          <w:rFonts w:ascii="Times New Roman" w:hAnsi="Times New Roman" w:cs="Times New Roman"/>
          <w:b w:val="0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Пятигорска»;</w:t>
      </w:r>
    </w:p>
    <w:p w:rsidR="000656EE" w:rsidRPr="000656EE" w:rsidRDefault="000656EE" w:rsidP="000656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города Пятигорска от 29.01.2020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>№ 317 о внесении изменений в  постановление администрации города Пятигорска от 02.04.2019 № 1750 «Об утверждении списка участников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06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этапа подпрограммы </w:t>
      </w:r>
      <w:r w:rsidRPr="000656EE">
        <w:rPr>
          <w:rFonts w:ascii="Times New Roman" w:hAnsi="Times New Roman" w:cs="Times New Roman"/>
          <w:b w:val="0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Пятигорска.</w:t>
      </w:r>
    </w:p>
    <w:p w:rsidR="000656EE" w:rsidRPr="000656EE" w:rsidRDefault="000656EE" w:rsidP="000656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56EE" w:rsidRPr="000656EE" w:rsidRDefault="000656EE" w:rsidP="000656E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Бельчикова Д.П.</w:t>
      </w:r>
    </w:p>
    <w:p w:rsidR="000656EE" w:rsidRPr="000656EE" w:rsidRDefault="000656EE" w:rsidP="000656E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656EE" w:rsidRPr="000656EE" w:rsidRDefault="000656EE" w:rsidP="0006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Default="000656EE" w:rsidP="0006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B93" w:rsidRPr="000656EE" w:rsidRDefault="00B92B93" w:rsidP="0006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56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6EE">
        <w:rPr>
          <w:rFonts w:ascii="Times New Roman" w:hAnsi="Times New Roman" w:cs="Times New Roman"/>
          <w:sz w:val="28"/>
          <w:szCs w:val="28"/>
        </w:rPr>
        <w:t xml:space="preserve">               А.В.Скрипник</w:t>
      </w:r>
    </w:p>
    <w:p w:rsidR="000656EE" w:rsidRPr="000656EE" w:rsidRDefault="000656EE" w:rsidP="0006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6EE" w:rsidRPr="000656EE" w:rsidRDefault="000656EE" w:rsidP="0006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656EE" w:rsidRPr="000656EE" w:rsidSect="00E34AA5">
          <w:headerReference w:type="default" r:id="rId6"/>
          <w:pgSz w:w="11906" w:h="16838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0656EE" w:rsidRPr="000656EE" w:rsidRDefault="000656EE" w:rsidP="000656E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173" w:type="dxa"/>
        <w:tblLook w:val="04A0"/>
      </w:tblPr>
      <w:tblGrid>
        <w:gridCol w:w="4329"/>
      </w:tblGrid>
      <w:tr w:rsidR="00130ED5" w:rsidRPr="00820744" w:rsidTr="00D3514B">
        <w:tc>
          <w:tcPr>
            <w:tcW w:w="4329" w:type="dxa"/>
          </w:tcPr>
          <w:p w:rsidR="00130ED5" w:rsidRDefault="00130ED5" w:rsidP="00130E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D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0ED5" w:rsidRPr="00130ED5" w:rsidRDefault="00130ED5" w:rsidP="00130E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D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130ED5" w:rsidRPr="00130ED5" w:rsidRDefault="00130ED5" w:rsidP="0013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ED5">
              <w:rPr>
                <w:rFonts w:ascii="Times New Roman" w:hAnsi="Times New Roman" w:cs="Times New Roman"/>
                <w:sz w:val="28"/>
                <w:szCs w:val="28"/>
              </w:rPr>
              <w:t>от___________________ №______</w:t>
            </w:r>
          </w:p>
        </w:tc>
      </w:tr>
    </w:tbl>
    <w:p w:rsidR="00D3514B" w:rsidRDefault="00D3514B" w:rsidP="00D351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14B" w:rsidRPr="00D3514B" w:rsidRDefault="00D3514B" w:rsidP="00D3514B">
      <w:pPr>
        <w:widowControl w:val="0"/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14B">
        <w:rPr>
          <w:rFonts w:ascii="Times New Roman" w:hAnsi="Times New Roman" w:cs="Times New Roman"/>
          <w:sz w:val="28"/>
          <w:szCs w:val="28"/>
        </w:rPr>
        <w:t>УТОЧНЕННЫЙ СПИСОК</w:t>
      </w:r>
    </w:p>
    <w:p w:rsidR="00D3514B" w:rsidRDefault="00D3514B" w:rsidP="00D3514B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514B">
        <w:rPr>
          <w:rFonts w:ascii="Times New Roman" w:hAnsi="Times New Roman" w:cs="Times New Roman"/>
          <w:sz w:val="28"/>
          <w:szCs w:val="28"/>
        </w:rPr>
        <w:t>участников на 2019 год 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в рамках мун</w:t>
      </w:r>
      <w:r w:rsidRPr="00D3514B">
        <w:rPr>
          <w:rFonts w:ascii="Times New Roman" w:hAnsi="Times New Roman" w:cs="Times New Roman"/>
          <w:sz w:val="28"/>
          <w:szCs w:val="28"/>
        </w:rPr>
        <w:t>и</w:t>
      </w:r>
      <w:r w:rsidRPr="00D3514B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</w:t>
      </w:r>
    </w:p>
    <w:p w:rsidR="00D3514B" w:rsidRDefault="00D3514B" w:rsidP="00D3514B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514B" w:rsidRPr="00D3514B" w:rsidRDefault="00D3514B" w:rsidP="00D3514B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426"/>
        <w:gridCol w:w="2409"/>
        <w:gridCol w:w="4678"/>
        <w:gridCol w:w="4820"/>
        <w:gridCol w:w="2268"/>
      </w:tblGrid>
      <w:tr w:rsidR="00D3514B" w:rsidRPr="00A12809" w:rsidTr="00D3514B">
        <w:trPr>
          <w:trHeight w:val="5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 подпрограммы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СМР</w:t>
            </w:r>
            <w:r w:rsidRPr="00D3514B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,</w:t>
            </w:r>
          </w:p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руб.</w:t>
            </w:r>
          </w:p>
        </w:tc>
      </w:tr>
      <w:tr w:rsidR="00D3514B" w:rsidRPr="00A12809" w:rsidTr="00D3514B">
        <w:trPr>
          <w:cantSplit/>
          <w:trHeight w:val="1385"/>
        </w:trPr>
        <w:tc>
          <w:tcPr>
            <w:tcW w:w="14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Участники (инвалиды) Великой Отечественной войны, бывшие несовершеннолетние узники концлагерей, гетто, других мест принуд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лица, награжденные знаком «Жителю блокадного Ленинграда», вдовы (вдовцы) погибшего (умершего) участника и инвалида Великой Отечественной войны, родители погибш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го участника боевых действий</w:t>
            </w:r>
          </w:p>
        </w:tc>
      </w:tr>
      <w:tr w:rsidR="00D3514B" w:rsidRPr="000B33F1" w:rsidTr="00D3514B">
        <w:trPr>
          <w:trHeight w:val="20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Нелюбова О.И.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просп. 40 лет Октября, д. 28, кор.2, кв.7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деревянного оконного блока, ба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конной двери и подоконника  на изделия из ПВХ профиля, ремонт штукатурки  и окр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ска откосов, замена обоев, устройство н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тяжного потолка, потолочных галтелей, плинтусов, окраска стен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43 498</w:t>
            </w:r>
          </w:p>
        </w:tc>
      </w:tr>
      <w:tr w:rsidR="00D3514B" w:rsidRPr="000B33F1" w:rsidTr="00D3514B">
        <w:trPr>
          <w:trHeight w:val="26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Захарова Т.Л.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просп. Советской Армии, д. 81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  на и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делия из ПВХ профиля, демонтаж дощатого напольного покрытия,  линолеума, устро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ство параизоляционного и гидроизоляцио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ного слоев, утеплителя "ТеплоKNAUF", плит из крупноразмерной ориентированной стружки марки ОСП-К1, покрытий из досок ламинированных замковым способом,  з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мена плинтусов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43 345</w:t>
            </w:r>
          </w:p>
        </w:tc>
      </w:tr>
      <w:tr w:rsidR="00D3514B" w:rsidRPr="000B33F1" w:rsidTr="00D3514B">
        <w:trPr>
          <w:trHeight w:val="253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Трофимова З.М.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82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блоков, под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конников на изделия из ПВХ профиля, д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монтаж металлической решетки,  смена 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делок из листовой стали, установка прот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вомоскитных сеток, штукатурка и окраска откосов, замена обоев на стенах,  устройс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во потолочных галтелей, окраска потолка, замена смесителя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43 102</w:t>
            </w:r>
          </w:p>
        </w:tc>
      </w:tr>
      <w:tr w:rsidR="00D3514B" w:rsidRPr="000B33F1" w:rsidTr="00D3514B">
        <w:trPr>
          <w:trHeight w:val="10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Фастова А.И.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просп. Калинина, д. 108, кв. 19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межкомнатных дверей, установка и крепление наличников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43 442</w:t>
            </w:r>
          </w:p>
        </w:tc>
      </w:tr>
      <w:tr w:rsidR="00D3514B" w:rsidRPr="000B33F1" w:rsidTr="00D3514B">
        <w:trPr>
          <w:trHeight w:val="234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Мудракова В.С.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 Ермолова, д. 14, кор. 6, кв.68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Очистка стен от масляной краски, цемен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ная стяжка пола, замена напольной плитки, облицовка стен керамической плиткой, ус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ройство реечного потолка, снятие и уст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новка светильника, ванны, унитаза, устро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ство ниши из гипсокартонных листов с лючком.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45 278</w:t>
            </w:r>
          </w:p>
        </w:tc>
      </w:tr>
      <w:tr w:rsidR="00D3514B" w:rsidRPr="000B33F1" w:rsidTr="00D3514B">
        <w:trPr>
          <w:trHeight w:val="110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Баклюкова Л.И.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 Украинская, д. 44, кв. 41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блоков, ба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конной двери и подоконников  на изделия из ПВХ профиля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43 466</w:t>
            </w:r>
          </w:p>
        </w:tc>
      </w:tr>
      <w:tr w:rsidR="00D3514B" w:rsidRPr="000B33F1" w:rsidTr="00D3514B">
        <w:trPr>
          <w:trHeight w:val="111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Клюцко Л.П.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просп. 40 лет Октября, д. 85, кв.97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Окраска потолков, стен, замена обоев, л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нолеума, раковины с тумбой, устройство плинтусов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42 673</w:t>
            </w:r>
          </w:p>
        </w:tc>
      </w:tr>
      <w:tr w:rsidR="00D3514B" w:rsidRPr="000B33F1" w:rsidTr="00D3514B">
        <w:trPr>
          <w:trHeight w:val="6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Кабина Н.В.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пл. Ленина, д. 8, кв. 31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Демонтаж деревянного каркаса и козырька из поликарбоната, устройство металлич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ского каркаса, козырька из профнастила оцинкованного, облицовка  балкона про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настилом, замена деревянной  входной дв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ри на металлическую, штукатурка дверных откосов, смена смесителей, устройство ц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ментной стяжки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42 131</w:t>
            </w:r>
          </w:p>
        </w:tc>
      </w:tr>
      <w:tr w:rsidR="00D3514B" w:rsidRPr="000B33F1" w:rsidTr="00D3514B">
        <w:trPr>
          <w:trHeight w:val="6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Горбова Л.П.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 Адмиральского, д. 33, кв. 14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Демонтаж металлического и деревянного дверных блоков, установка металлического дверного блока, смена обоев, облицовка стен плитами из МДФ, окраска потолка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43 241</w:t>
            </w:r>
          </w:p>
        </w:tc>
      </w:tr>
      <w:tr w:rsidR="00D3514B" w:rsidRPr="000B33F1" w:rsidTr="00D3514B">
        <w:trPr>
          <w:trHeight w:val="6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Бахтамова Э.Н.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ул.Октябрьская, д. 30, кв.8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дощатого  напольного покрытия на  покрытие из линолеума с устройством  по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сыпки из керамзита, пароизоляции и ц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ментной стяжки, ремонт штукатурки стен, шпатлевка стен, замена обоев, плинтусов, потолочных галтелей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43 466</w:t>
            </w:r>
          </w:p>
        </w:tc>
      </w:tr>
      <w:tr w:rsidR="00D3514B" w:rsidRPr="000B33F1" w:rsidTr="00D3514B">
        <w:trPr>
          <w:trHeight w:val="6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А.И.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 Ю. Фучика, д. 4, кор. 3, кв. 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рам на изделия из ПВХ профиля с установкой  подоконн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ка, козырька, отлива, москитной сетки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42 179</w:t>
            </w:r>
          </w:p>
        </w:tc>
      </w:tr>
      <w:tr w:rsidR="00D3514B" w:rsidRPr="00165DF4" w:rsidTr="00D3514B">
        <w:trPr>
          <w:cantSplit/>
          <w:trHeight w:val="524"/>
        </w:trPr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475 821</w:t>
            </w:r>
          </w:p>
        </w:tc>
      </w:tr>
      <w:tr w:rsidR="00D3514B" w:rsidRPr="002A57A5" w:rsidTr="00D3514B">
        <w:trPr>
          <w:cantSplit/>
          <w:trHeight w:val="524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Ветераны (инвалиды) боевых действий</w:t>
            </w:r>
          </w:p>
        </w:tc>
      </w:tr>
      <w:tr w:rsidR="00D3514B" w:rsidRPr="00CC467B" w:rsidTr="00D3514B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Даниелян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 Краснослободская/Украинская, д. 63/36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Демонтаж напольного покрытия из линол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ума, ремонт дощатых полов, устройство н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тяжных потолков,  потолочных галтелей, покрытий из досок ламинированных замк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вым способом, замена плинтусов, расчистка от краски  и шпатлевка стен, оклейка стен обоями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42 135,35</w:t>
            </w:r>
          </w:p>
        </w:tc>
      </w:tr>
      <w:tr w:rsidR="00D3514B" w:rsidRPr="00CC467B" w:rsidTr="00D3514B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Копылов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пер. Малиновского, д. 9,  кв. 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блоков, под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конников на изделия из ПВХ профиля, см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на обделок из листовой стали, установка противомоскитных сеток, штукатурка и о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раска откосов, замена смесителей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41 305,75</w:t>
            </w:r>
          </w:p>
        </w:tc>
      </w:tr>
      <w:tr w:rsidR="00D3514B" w:rsidRPr="00CC467B" w:rsidTr="00D3514B">
        <w:trPr>
          <w:trHeight w:val="7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Ратиева О.А.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пер. Малиновского, д. 9,  кв. 174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 на и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делия из ПВХ профиля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42 382,70</w:t>
            </w:r>
          </w:p>
        </w:tc>
      </w:tr>
      <w:tr w:rsidR="00D3514B" w:rsidRPr="00CC467B" w:rsidTr="00D3514B">
        <w:trPr>
          <w:trHeight w:val="14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Мессершмидт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ул. Московская, 88, кор. 1,  кв. 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Устройство натяжных потолков, напольного покрытия из линолеума, облицовка стен к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рамической глазурированной плиткой, з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14B">
              <w:rPr>
                <w:rFonts w:ascii="Times New Roman" w:hAnsi="Times New Roman" w:cs="Times New Roman"/>
                <w:sz w:val="24"/>
                <w:szCs w:val="24"/>
              </w:rPr>
              <w:t>мена смесителей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42 126,85</w:t>
            </w:r>
          </w:p>
        </w:tc>
      </w:tr>
      <w:tr w:rsidR="00D3514B" w:rsidRPr="00165DF4" w:rsidTr="00D3514B">
        <w:trPr>
          <w:cantSplit/>
          <w:trHeight w:val="524"/>
        </w:trPr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167 950,65</w:t>
            </w:r>
          </w:p>
        </w:tc>
      </w:tr>
      <w:tr w:rsidR="00D3514B" w:rsidRPr="00165DF4" w:rsidTr="00D3514B">
        <w:trPr>
          <w:cantSplit/>
          <w:trHeight w:val="524"/>
        </w:trPr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4B" w:rsidRPr="00D3514B" w:rsidRDefault="00D3514B" w:rsidP="00D35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14B">
              <w:rPr>
                <w:rFonts w:ascii="Times New Roman" w:hAnsi="Times New Roman" w:cs="Times New Roman"/>
                <w:bCs/>
                <w:sz w:val="24"/>
                <w:szCs w:val="24"/>
              </w:rPr>
              <w:t>643 771,65</w:t>
            </w:r>
          </w:p>
        </w:tc>
      </w:tr>
    </w:tbl>
    <w:p w:rsidR="00D3514B" w:rsidRPr="00D3514B" w:rsidRDefault="00D3514B" w:rsidP="00D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4B" w:rsidRPr="00D3514B" w:rsidRDefault="00D3514B" w:rsidP="00D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4B" w:rsidRPr="00D3514B" w:rsidRDefault="00D3514B" w:rsidP="00D3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28" w:rsidRPr="00130ED5" w:rsidRDefault="00D3514B" w:rsidP="00D351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514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D3514B">
        <w:rPr>
          <w:rFonts w:ascii="Times New Roman" w:hAnsi="Times New Roman" w:cs="Times New Roman"/>
          <w:sz w:val="28"/>
          <w:szCs w:val="28"/>
        </w:rPr>
        <w:br/>
        <w:t xml:space="preserve">города Пятигорска, управляющий </w:t>
      </w:r>
      <w:r w:rsidRPr="00D3514B">
        <w:rPr>
          <w:rFonts w:ascii="Times New Roman" w:hAnsi="Times New Roman" w:cs="Times New Roman"/>
          <w:sz w:val="28"/>
          <w:szCs w:val="28"/>
        </w:rPr>
        <w:br/>
        <w:t xml:space="preserve">делами администрации города Пятигорска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514B">
        <w:rPr>
          <w:rFonts w:ascii="Times New Roman" w:hAnsi="Times New Roman" w:cs="Times New Roman"/>
          <w:sz w:val="28"/>
          <w:szCs w:val="28"/>
        </w:rPr>
        <w:t xml:space="preserve">             С.П. Фоменко</w:t>
      </w:r>
    </w:p>
    <w:sectPr w:rsidR="00291528" w:rsidRPr="00130ED5" w:rsidSect="00130ED5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48" w:rsidRDefault="008E2E48" w:rsidP="00E34AA5">
      <w:pPr>
        <w:spacing w:after="0" w:line="240" w:lineRule="auto"/>
      </w:pPr>
      <w:r>
        <w:separator/>
      </w:r>
    </w:p>
  </w:endnote>
  <w:endnote w:type="continuationSeparator" w:id="1">
    <w:p w:rsidR="008E2E48" w:rsidRDefault="008E2E48" w:rsidP="00E3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48" w:rsidRDefault="008E2E48" w:rsidP="00E34AA5">
      <w:pPr>
        <w:spacing w:after="0" w:line="240" w:lineRule="auto"/>
      </w:pPr>
      <w:r>
        <w:separator/>
      </w:r>
    </w:p>
  </w:footnote>
  <w:footnote w:type="continuationSeparator" w:id="1">
    <w:p w:rsidR="008E2E48" w:rsidRDefault="008E2E48" w:rsidP="00E3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D5" w:rsidRDefault="00130ED5">
    <w:pPr>
      <w:pStyle w:val="a3"/>
      <w:jc w:val="right"/>
    </w:pPr>
  </w:p>
  <w:p w:rsidR="00130ED5" w:rsidRDefault="00130E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6EE"/>
    <w:rsid w:val="000341D2"/>
    <w:rsid w:val="000656EE"/>
    <w:rsid w:val="00130ED5"/>
    <w:rsid w:val="00211C5D"/>
    <w:rsid w:val="00271CF4"/>
    <w:rsid w:val="00291528"/>
    <w:rsid w:val="002E0E33"/>
    <w:rsid w:val="00321C4A"/>
    <w:rsid w:val="0038730F"/>
    <w:rsid w:val="00442FA2"/>
    <w:rsid w:val="005452CC"/>
    <w:rsid w:val="007D5F31"/>
    <w:rsid w:val="007D66CC"/>
    <w:rsid w:val="00862DEC"/>
    <w:rsid w:val="008D7AC9"/>
    <w:rsid w:val="008E2E48"/>
    <w:rsid w:val="00A12842"/>
    <w:rsid w:val="00AA327B"/>
    <w:rsid w:val="00AE1027"/>
    <w:rsid w:val="00B75D2F"/>
    <w:rsid w:val="00B92B93"/>
    <w:rsid w:val="00CC37AC"/>
    <w:rsid w:val="00D065B0"/>
    <w:rsid w:val="00D3514B"/>
    <w:rsid w:val="00E34AA5"/>
    <w:rsid w:val="00EB18AB"/>
    <w:rsid w:val="00FA74F7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656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3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A5"/>
  </w:style>
  <w:style w:type="paragraph" w:styleId="a5">
    <w:name w:val="footer"/>
    <w:basedOn w:val="a"/>
    <w:link w:val="a6"/>
    <w:uiPriority w:val="99"/>
    <w:semiHidden/>
    <w:unhideWhenUsed/>
    <w:rsid w:val="00E3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AA5"/>
  </w:style>
  <w:style w:type="paragraph" w:styleId="a7">
    <w:name w:val="Balloon Text"/>
    <w:basedOn w:val="a"/>
    <w:link w:val="a8"/>
    <w:uiPriority w:val="99"/>
    <w:semiHidden/>
    <w:unhideWhenUsed/>
    <w:rsid w:val="0032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2020-02-17T07:25:00Z</cp:lastPrinted>
  <dcterms:created xsi:type="dcterms:W3CDTF">2020-02-19T11:58:00Z</dcterms:created>
  <dcterms:modified xsi:type="dcterms:W3CDTF">2020-02-25T11:52:00Z</dcterms:modified>
</cp:coreProperties>
</file>